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C608A" w:rsidRPr="00B11FD1" w:rsidRDefault="00AC2EB7">
      <w:pPr>
        <w:spacing w:line="1159" w:lineRule="exact"/>
        <w:ind w:left="991"/>
        <w:rPr>
          <w:b/>
          <w:sz w:val="102"/>
          <w:lang w:val="en-GB"/>
        </w:rPr>
      </w:pPr>
      <w:r w:rsidRPr="00B11FD1">
        <w:rPr>
          <w:noProof/>
          <w:lang w:val="en-GB" w:eastAsia="en-GB"/>
        </w:rPr>
        <mc:AlternateContent>
          <mc:Choice Requires="wps">
            <w:drawing>
              <wp:anchor distT="0" distB="0" distL="114300" distR="114300" simplePos="0" relativeHeight="251653632" behindDoc="1" locked="0" layoutInCell="1" allowOverlap="1">
                <wp:simplePos x="0" y="0"/>
                <wp:positionH relativeFrom="page">
                  <wp:posOffset>0</wp:posOffset>
                </wp:positionH>
                <wp:positionV relativeFrom="page">
                  <wp:posOffset>0</wp:posOffset>
                </wp:positionV>
                <wp:extent cx="7560310" cy="8618855"/>
                <wp:effectExtent l="0" t="0" r="2540" b="1270"/>
                <wp:wrapNone/>
                <wp:docPr id="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61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24B" w:rsidRDefault="006C524B">
                            <w:pPr>
                              <w:pStyle w:val="BodyText"/>
                              <w:spacing w:before="8"/>
                              <w:rPr>
                                <w:b/>
                                <w:sz w:val="42"/>
                              </w:rPr>
                            </w:pPr>
                          </w:p>
                          <w:p w:rsidR="006C524B" w:rsidRDefault="006C524B">
                            <w:pPr>
                              <w:ind w:right="1080"/>
                              <w:jc w:val="right"/>
                              <w:rPr>
                                <w:sz w:val="37"/>
                              </w:rPr>
                            </w:pPr>
                            <w:r>
                              <w:rPr>
                                <w:color w:val="231F20"/>
                                <w:w w:val="57"/>
                                <w:sz w:val="3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id="_x0000_t202" coordsize="21600,21600" o:spt="202" path="m,l,21600r21600,l21600,xe">
                <v:stroke joinstyle="miter"/>
                <v:path gradientshapeok="t" o:connecttype="rect"/>
              </v:shapetype>
              <v:shape id="Text Box 165" o:spid="_x0000_s1026" type="#_x0000_t202" style="position:absolute;left:0;text-align:left;margin-left:0;margin-top:0;width:595.3pt;height:678.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CjsQIAAK0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" filled="f" stroked="f">
                <v:textbox inset="0,0,0,0">
                  <w:txbxContent>
                    <w:p w:rsidR="006C524B" w:rsidRDefault="006C524B">
                      <w:pPr>
                        <w:pStyle w:val="BodyText"/>
                        <w:spacing w:before="8"/>
                        <w:rPr>
                          <w:b/>
                          <w:sz w:val="42"/>
                        </w:rPr>
                      </w:pPr>
                    </w:p>
                    <w:p w:rsidR="006C524B" w:rsidRDefault="006C524B">
                      <w:pPr>
                        <w:ind w:right="1080"/>
                        <w:jc w:val="right"/>
                        <w:rPr>
                          <w:sz w:val="37"/>
                        </w:rPr>
                      </w:pPr>
                      <w:r>
                        <w:rPr>
                          <w:color w:val="231F20"/>
                          <w:w w:val="57"/>
                          <w:sz w:val="37"/>
                        </w:rPr>
                        <w:t>1</w:t>
                      </w:r>
                    </w:p>
                  </w:txbxContent>
                </v:textbox>
                <w10:wrap anchorx="page" anchory="page"/>
              </v:shape>
            </w:pict>
          </mc:Fallback>
        </mc:AlternateContent>
      </w:r>
      <w:r w:rsidRPr="00B11FD1">
        <w:rPr>
          <w:noProof/>
          <w:lang w:val="en-GB" w:eastAsia="en-GB"/>
        </w:rPr>
        <mc:AlternateContent>
          <mc:Choice Requires="wpg">
            <w:drawing>
              <wp:anchor distT="0" distB="0" distL="114300" distR="114300" simplePos="0" relativeHeight="251654656" behindDoc="1" locked="0" layoutInCell="1" allowOverlap="1">
                <wp:simplePos x="0" y="0"/>
                <wp:positionH relativeFrom="page">
                  <wp:posOffset>0</wp:posOffset>
                </wp:positionH>
                <wp:positionV relativeFrom="page">
                  <wp:posOffset>0</wp:posOffset>
                </wp:positionV>
                <wp:extent cx="7560310" cy="8618855"/>
                <wp:effectExtent l="0" t="0" r="2540" b="1270"/>
                <wp:wrapNone/>
                <wp:docPr id="7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618855"/>
                          <a:chOff x="0" y="0"/>
                          <a:chExt cx="11906" cy="13573"/>
                        </a:xfrm>
                      </wpg:grpSpPr>
                      <wps:wsp>
                        <wps:cNvPr id="79" name="Line 164"/>
                        <wps:cNvCnPr>
                          <a:cxnSpLocks noChangeShapeType="1"/>
                        </wps:cNvCnPr>
                        <wps:spPr bwMode="auto">
                          <a:xfrm>
                            <a:off x="689" y="556"/>
                            <a:ext cx="0" cy="317"/>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wps:wsp>
                        <wps:cNvPr id="80" name="Line 163"/>
                        <wps:cNvCnPr>
                          <a:cxnSpLocks noChangeShapeType="1"/>
                        </wps:cNvCnPr>
                        <wps:spPr bwMode="auto">
                          <a:xfrm>
                            <a:off x="10536" y="556"/>
                            <a:ext cx="0" cy="317"/>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161"/>
                        <wps:cNvCnPr>
                          <a:cxnSpLocks noChangeShapeType="1"/>
                        </wps:cNvCnPr>
                        <wps:spPr bwMode="auto">
                          <a:xfrm>
                            <a:off x="2472" y="2601"/>
                            <a:ext cx="6962" cy="0"/>
                          </a:xfrm>
                          <a:prstGeom prst="line">
                            <a:avLst/>
                          </a:prstGeom>
                          <a:noFill/>
                          <a:ln w="78016">
                            <a:solidFill>
                              <a:srgbClr val="FFFFFF"/>
                            </a:solidFill>
                            <a:round/>
                            <a:headEnd/>
                            <a:tailEnd/>
                          </a:ln>
                          <a:extLst>
                            <a:ext uri="{909E8E84-426E-40DD-AFC4-6F175D3DCCD1}">
                              <a14:hiddenFill xmlns:a14="http://schemas.microsoft.com/office/drawing/2010/main">
                                <a:noFill/>
                              </a14:hiddenFill>
                            </a:ext>
                          </a:extLst>
                        </wps:spPr>
                        <wps:bodyPr/>
                      </wps:wsp>
                      <wps:wsp>
                        <wps:cNvPr id="83" name="Rectangle 160"/>
                        <wps:cNvSpPr>
                          <a:spLocks noChangeArrowheads="1"/>
                        </wps:cNvSpPr>
                        <wps:spPr bwMode="auto">
                          <a:xfrm>
                            <a:off x="0" y="13327"/>
                            <a:ext cx="11906" cy="246"/>
                          </a:xfrm>
                          <a:prstGeom prst="rect">
                            <a:avLst/>
                          </a:prstGeom>
                          <a:solidFill>
                            <a:srgbClr val="349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78BAE909" id="Group 159" o:spid="_x0000_s1026" style="position:absolute;margin-left:0;margin-top:0;width:595.3pt;height:678.65pt;z-index:-251661824;mso-position-horizontal-relative:page;mso-position-vertical-relative:page" coordsize="11906,13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">
                <v:line id="Line 164" o:spid="_x0000_s1027" style="position:absolute;visibility:visible;mso-wrap-style:square" from="689,556" to="68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" strokecolor="#231f20" strokeweight=".30586mm"/>
                <v:line id="Line 163" o:spid="_x0000_s1028" style="position:absolute;visibility:visible;mso-wrap-style:square" from="10536,556" to="1053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" strokecolor="#231f20" strokeweight=".3058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9" type="#_x0000_t75" style="position:absolute;width:11906;height:1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">
                  <v:imagedata r:id="rId9" o:title=""/>
                </v:shape>
                <v:line id="Line 161" o:spid="_x0000_s1030" style="position:absolute;visibility:visible;mso-wrap-style:square" from="2472,2601" to="9434,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" strokecolor="white" strokeweight="2.16711mm"/>
                <v:rect id="Rectangle 160" o:spid="_x0000_s1031" style="position:absolute;top:13327;width:1190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" fillcolor="#349896" stroked="f"/>
                <w10:wrap anchorx="page" anchory="page"/>
              </v:group>
            </w:pict>
          </mc:Fallback>
        </mc:AlternateContent>
      </w:r>
      <w:r w:rsidR="004078DD" w:rsidRPr="00B11FD1">
        <w:rPr>
          <w:b/>
          <w:color w:val="FFFFFF"/>
          <w:w w:val="110"/>
          <w:sz w:val="102"/>
          <w:lang w:val="en-GB"/>
        </w:rPr>
        <w:t>#CostingEquity</w:t>
      </w:r>
    </w:p>
    <w:p w:rsidR="00DC608A" w:rsidRPr="00B11FD1" w:rsidRDefault="004078DD">
      <w:pPr>
        <w:spacing w:before="510" w:line="522" w:lineRule="exact"/>
        <w:ind w:left="2393" w:hanging="1401"/>
        <w:rPr>
          <w:b/>
          <w:sz w:val="46"/>
          <w:lang w:val="en-GB"/>
        </w:rPr>
      </w:pPr>
      <w:r w:rsidRPr="00B11FD1">
        <w:rPr>
          <w:b/>
          <w:color w:val="FFFFFF"/>
          <w:w w:val="110"/>
          <w:sz w:val="46"/>
          <w:lang w:val="en-GB"/>
        </w:rPr>
        <w:t>The case for disability-responsive education financing</w:t>
      </w: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p w:rsidR="00DC608A" w:rsidRPr="00B11FD1" w:rsidRDefault="00DC608A">
      <w:pPr>
        <w:pStyle w:val="BodyText"/>
        <w:rPr>
          <w:b/>
          <w:sz w:val="20"/>
          <w:lang w:val="en-GB"/>
        </w:rPr>
      </w:pPr>
    </w:p>
    <w:bookmarkStart w:id="1" w:name="_Toc464212794"/>
    <w:bookmarkStart w:id="2" w:name="_Toc464212952"/>
    <w:p w:rsidR="00DC608A" w:rsidRPr="00B11FD1" w:rsidRDefault="00B11FD1">
      <w:pPr>
        <w:pStyle w:val="BodyText"/>
        <w:rPr>
          <w:b/>
          <w:sz w:val="20"/>
          <w:lang w:val="en-GB"/>
        </w:rPr>
      </w:pPr>
      <w:r w:rsidRPr="00B11FD1">
        <w:rPr>
          <w:noProof/>
          <w:lang w:val="en-GB" w:eastAsia="en-GB"/>
        </w:rPr>
        <mc:AlternateContent>
          <mc:Choice Requires="wps">
            <w:drawing>
              <wp:anchor distT="0" distB="0" distL="114300" distR="114300" simplePos="0" relativeHeight="251656704" behindDoc="0" locked="0" layoutInCell="1" allowOverlap="1" wp14:anchorId="6CE9FF35" wp14:editId="67F091E8">
                <wp:simplePos x="0" y="0"/>
                <wp:positionH relativeFrom="column">
                  <wp:posOffset>3665220</wp:posOffset>
                </wp:positionH>
                <wp:positionV relativeFrom="paragraph">
                  <wp:posOffset>239395</wp:posOffset>
                </wp:positionV>
                <wp:extent cx="2242185" cy="861695"/>
                <wp:effectExtent l="0" t="0" r="0" b="0"/>
                <wp:wrapNone/>
                <wp:docPr id="5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24B" w:rsidRDefault="006C524B">
                            <w:r>
                              <w:rPr>
                                <w:noProof/>
                                <w:lang w:val="en-GB" w:eastAsia="en-GB"/>
                              </w:rPr>
                              <w:drawing>
                                <wp:inline distT="0" distB="0" distL="0" distR="0" wp14:anchorId="36C7DC1E" wp14:editId="2C542F89">
                                  <wp:extent cx="1805940" cy="7607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5940" cy="760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 w14:anchorId="6CE9FF35" id="Text Box 197" o:spid="_x0000_s1027" type="#_x0000_t202" style="position:absolute;margin-left:288.6pt;margin-top:18.85pt;width:176.55pt;height:6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" stroked="f">
                <v:textbox>
                  <w:txbxContent>
                    <w:p w:rsidR="006C524B" w:rsidRDefault="006C524B">
                      <w:r>
                        <w:rPr>
                          <w:noProof/>
                          <w:lang w:val="en-GB" w:eastAsia="en-GB"/>
                        </w:rPr>
                        <w:drawing>
                          <wp:inline distT="0" distB="0" distL="0" distR="0" wp14:anchorId="36C7DC1E" wp14:editId="2C542F89">
                            <wp:extent cx="1805940" cy="7607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5940" cy="760730"/>
                                    </a:xfrm>
                                    <a:prstGeom prst="rect">
                                      <a:avLst/>
                                    </a:prstGeom>
                                  </pic:spPr>
                                </pic:pic>
                              </a:graphicData>
                            </a:graphic>
                          </wp:inline>
                        </w:drawing>
                      </w:r>
                    </w:p>
                  </w:txbxContent>
                </v:textbox>
              </v:shape>
            </w:pict>
          </mc:Fallback>
        </mc:AlternateContent>
      </w:r>
      <w:bookmarkEnd w:id="1"/>
      <w:bookmarkEnd w:id="2"/>
      <w:r w:rsidRPr="00B11FD1">
        <w:rPr>
          <w:noProof/>
          <w:lang w:val="en-GB" w:eastAsia="en-GB"/>
        </w:rPr>
        <mc:AlternateContent>
          <mc:Choice Requires="wpg">
            <w:drawing>
              <wp:anchor distT="0" distB="0" distL="0" distR="0" simplePos="0" relativeHeight="251651584" behindDoc="0" locked="0" layoutInCell="1" allowOverlap="1" wp14:anchorId="391751F7" wp14:editId="4EB040AE">
                <wp:simplePos x="0" y="0"/>
                <wp:positionH relativeFrom="page">
                  <wp:posOffset>702310</wp:posOffset>
                </wp:positionH>
                <wp:positionV relativeFrom="paragraph">
                  <wp:posOffset>230505</wp:posOffset>
                </wp:positionV>
                <wp:extent cx="1461135" cy="862330"/>
                <wp:effectExtent l="7620" t="6350" r="7620" b="0"/>
                <wp:wrapTopAndBottom/>
                <wp:docPr id="5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862330"/>
                          <a:chOff x="1587" y="213"/>
                          <a:chExt cx="2301" cy="1358"/>
                        </a:xfrm>
                      </wpg:grpSpPr>
                      <wps:wsp>
                        <wps:cNvPr id="52" name="AutoShape 151"/>
                        <wps:cNvSpPr>
                          <a:spLocks/>
                        </wps:cNvSpPr>
                        <wps:spPr bwMode="auto">
                          <a:xfrm>
                            <a:off x="2471" y="236"/>
                            <a:ext cx="1170" cy="670"/>
                          </a:xfrm>
                          <a:custGeom>
                            <a:avLst/>
                            <a:gdLst>
                              <a:gd name="T0" fmla="+- 0 3527 2471"/>
                              <a:gd name="T1" fmla="*/ T0 w 1170"/>
                              <a:gd name="T2" fmla="+- 0 454 236"/>
                              <a:gd name="T3" fmla="*/ 454 h 670"/>
                              <a:gd name="T4" fmla="+- 0 2944 2471"/>
                              <a:gd name="T5" fmla="*/ T4 w 1170"/>
                              <a:gd name="T6" fmla="+- 0 454 236"/>
                              <a:gd name="T7" fmla="*/ 454 h 670"/>
                              <a:gd name="T8" fmla="+- 0 2963 2471"/>
                              <a:gd name="T9" fmla="*/ T8 w 1170"/>
                              <a:gd name="T10" fmla="+- 0 454 236"/>
                              <a:gd name="T11" fmla="*/ 454 h 670"/>
                              <a:gd name="T12" fmla="+- 0 3064 2471"/>
                              <a:gd name="T13" fmla="*/ T12 w 1170"/>
                              <a:gd name="T14" fmla="+- 0 468 236"/>
                              <a:gd name="T15" fmla="*/ 468 h 670"/>
                              <a:gd name="T16" fmla="+- 0 3150 2471"/>
                              <a:gd name="T17" fmla="*/ T16 w 1170"/>
                              <a:gd name="T18" fmla="+- 0 495 236"/>
                              <a:gd name="T19" fmla="*/ 495 h 670"/>
                              <a:gd name="T20" fmla="+- 0 3219 2471"/>
                              <a:gd name="T21" fmla="*/ T20 w 1170"/>
                              <a:gd name="T22" fmla="+- 0 535 236"/>
                              <a:gd name="T23" fmla="*/ 535 h 670"/>
                              <a:gd name="T24" fmla="+- 0 3270 2471"/>
                              <a:gd name="T25" fmla="*/ T24 w 1170"/>
                              <a:gd name="T26" fmla="+- 0 585 236"/>
                              <a:gd name="T27" fmla="*/ 585 h 670"/>
                              <a:gd name="T28" fmla="+- 0 3302 2471"/>
                              <a:gd name="T29" fmla="*/ T28 w 1170"/>
                              <a:gd name="T30" fmla="+- 0 643 236"/>
                              <a:gd name="T31" fmla="*/ 643 h 670"/>
                              <a:gd name="T32" fmla="+- 0 3313 2471"/>
                              <a:gd name="T33" fmla="*/ T32 w 1170"/>
                              <a:gd name="T34" fmla="+- 0 705 236"/>
                              <a:gd name="T35" fmla="*/ 705 h 670"/>
                              <a:gd name="T36" fmla="+- 0 3312 2471"/>
                              <a:gd name="T37" fmla="*/ T36 w 1170"/>
                              <a:gd name="T38" fmla="+- 0 729 236"/>
                              <a:gd name="T39" fmla="*/ 729 h 670"/>
                              <a:gd name="T40" fmla="+- 0 3307 2471"/>
                              <a:gd name="T41" fmla="*/ T40 w 1170"/>
                              <a:gd name="T42" fmla="+- 0 752 236"/>
                              <a:gd name="T43" fmla="*/ 752 h 670"/>
                              <a:gd name="T44" fmla="+- 0 3301 2471"/>
                              <a:gd name="T45" fmla="*/ T44 w 1170"/>
                              <a:gd name="T46" fmla="+- 0 774 236"/>
                              <a:gd name="T47" fmla="*/ 774 h 670"/>
                              <a:gd name="T48" fmla="+- 0 3291 2471"/>
                              <a:gd name="T49" fmla="*/ T48 w 1170"/>
                              <a:gd name="T50" fmla="+- 0 795 236"/>
                              <a:gd name="T51" fmla="*/ 795 h 670"/>
                              <a:gd name="T52" fmla="+- 0 3339 2471"/>
                              <a:gd name="T53" fmla="*/ T52 w 1170"/>
                              <a:gd name="T54" fmla="+- 0 837 236"/>
                              <a:gd name="T55" fmla="*/ 837 h 670"/>
                              <a:gd name="T56" fmla="+- 0 3404 2471"/>
                              <a:gd name="T57" fmla="*/ T56 w 1170"/>
                              <a:gd name="T58" fmla="+- 0 870 236"/>
                              <a:gd name="T59" fmla="*/ 870 h 670"/>
                              <a:gd name="T60" fmla="+- 0 3481 2471"/>
                              <a:gd name="T61" fmla="*/ T60 w 1170"/>
                              <a:gd name="T62" fmla="+- 0 894 236"/>
                              <a:gd name="T63" fmla="*/ 894 h 670"/>
                              <a:gd name="T64" fmla="+- 0 3568 2471"/>
                              <a:gd name="T65" fmla="*/ T64 w 1170"/>
                              <a:gd name="T66" fmla="+- 0 905 236"/>
                              <a:gd name="T67" fmla="*/ 905 h 670"/>
                              <a:gd name="T68" fmla="+- 0 3599 2471"/>
                              <a:gd name="T69" fmla="*/ T68 w 1170"/>
                              <a:gd name="T70" fmla="+- 0 855 236"/>
                              <a:gd name="T71" fmla="*/ 855 h 670"/>
                              <a:gd name="T72" fmla="+- 0 3622 2471"/>
                              <a:gd name="T73" fmla="*/ T72 w 1170"/>
                              <a:gd name="T74" fmla="+- 0 805 236"/>
                              <a:gd name="T75" fmla="*/ 805 h 670"/>
                              <a:gd name="T76" fmla="+- 0 3636 2471"/>
                              <a:gd name="T77" fmla="*/ T76 w 1170"/>
                              <a:gd name="T78" fmla="+- 0 755 236"/>
                              <a:gd name="T79" fmla="*/ 755 h 670"/>
                              <a:gd name="T80" fmla="+- 0 3640 2471"/>
                              <a:gd name="T81" fmla="*/ T80 w 1170"/>
                              <a:gd name="T82" fmla="+- 0 706 236"/>
                              <a:gd name="T83" fmla="*/ 706 h 670"/>
                              <a:gd name="T84" fmla="+- 0 3636 2471"/>
                              <a:gd name="T85" fmla="*/ T84 w 1170"/>
                              <a:gd name="T86" fmla="+- 0 657 236"/>
                              <a:gd name="T87" fmla="*/ 657 h 670"/>
                              <a:gd name="T88" fmla="+- 0 3622 2471"/>
                              <a:gd name="T89" fmla="*/ T88 w 1170"/>
                              <a:gd name="T90" fmla="+- 0 606 236"/>
                              <a:gd name="T91" fmla="*/ 606 h 670"/>
                              <a:gd name="T92" fmla="+- 0 3598 2471"/>
                              <a:gd name="T93" fmla="*/ T92 w 1170"/>
                              <a:gd name="T94" fmla="+- 0 553 236"/>
                              <a:gd name="T95" fmla="*/ 553 h 670"/>
                              <a:gd name="T96" fmla="+- 0 3566 2471"/>
                              <a:gd name="T97" fmla="*/ T96 w 1170"/>
                              <a:gd name="T98" fmla="+- 0 500 236"/>
                              <a:gd name="T99" fmla="*/ 500 h 670"/>
                              <a:gd name="T100" fmla="+- 0 3527 2471"/>
                              <a:gd name="T101" fmla="*/ T100 w 1170"/>
                              <a:gd name="T102" fmla="+- 0 454 236"/>
                              <a:gd name="T103" fmla="*/ 454 h 670"/>
                              <a:gd name="T104" fmla="+- 0 2968 2471"/>
                              <a:gd name="T105" fmla="*/ T104 w 1170"/>
                              <a:gd name="T106" fmla="+- 0 236 236"/>
                              <a:gd name="T107" fmla="*/ 236 h 670"/>
                              <a:gd name="T108" fmla="+- 0 2471 2471"/>
                              <a:gd name="T109" fmla="*/ T108 w 1170"/>
                              <a:gd name="T110" fmla="+- 0 236 236"/>
                              <a:gd name="T111" fmla="*/ 236 h 670"/>
                              <a:gd name="T112" fmla="+- 0 2471 2471"/>
                              <a:gd name="T113" fmla="*/ T112 w 1170"/>
                              <a:gd name="T114" fmla="+- 0 239 236"/>
                              <a:gd name="T115" fmla="*/ 239 h 670"/>
                              <a:gd name="T116" fmla="+- 0 2563 2471"/>
                              <a:gd name="T117" fmla="*/ T116 w 1170"/>
                              <a:gd name="T118" fmla="+- 0 268 236"/>
                              <a:gd name="T119" fmla="*/ 268 h 670"/>
                              <a:gd name="T120" fmla="+- 0 2642 2471"/>
                              <a:gd name="T121" fmla="*/ T120 w 1170"/>
                              <a:gd name="T122" fmla="+- 0 304 236"/>
                              <a:gd name="T123" fmla="*/ 304 h 670"/>
                              <a:gd name="T124" fmla="+- 0 2707 2471"/>
                              <a:gd name="T125" fmla="*/ T124 w 1170"/>
                              <a:gd name="T126" fmla="+- 0 343 236"/>
                              <a:gd name="T127" fmla="*/ 343 h 670"/>
                              <a:gd name="T128" fmla="+- 0 2759 2471"/>
                              <a:gd name="T129" fmla="*/ T128 w 1170"/>
                              <a:gd name="T130" fmla="+- 0 382 236"/>
                              <a:gd name="T131" fmla="*/ 382 h 670"/>
                              <a:gd name="T132" fmla="+- 0 2791 2471"/>
                              <a:gd name="T133" fmla="*/ T132 w 1170"/>
                              <a:gd name="T134" fmla="+- 0 411 236"/>
                              <a:gd name="T135" fmla="*/ 411 h 670"/>
                              <a:gd name="T136" fmla="+- 0 2820 2471"/>
                              <a:gd name="T137" fmla="*/ T136 w 1170"/>
                              <a:gd name="T138" fmla="+- 0 441 236"/>
                              <a:gd name="T139" fmla="*/ 441 h 670"/>
                              <a:gd name="T140" fmla="+- 0 2847 2471"/>
                              <a:gd name="T141" fmla="*/ T140 w 1170"/>
                              <a:gd name="T142" fmla="+- 0 473 236"/>
                              <a:gd name="T143" fmla="*/ 473 h 670"/>
                              <a:gd name="T144" fmla="+- 0 2870 2471"/>
                              <a:gd name="T145" fmla="*/ T144 w 1170"/>
                              <a:gd name="T146" fmla="+- 0 506 236"/>
                              <a:gd name="T147" fmla="*/ 506 h 670"/>
                              <a:gd name="T148" fmla="+- 0 2870 2471"/>
                              <a:gd name="T149" fmla="*/ T148 w 1170"/>
                              <a:gd name="T150" fmla="+- 0 454 236"/>
                              <a:gd name="T151" fmla="*/ 454 h 670"/>
                              <a:gd name="T152" fmla="+- 0 3527 2471"/>
                              <a:gd name="T153" fmla="*/ T152 w 1170"/>
                              <a:gd name="T154" fmla="+- 0 454 236"/>
                              <a:gd name="T155" fmla="*/ 454 h 670"/>
                              <a:gd name="T156" fmla="+- 0 3524 2471"/>
                              <a:gd name="T157" fmla="*/ T156 w 1170"/>
                              <a:gd name="T158" fmla="+- 0 449 236"/>
                              <a:gd name="T159" fmla="*/ 449 h 670"/>
                              <a:gd name="T160" fmla="+- 0 3472 2471"/>
                              <a:gd name="T161" fmla="*/ T160 w 1170"/>
                              <a:gd name="T162" fmla="+- 0 400 236"/>
                              <a:gd name="T163" fmla="*/ 400 h 670"/>
                              <a:gd name="T164" fmla="+- 0 3412 2471"/>
                              <a:gd name="T165" fmla="*/ T164 w 1170"/>
                              <a:gd name="T166" fmla="+- 0 355 236"/>
                              <a:gd name="T167" fmla="*/ 355 h 670"/>
                              <a:gd name="T168" fmla="+- 0 3342 2471"/>
                              <a:gd name="T169" fmla="*/ T168 w 1170"/>
                              <a:gd name="T170" fmla="+- 0 316 236"/>
                              <a:gd name="T171" fmla="*/ 316 h 670"/>
                              <a:gd name="T172" fmla="+- 0 3262 2471"/>
                              <a:gd name="T173" fmla="*/ T172 w 1170"/>
                              <a:gd name="T174" fmla="+- 0 283 236"/>
                              <a:gd name="T175" fmla="*/ 283 h 670"/>
                              <a:gd name="T176" fmla="+- 0 3174 2471"/>
                              <a:gd name="T177" fmla="*/ T176 w 1170"/>
                              <a:gd name="T178" fmla="+- 0 258 236"/>
                              <a:gd name="T179" fmla="*/ 258 h 670"/>
                              <a:gd name="T180" fmla="+- 0 3076 2471"/>
                              <a:gd name="T181" fmla="*/ T180 w 1170"/>
                              <a:gd name="T182" fmla="+- 0 242 236"/>
                              <a:gd name="T183" fmla="*/ 242 h 670"/>
                              <a:gd name="T184" fmla="+- 0 2968 2471"/>
                              <a:gd name="T185" fmla="*/ T184 w 1170"/>
                              <a:gd name="T186" fmla="+- 0 236 236"/>
                              <a:gd name="T187" fmla="*/ 23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70" h="670">
                                <a:moveTo>
                                  <a:pt x="1056" y="218"/>
                                </a:moveTo>
                                <a:lnTo>
                                  <a:pt x="473" y="218"/>
                                </a:lnTo>
                                <a:lnTo>
                                  <a:pt x="492" y="218"/>
                                </a:lnTo>
                                <a:lnTo>
                                  <a:pt x="593" y="232"/>
                                </a:lnTo>
                                <a:lnTo>
                                  <a:pt x="679" y="259"/>
                                </a:lnTo>
                                <a:lnTo>
                                  <a:pt x="748" y="299"/>
                                </a:lnTo>
                                <a:lnTo>
                                  <a:pt x="799" y="349"/>
                                </a:lnTo>
                                <a:lnTo>
                                  <a:pt x="831" y="407"/>
                                </a:lnTo>
                                <a:lnTo>
                                  <a:pt x="842" y="469"/>
                                </a:lnTo>
                                <a:lnTo>
                                  <a:pt x="841" y="493"/>
                                </a:lnTo>
                                <a:lnTo>
                                  <a:pt x="836" y="516"/>
                                </a:lnTo>
                                <a:lnTo>
                                  <a:pt x="830" y="538"/>
                                </a:lnTo>
                                <a:lnTo>
                                  <a:pt x="820" y="559"/>
                                </a:lnTo>
                                <a:lnTo>
                                  <a:pt x="868" y="601"/>
                                </a:lnTo>
                                <a:lnTo>
                                  <a:pt x="933" y="634"/>
                                </a:lnTo>
                                <a:lnTo>
                                  <a:pt x="1010" y="658"/>
                                </a:lnTo>
                                <a:lnTo>
                                  <a:pt x="1097" y="669"/>
                                </a:lnTo>
                                <a:lnTo>
                                  <a:pt x="1128" y="619"/>
                                </a:lnTo>
                                <a:lnTo>
                                  <a:pt x="1151" y="569"/>
                                </a:lnTo>
                                <a:lnTo>
                                  <a:pt x="1165" y="519"/>
                                </a:lnTo>
                                <a:lnTo>
                                  <a:pt x="1169" y="470"/>
                                </a:lnTo>
                                <a:lnTo>
                                  <a:pt x="1165" y="421"/>
                                </a:lnTo>
                                <a:lnTo>
                                  <a:pt x="1151" y="370"/>
                                </a:lnTo>
                                <a:lnTo>
                                  <a:pt x="1127" y="317"/>
                                </a:lnTo>
                                <a:lnTo>
                                  <a:pt x="1095" y="264"/>
                                </a:lnTo>
                                <a:lnTo>
                                  <a:pt x="1056" y="218"/>
                                </a:lnTo>
                                <a:close/>
                                <a:moveTo>
                                  <a:pt x="497" y="0"/>
                                </a:moveTo>
                                <a:lnTo>
                                  <a:pt x="0" y="0"/>
                                </a:lnTo>
                                <a:lnTo>
                                  <a:pt x="0" y="3"/>
                                </a:lnTo>
                                <a:lnTo>
                                  <a:pt x="92" y="32"/>
                                </a:lnTo>
                                <a:lnTo>
                                  <a:pt x="171" y="68"/>
                                </a:lnTo>
                                <a:lnTo>
                                  <a:pt x="236" y="107"/>
                                </a:lnTo>
                                <a:lnTo>
                                  <a:pt x="288" y="146"/>
                                </a:lnTo>
                                <a:lnTo>
                                  <a:pt x="320" y="175"/>
                                </a:lnTo>
                                <a:lnTo>
                                  <a:pt x="349" y="205"/>
                                </a:lnTo>
                                <a:lnTo>
                                  <a:pt x="376" y="237"/>
                                </a:lnTo>
                                <a:lnTo>
                                  <a:pt x="399" y="270"/>
                                </a:lnTo>
                                <a:lnTo>
                                  <a:pt x="399" y="218"/>
                                </a:lnTo>
                                <a:lnTo>
                                  <a:pt x="1056" y="218"/>
                                </a:lnTo>
                                <a:lnTo>
                                  <a:pt x="1053" y="213"/>
                                </a:lnTo>
                                <a:lnTo>
                                  <a:pt x="1001" y="164"/>
                                </a:lnTo>
                                <a:lnTo>
                                  <a:pt x="941" y="119"/>
                                </a:lnTo>
                                <a:lnTo>
                                  <a:pt x="871" y="80"/>
                                </a:lnTo>
                                <a:lnTo>
                                  <a:pt x="791" y="47"/>
                                </a:lnTo>
                                <a:lnTo>
                                  <a:pt x="703" y="22"/>
                                </a:lnTo>
                                <a:lnTo>
                                  <a:pt x="605" y="6"/>
                                </a:lnTo>
                                <a:lnTo>
                                  <a:pt x="497"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150"/>
                        <wps:cNvSpPr>
                          <a:spLocks/>
                        </wps:cNvSpPr>
                        <wps:spPr bwMode="auto">
                          <a:xfrm>
                            <a:off x="2471" y="900"/>
                            <a:ext cx="917" cy="273"/>
                          </a:xfrm>
                          <a:custGeom>
                            <a:avLst/>
                            <a:gdLst>
                              <a:gd name="T0" fmla="+- 0 2870 2471"/>
                              <a:gd name="T1" fmla="*/ T0 w 917"/>
                              <a:gd name="T2" fmla="+- 0 900 900"/>
                              <a:gd name="T3" fmla="*/ 900 h 273"/>
                              <a:gd name="T4" fmla="+- 0 2845 2471"/>
                              <a:gd name="T5" fmla="*/ T4 w 917"/>
                              <a:gd name="T6" fmla="+- 0 934 900"/>
                              <a:gd name="T7" fmla="*/ 934 h 273"/>
                              <a:gd name="T8" fmla="+- 0 2817 2471"/>
                              <a:gd name="T9" fmla="*/ T8 w 917"/>
                              <a:gd name="T10" fmla="+- 0 967 900"/>
                              <a:gd name="T11" fmla="*/ 967 h 273"/>
                              <a:gd name="T12" fmla="+- 0 2786 2471"/>
                              <a:gd name="T13" fmla="*/ T12 w 917"/>
                              <a:gd name="T14" fmla="+- 0 999 900"/>
                              <a:gd name="T15" fmla="*/ 999 h 273"/>
                              <a:gd name="T16" fmla="+- 0 2751 2471"/>
                              <a:gd name="T17" fmla="*/ T16 w 917"/>
                              <a:gd name="T18" fmla="+- 0 1030 900"/>
                              <a:gd name="T19" fmla="*/ 1030 h 273"/>
                              <a:gd name="T20" fmla="+- 0 2689 2471"/>
                              <a:gd name="T21" fmla="*/ T20 w 917"/>
                              <a:gd name="T22" fmla="+- 0 1075 900"/>
                              <a:gd name="T23" fmla="*/ 1075 h 273"/>
                              <a:gd name="T24" fmla="+- 0 2620 2471"/>
                              <a:gd name="T25" fmla="*/ T24 w 917"/>
                              <a:gd name="T26" fmla="+- 0 1113 900"/>
                              <a:gd name="T27" fmla="*/ 1113 h 273"/>
                              <a:gd name="T28" fmla="+- 0 2548 2471"/>
                              <a:gd name="T29" fmla="*/ T28 w 917"/>
                              <a:gd name="T30" fmla="+- 0 1145 900"/>
                              <a:gd name="T31" fmla="*/ 1145 h 273"/>
                              <a:gd name="T32" fmla="+- 0 2471 2471"/>
                              <a:gd name="T33" fmla="*/ T32 w 917"/>
                              <a:gd name="T34" fmla="+- 0 1168 900"/>
                              <a:gd name="T35" fmla="*/ 1168 h 273"/>
                              <a:gd name="T36" fmla="+- 0 2471 2471"/>
                              <a:gd name="T37" fmla="*/ T36 w 917"/>
                              <a:gd name="T38" fmla="+- 0 1171 900"/>
                              <a:gd name="T39" fmla="*/ 1171 h 273"/>
                              <a:gd name="T40" fmla="+- 0 2807 2471"/>
                              <a:gd name="T41" fmla="*/ T40 w 917"/>
                              <a:gd name="T42" fmla="+- 0 1173 900"/>
                              <a:gd name="T43" fmla="*/ 1173 h 273"/>
                              <a:gd name="T44" fmla="+- 0 2998 2471"/>
                              <a:gd name="T45" fmla="*/ T44 w 917"/>
                              <a:gd name="T46" fmla="+- 0 1173 900"/>
                              <a:gd name="T47" fmla="*/ 1173 h 273"/>
                              <a:gd name="T48" fmla="+- 0 3087 2471"/>
                              <a:gd name="T49" fmla="*/ T48 w 917"/>
                              <a:gd name="T50" fmla="+- 0 1168 900"/>
                              <a:gd name="T51" fmla="*/ 1168 h 273"/>
                              <a:gd name="T52" fmla="+- 0 3171 2471"/>
                              <a:gd name="T53" fmla="*/ T52 w 917"/>
                              <a:gd name="T54" fmla="+- 0 1154 900"/>
                              <a:gd name="T55" fmla="*/ 1154 h 273"/>
                              <a:gd name="T56" fmla="+- 0 3249 2471"/>
                              <a:gd name="T57" fmla="*/ T56 w 917"/>
                              <a:gd name="T58" fmla="+- 0 1133 900"/>
                              <a:gd name="T59" fmla="*/ 1133 h 273"/>
                              <a:gd name="T60" fmla="+- 0 3322 2471"/>
                              <a:gd name="T61" fmla="*/ T60 w 917"/>
                              <a:gd name="T62" fmla="+- 0 1104 900"/>
                              <a:gd name="T63" fmla="*/ 1104 h 273"/>
                              <a:gd name="T64" fmla="+- 0 3388 2471"/>
                              <a:gd name="T65" fmla="*/ T64 w 917"/>
                              <a:gd name="T66" fmla="+- 0 1069 900"/>
                              <a:gd name="T67" fmla="*/ 1069 h 273"/>
                              <a:gd name="T68" fmla="+- 0 3298 2471"/>
                              <a:gd name="T69" fmla="*/ T68 w 917"/>
                              <a:gd name="T70" fmla="+- 0 1047 900"/>
                              <a:gd name="T71" fmla="*/ 1047 h 273"/>
                              <a:gd name="T72" fmla="+- 0 3216 2471"/>
                              <a:gd name="T73" fmla="*/ T72 w 917"/>
                              <a:gd name="T74" fmla="+- 0 1017 900"/>
                              <a:gd name="T75" fmla="*/ 1017 h 273"/>
                              <a:gd name="T76" fmla="+- 0 3143 2471"/>
                              <a:gd name="T77" fmla="*/ T76 w 917"/>
                              <a:gd name="T78" fmla="+- 0 981 900"/>
                              <a:gd name="T79" fmla="*/ 981 h 273"/>
                              <a:gd name="T80" fmla="+- 0 3107 2471"/>
                              <a:gd name="T81" fmla="*/ T80 w 917"/>
                              <a:gd name="T82" fmla="+- 0 957 900"/>
                              <a:gd name="T83" fmla="*/ 957 h 273"/>
                              <a:gd name="T84" fmla="+- 0 2943 2471"/>
                              <a:gd name="T85" fmla="*/ T84 w 917"/>
                              <a:gd name="T86" fmla="+- 0 957 900"/>
                              <a:gd name="T87" fmla="*/ 957 h 273"/>
                              <a:gd name="T88" fmla="+- 0 2870 2471"/>
                              <a:gd name="T89" fmla="*/ T88 w 917"/>
                              <a:gd name="T90" fmla="+- 0 956 900"/>
                              <a:gd name="T91" fmla="*/ 956 h 273"/>
                              <a:gd name="T92" fmla="+- 0 2870 2471"/>
                              <a:gd name="T93" fmla="*/ T92 w 917"/>
                              <a:gd name="T94" fmla="+- 0 900 900"/>
                              <a:gd name="T95" fmla="*/ 900 h 273"/>
                              <a:gd name="T96" fmla="+- 0 3080 2471"/>
                              <a:gd name="T97" fmla="*/ T96 w 917"/>
                              <a:gd name="T98" fmla="+- 0 939 900"/>
                              <a:gd name="T99" fmla="*/ 939 h 273"/>
                              <a:gd name="T100" fmla="+- 0 3052 2471"/>
                              <a:gd name="T101" fmla="*/ T100 w 917"/>
                              <a:gd name="T102" fmla="+- 0 945 900"/>
                              <a:gd name="T103" fmla="*/ 945 h 273"/>
                              <a:gd name="T104" fmla="+- 0 3023 2471"/>
                              <a:gd name="T105" fmla="*/ T104 w 917"/>
                              <a:gd name="T106" fmla="+- 0 950 900"/>
                              <a:gd name="T107" fmla="*/ 950 h 273"/>
                              <a:gd name="T108" fmla="+- 0 2993 2471"/>
                              <a:gd name="T109" fmla="*/ T108 w 917"/>
                              <a:gd name="T110" fmla="+- 0 954 900"/>
                              <a:gd name="T111" fmla="*/ 954 h 273"/>
                              <a:gd name="T112" fmla="+- 0 2961 2471"/>
                              <a:gd name="T113" fmla="*/ T112 w 917"/>
                              <a:gd name="T114" fmla="+- 0 956 900"/>
                              <a:gd name="T115" fmla="*/ 956 h 273"/>
                              <a:gd name="T116" fmla="+- 0 2943 2471"/>
                              <a:gd name="T117" fmla="*/ T116 w 917"/>
                              <a:gd name="T118" fmla="+- 0 957 900"/>
                              <a:gd name="T119" fmla="*/ 957 h 273"/>
                              <a:gd name="T120" fmla="+- 0 3107 2471"/>
                              <a:gd name="T121" fmla="*/ T120 w 917"/>
                              <a:gd name="T122" fmla="+- 0 957 900"/>
                              <a:gd name="T123" fmla="*/ 957 h 273"/>
                              <a:gd name="T124" fmla="+- 0 3080 2471"/>
                              <a:gd name="T125" fmla="*/ T124 w 917"/>
                              <a:gd name="T126" fmla="+- 0 939 900"/>
                              <a:gd name="T127" fmla="*/ 93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7" h="273">
                                <a:moveTo>
                                  <a:pt x="399" y="0"/>
                                </a:moveTo>
                                <a:lnTo>
                                  <a:pt x="374" y="34"/>
                                </a:lnTo>
                                <a:lnTo>
                                  <a:pt x="346" y="67"/>
                                </a:lnTo>
                                <a:lnTo>
                                  <a:pt x="315" y="99"/>
                                </a:lnTo>
                                <a:lnTo>
                                  <a:pt x="280" y="130"/>
                                </a:lnTo>
                                <a:lnTo>
                                  <a:pt x="218" y="175"/>
                                </a:lnTo>
                                <a:lnTo>
                                  <a:pt x="149" y="213"/>
                                </a:lnTo>
                                <a:lnTo>
                                  <a:pt x="77" y="245"/>
                                </a:lnTo>
                                <a:lnTo>
                                  <a:pt x="0" y="268"/>
                                </a:lnTo>
                                <a:lnTo>
                                  <a:pt x="0" y="271"/>
                                </a:lnTo>
                                <a:lnTo>
                                  <a:pt x="336" y="273"/>
                                </a:lnTo>
                                <a:lnTo>
                                  <a:pt x="527" y="273"/>
                                </a:lnTo>
                                <a:lnTo>
                                  <a:pt x="616" y="268"/>
                                </a:lnTo>
                                <a:lnTo>
                                  <a:pt x="700" y="254"/>
                                </a:lnTo>
                                <a:lnTo>
                                  <a:pt x="778" y="233"/>
                                </a:lnTo>
                                <a:lnTo>
                                  <a:pt x="851" y="204"/>
                                </a:lnTo>
                                <a:lnTo>
                                  <a:pt x="917" y="169"/>
                                </a:lnTo>
                                <a:lnTo>
                                  <a:pt x="827" y="147"/>
                                </a:lnTo>
                                <a:lnTo>
                                  <a:pt x="745" y="117"/>
                                </a:lnTo>
                                <a:lnTo>
                                  <a:pt x="672" y="81"/>
                                </a:lnTo>
                                <a:lnTo>
                                  <a:pt x="636" y="57"/>
                                </a:lnTo>
                                <a:lnTo>
                                  <a:pt x="472" y="57"/>
                                </a:lnTo>
                                <a:lnTo>
                                  <a:pt x="399" y="56"/>
                                </a:lnTo>
                                <a:lnTo>
                                  <a:pt x="399" y="0"/>
                                </a:lnTo>
                                <a:close/>
                                <a:moveTo>
                                  <a:pt x="609" y="39"/>
                                </a:moveTo>
                                <a:lnTo>
                                  <a:pt x="581" y="45"/>
                                </a:lnTo>
                                <a:lnTo>
                                  <a:pt x="552" y="50"/>
                                </a:lnTo>
                                <a:lnTo>
                                  <a:pt x="522" y="54"/>
                                </a:lnTo>
                                <a:lnTo>
                                  <a:pt x="490" y="56"/>
                                </a:lnTo>
                                <a:lnTo>
                                  <a:pt x="472" y="57"/>
                                </a:lnTo>
                                <a:lnTo>
                                  <a:pt x="636" y="57"/>
                                </a:lnTo>
                                <a:lnTo>
                                  <a:pt x="609" y="39"/>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149"/>
                        <wps:cNvSpPr>
                          <a:spLocks/>
                        </wps:cNvSpPr>
                        <wps:spPr bwMode="auto">
                          <a:xfrm>
                            <a:off x="2934" y="307"/>
                            <a:ext cx="955" cy="794"/>
                          </a:xfrm>
                          <a:custGeom>
                            <a:avLst/>
                            <a:gdLst>
                              <a:gd name="T0" fmla="+- 0 3425 2934"/>
                              <a:gd name="T1" fmla="*/ T0 w 955"/>
                              <a:gd name="T2" fmla="+- 0 320 307"/>
                              <a:gd name="T3" fmla="*/ 320 h 794"/>
                              <a:gd name="T4" fmla="+- 0 3195 2934"/>
                              <a:gd name="T5" fmla="*/ T4 w 955"/>
                              <a:gd name="T6" fmla="+- 0 387 307"/>
                              <a:gd name="T7" fmla="*/ 387 h 794"/>
                              <a:gd name="T8" fmla="+- 0 3006 2934"/>
                              <a:gd name="T9" fmla="*/ T8 w 955"/>
                              <a:gd name="T10" fmla="+- 0 522 307"/>
                              <a:gd name="T11" fmla="*/ 522 h 794"/>
                              <a:gd name="T12" fmla="+- 0 2934 2934"/>
                              <a:gd name="T13" fmla="*/ T12 w 955"/>
                              <a:gd name="T14" fmla="+- 0 703 307"/>
                              <a:gd name="T15" fmla="*/ 703 h 794"/>
                              <a:gd name="T16" fmla="+- 0 3006 2934"/>
                              <a:gd name="T17" fmla="*/ T16 w 955"/>
                              <a:gd name="T18" fmla="+- 0 885 307"/>
                              <a:gd name="T19" fmla="*/ 885 h 794"/>
                              <a:gd name="T20" fmla="+- 0 3195 2934"/>
                              <a:gd name="T21" fmla="*/ T20 w 955"/>
                              <a:gd name="T22" fmla="+- 0 1020 307"/>
                              <a:gd name="T23" fmla="*/ 1020 h 794"/>
                              <a:gd name="T24" fmla="+- 0 3425 2934"/>
                              <a:gd name="T25" fmla="*/ T24 w 955"/>
                              <a:gd name="T26" fmla="+- 0 1087 307"/>
                              <a:gd name="T27" fmla="*/ 1087 h 794"/>
                              <a:gd name="T28" fmla="+- 0 3670 2934"/>
                              <a:gd name="T29" fmla="*/ T28 w 955"/>
                              <a:gd name="T30" fmla="+- 0 1098 307"/>
                              <a:gd name="T31" fmla="*/ 1098 h 794"/>
                              <a:gd name="T32" fmla="+- 0 3596 2934"/>
                              <a:gd name="T33" fmla="*/ T32 w 955"/>
                              <a:gd name="T34" fmla="+- 0 1079 307"/>
                              <a:gd name="T35" fmla="*/ 1079 h 794"/>
                              <a:gd name="T36" fmla="+- 0 3326 2934"/>
                              <a:gd name="T37" fmla="*/ T36 w 955"/>
                              <a:gd name="T38" fmla="+- 0 1044 307"/>
                              <a:gd name="T39" fmla="*/ 1044 h 794"/>
                              <a:gd name="T40" fmla="+- 0 3112 2934"/>
                              <a:gd name="T41" fmla="*/ T40 w 955"/>
                              <a:gd name="T42" fmla="+- 0 949 307"/>
                              <a:gd name="T43" fmla="*/ 949 h 794"/>
                              <a:gd name="T44" fmla="+- 0 2982 2934"/>
                              <a:gd name="T45" fmla="*/ T44 w 955"/>
                              <a:gd name="T46" fmla="+- 0 812 307"/>
                              <a:gd name="T47" fmla="*/ 812 h 794"/>
                              <a:gd name="T48" fmla="+- 0 2962 2934"/>
                              <a:gd name="T49" fmla="*/ T48 w 955"/>
                              <a:gd name="T50" fmla="+- 0 648 307"/>
                              <a:gd name="T51" fmla="*/ 648 h 794"/>
                              <a:gd name="T52" fmla="+- 0 3058 2934"/>
                              <a:gd name="T53" fmla="*/ T52 w 955"/>
                              <a:gd name="T54" fmla="+- 0 499 307"/>
                              <a:gd name="T55" fmla="*/ 499 h 794"/>
                              <a:gd name="T56" fmla="+- 0 3247 2934"/>
                              <a:gd name="T57" fmla="*/ T56 w 955"/>
                              <a:gd name="T58" fmla="+- 0 389 307"/>
                              <a:gd name="T59" fmla="*/ 389 h 794"/>
                              <a:gd name="T60" fmla="+- 0 3501 2934"/>
                              <a:gd name="T61" fmla="*/ T60 w 955"/>
                              <a:gd name="T62" fmla="+- 0 332 307"/>
                              <a:gd name="T63" fmla="*/ 332 h 794"/>
                              <a:gd name="T64" fmla="+- 0 3742 2934"/>
                              <a:gd name="T65" fmla="*/ T64 w 955"/>
                              <a:gd name="T66" fmla="+- 0 316 307"/>
                              <a:gd name="T67" fmla="*/ 316 h 794"/>
                              <a:gd name="T68" fmla="+- 0 3888 2934"/>
                              <a:gd name="T69" fmla="*/ T68 w 955"/>
                              <a:gd name="T70" fmla="+- 0 849 307"/>
                              <a:gd name="T71" fmla="*/ 849 h 794"/>
                              <a:gd name="T72" fmla="+- 0 3802 2934"/>
                              <a:gd name="T73" fmla="*/ T72 w 955"/>
                              <a:gd name="T74" fmla="+- 0 1059 307"/>
                              <a:gd name="T75" fmla="*/ 1059 h 794"/>
                              <a:gd name="T76" fmla="+- 0 3596 2934"/>
                              <a:gd name="T77" fmla="*/ T76 w 955"/>
                              <a:gd name="T78" fmla="+- 0 1079 307"/>
                              <a:gd name="T79" fmla="*/ 1079 h 794"/>
                              <a:gd name="T80" fmla="+- 0 3880 2934"/>
                              <a:gd name="T81" fmla="*/ T80 w 955"/>
                              <a:gd name="T82" fmla="+- 0 1062 307"/>
                              <a:gd name="T83" fmla="*/ 1062 h 794"/>
                              <a:gd name="T84" fmla="+- 0 3602 2934"/>
                              <a:gd name="T85" fmla="*/ T84 w 955"/>
                              <a:gd name="T86" fmla="+- 0 492 307"/>
                              <a:gd name="T87" fmla="*/ 492 h 794"/>
                              <a:gd name="T88" fmla="+- 0 3405 2934"/>
                              <a:gd name="T89" fmla="*/ T88 w 955"/>
                              <a:gd name="T90" fmla="+- 0 527 307"/>
                              <a:gd name="T91" fmla="*/ 527 h 794"/>
                              <a:gd name="T92" fmla="+- 0 3271 2934"/>
                              <a:gd name="T93" fmla="*/ T92 w 955"/>
                              <a:gd name="T94" fmla="+- 0 622 307"/>
                              <a:gd name="T95" fmla="*/ 622 h 794"/>
                              <a:gd name="T96" fmla="+- 0 3250 2934"/>
                              <a:gd name="T97" fmla="*/ T96 w 955"/>
                              <a:gd name="T98" fmla="+- 0 747 307"/>
                              <a:gd name="T99" fmla="*/ 747 h 794"/>
                              <a:gd name="T100" fmla="+- 0 3350 2934"/>
                              <a:gd name="T101" fmla="*/ T100 w 955"/>
                              <a:gd name="T102" fmla="+- 0 856 307"/>
                              <a:gd name="T103" fmla="*/ 856 h 794"/>
                              <a:gd name="T104" fmla="+- 0 3532 2934"/>
                              <a:gd name="T105" fmla="*/ T104 w 955"/>
                              <a:gd name="T106" fmla="+- 0 913 307"/>
                              <a:gd name="T107" fmla="*/ 913 h 794"/>
                              <a:gd name="T108" fmla="+- 0 3747 2934"/>
                              <a:gd name="T109" fmla="*/ T108 w 955"/>
                              <a:gd name="T110" fmla="+- 0 899 307"/>
                              <a:gd name="T111" fmla="*/ 899 h 794"/>
                              <a:gd name="T112" fmla="+- 0 3513 2934"/>
                              <a:gd name="T113" fmla="*/ T112 w 955"/>
                              <a:gd name="T114" fmla="+- 0 889 307"/>
                              <a:gd name="T115" fmla="*/ 889 h 794"/>
                              <a:gd name="T116" fmla="+- 0 3311 2934"/>
                              <a:gd name="T117" fmla="*/ T116 w 955"/>
                              <a:gd name="T118" fmla="+- 0 801 307"/>
                              <a:gd name="T119" fmla="*/ 801 h 794"/>
                              <a:gd name="T120" fmla="+- 0 3276 2934"/>
                              <a:gd name="T121" fmla="*/ T120 w 955"/>
                              <a:gd name="T122" fmla="+- 0 654 307"/>
                              <a:gd name="T123" fmla="*/ 654 h 794"/>
                              <a:gd name="T124" fmla="+- 0 3432 2934"/>
                              <a:gd name="T125" fmla="*/ T124 w 955"/>
                              <a:gd name="T126" fmla="+- 0 540 307"/>
                              <a:gd name="T127" fmla="*/ 540 h 794"/>
                              <a:gd name="T128" fmla="+- 0 3758 2934"/>
                              <a:gd name="T129" fmla="*/ T128 w 955"/>
                              <a:gd name="T130" fmla="+- 0 513 307"/>
                              <a:gd name="T131" fmla="*/ 513 h 794"/>
                              <a:gd name="T132" fmla="+- 0 3602 2934"/>
                              <a:gd name="T133" fmla="*/ T132 w 955"/>
                              <a:gd name="T134" fmla="+- 0 492 307"/>
                              <a:gd name="T135" fmla="*/ 492 h 794"/>
                              <a:gd name="T136" fmla="+- 0 3817 2934"/>
                              <a:gd name="T137" fmla="*/ T136 w 955"/>
                              <a:gd name="T138" fmla="+- 0 852 307"/>
                              <a:gd name="T139" fmla="*/ 852 h 794"/>
                              <a:gd name="T140" fmla="+- 0 3602 2934"/>
                              <a:gd name="T141" fmla="*/ T140 w 955"/>
                              <a:gd name="T142" fmla="+- 0 896 307"/>
                              <a:gd name="T143" fmla="*/ 896 h 794"/>
                              <a:gd name="T144" fmla="+- 0 3867 2934"/>
                              <a:gd name="T145" fmla="*/ T144 w 955"/>
                              <a:gd name="T146" fmla="+- 0 849 307"/>
                              <a:gd name="T147" fmla="*/ 849 h 794"/>
                              <a:gd name="T148" fmla="+- 0 3758 2934"/>
                              <a:gd name="T149" fmla="*/ T148 w 955"/>
                              <a:gd name="T150" fmla="+- 0 513 307"/>
                              <a:gd name="T151" fmla="*/ 513 h 794"/>
                              <a:gd name="T152" fmla="+- 0 3752 2934"/>
                              <a:gd name="T153" fmla="*/ T152 w 955"/>
                              <a:gd name="T154" fmla="+- 0 533 307"/>
                              <a:gd name="T155" fmla="*/ 533 h 794"/>
                              <a:gd name="T156" fmla="+- 0 3888 2934"/>
                              <a:gd name="T157" fmla="*/ T156 w 955"/>
                              <a:gd name="T158" fmla="+- 0 602 307"/>
                              <a:gd name="T159" fmla="*/ 602 h 794"/>
                              <a:gd name="T160" fmla="+- 0 3811 2934"/>
                              <a:gd name="T161" fmla="*/ T160 w 955"/>
                              <a:gd name="T162" fmla="+- 0 531 307"/>
                              <a:gd name="T163" fmla="*/ 531 h 794"/>
                              <a:gd name="T164" fmla="+- 0 3596 2934"/>
                              <a:gd name="T165" fmla="*/ T164 w 955"/>
                              <a:gd name="T166" fmla="+- 0 328 307"/>
                              <a:gd name="T167" fmla="*/ 328 h 794"/>
                              <a:gd name="T168" fmla="+- 0 3802 2934"/>
                              <a:gd name="T169" fmla="*/ T168 w 955"/>
                              <a:gd name="T170" fmla="+- 0 348 307"/>
                              <a:gd name="T171" fmla="*/ 348 h 794"/>
                              <a:gd name="T172" fmla="+- 0 3888 2934"/>
                              <a:gd name="T173" fmla="*/ T172 w 955"/>
                              <a:gd name="T174" fmla="+- 0 560 307"/>
                              <a:gd name="T175" fmla="*/ 560 h 794"/>
                              <a:gd name="T176" fmla="+- 0 3812 2934"/>
                              <a:gd name="T177" fmla="*/ T176 w 955"/>
                              <a:gd name="T178" fmla="+- 0 328 307"/>
                              <a:gd name="T179" fmla="*/ 32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5" h="794">
                                <a:moveTo>
                                  <a:pt x="662" y="0"/>
                                </a:moveTo>
                                <a:lnTo>
                                  <a:pt x="575" y="3"/>
                                </a:lnTo>
                                <a:lnTo>
                                  <a:pt x="491" y="13"/>
                                </a:lnTo>
                                <a:lnTo>
                                  <a:pt x="410" y="29"/>
                                </a:lnTo>
                                <a:lnTo>
                                  <a:pt x="333" y="52"/>
                                </a:lnTo>
                                <a:lnTo>
                                  <a:pt x="261" y="80"/>
                                </a:lnTo>
                                <a:lnTo>
                                  <a:pt x="196" y="114"/>
                                </a:lnTo>
                                <a:lnTo>
                                  <a:pt x="127" y="162"/>
                                </a:lnTo>
                                <a:lnTo>
                                  <a:pt x="72" y="215"/>
                                </a:lnTo>
                                <a:lnTo>
                                  <a:pt x="32" y="272"/>
                                </a:lnTo>
                                <a:lnTo>
                                  <a:pt x="8" y="333"/>
                                </a:lnTo>
                                <a:lnTo>
                                  <a:pt x="0" y="396"/>
                                </a:lnTo>
                                <a:lnTo>
                                  <a:pt x="8" y="460"/>
                                </a:lnTo>
                                <a:lnTo>
                                  <a:pt x="32" y="520"/>
                                </a:lnTo>
                                <a:lnTo>
                                  <a:pt x="72" y="578"/>
                                </a:lnTo>
                                <a:lnTo>
                                  <a:pt x="127" y="631"/>
                                </a:lnTo>
                                <a:lnTo>
                                  <a:pt x="196" y="678"/>
                                </a:lnTo>
                                <a:lnTo>
                                  <a:pt x="261" y="713"/>
                                </a:lnTo>
                                <a:lnTo>
                                  <a:pt x="333" y="741"/>
                                </a:lnTo>
                                <a:lnTo>
                                  <a:pt x="410" y="763"/>
                                </a:lnTo>
                                <a:lnTo>
                                  <a:pt x="491" y="780"/>
                                </a:lnTo>
                                <a:lnTo>
                                  <a:pt x="575" y="790"/>
                                </a:lnTo>
                                <a:lnTo>
                                  <a:pt x="662" y="793"/>
                                </a:lnTo>
                                <a:lnTo>
                                  <a:pt x="736" y="791"/>
                                </a:lnTo>
                                <a:lnTo>
                                  <a:pt x="808" y="783"/>
                                </a:lnTo>
                                <a:lnTo>
                                  <a:pt x="877" y="772"/>
                                </a:lnTo>
                                <a:lnTo>
                                  <a:pt x="662" y="772"/>
                                </a:lnTo>
                                <a:lnTo>
                                  <a:pt x="567" y="768"/>
                                </a:lnTo>
                                <a:lnTo>
                                  <a:pt x="477" y="756"/>
                                </a:lnTo>
                                <a:lnTo>
                                  <a:pt x="392" y="737"/>
                                </a:lnTo>
                                <a:lnTo>
                                  <a:pt x="313" y="711"/>
                                </a:lnTo>
                                <a:lnTo>
                                  <a:pt x="242" y="679"/>
                                </a:lnTo>
                                <a:lnTo>
                                  <a:pt x="178" y="642"/>
                                </a:lnTo>
                                <a:lnTo>
                                  <a:pt x="124" y="601"/>
                                </a:lnTo>
                                <a:lnTo>
                                  <a:pt x="81" y="554"/>
                                </a:lnTo>
                                <a:lnTo>
                                  <a:pt x="48" y="505"/>
                                </a:lnTo>
                                <a:lnTo>
                                  <a:pt x="28" y="452"/>
                                </a:lnTo>
                                <a:lnTo>
                                  <a:pt x="21" y="396"/>
                                </a:lnTo>
                                <a:lnTo>
                                  <a:pt x="28" y="341"/>
                                </a:lnTo>
                                <a:lnTo>
                                  <a:pt x="48" y="288"/>
                                </a:lnTo>
                                <a:lnTo>
                                  <a:pt x="81" y="238"/>
                                </a:lnTo>
                                <a:lnTo>
                                  <a:pt x="124" y="192"/>
                                </a:lnTo>
                                <a:lnTo>
                                  <a:pt x="178" y="150"/>
                                </a:lnTo>
                                <a:lnTo>
                                  <a:pt x="242" y="113"/>
                                </a:lnTo>
                                <a:lnTo>
                                  <a:pt x="313" y="82"/>
                                </a:lnTo>
                                <a:lnTo>
                                  <a:pt x="392" y="56"/>
                                </a:lnTo>
                                <a:lnTo>
                                  <a:pt x="477" y="37"/>
                                </a:lnTo>
                                <a:lnTo>
                                  <a:pt x="567" y="25"/>
                                </a:lnTo>
                                <a:lnTo>
                                  <a:pt x="662" y="21"/>
                                </a:lnTo>
                                <a:lnTo>
                                  <a:pt x="878" y="21"/>
                                </a:lnTo>
                                <a:lnTo>
                                  <a:pt x="808" y="9"/>
                                </a:lnTo>
                                <a:lnTo>
                                  <a:pt x="736" y="2"/>
                                </a:lnTo>
                                <a:lnTo>
                                  <a:pt x="662" y="0"/>
                                </a:lnTo>
                                <a:close/>
                                <a:moveTo>
                                  <a:pt x="954" y="542"/>
                                </a:moveTo>
                                <a:lnTo>
                                  <a:pt x="933" y="542"/>
                                </a:lnTo>
                                <a:lnTo>
                                  <a:pt x="933" y="736"/>
                                </a:lnTo>
                                <a:lnTo>
                                  <a:pt x="868" y="752"/>
                                </a:lnTo>
                                <a:lnTo>
                                  <a:pt x="801" y="763"/>
                                </a:lnTo>
                                <a:lnTo>
                                  <a:pt x="732" y="769"/>
                                </a:lnTo>
                                <a:lnTo>
                                  <a:pt x="662" y="772"/>
                                </a:lnTo>
                                <a:lnTo>
                                  <a:pt x="877" y="772"/>
                                </a:lnTo>
                                <a:lnTo>
                                  <a:pt x="878" y="771"/>
                                </a:lnTo>
                                <a:lnTo>
                                  <a:pt x="946" y="755"/>
                                </a:lnTo>
                                <a:lnTo>
                                  <a:pt x="954" y="753"/>
                                </a:lnTo>
                                <a:lnTo>
                                  <a:pt x="954" y="542"/>
                                </a:lnTo>
                                <a:close/>
                                <a:moveTo>
                                  <a:pt x="668" y="185"/>
                                </a:moveTo>
                                <a:lnTo>
                                  <a:pt x="598" y="189"/>
                                </a:lnTo>
                                <a:lnTo>
                                  <a:pt x="532" y="201"/>
                                </a:lnTo>
                                <a:lnTo>
                                  <a:pt x="471" y="220"/>
                                </a:lnTo>
                                <a:lnTo>
                                  <a:pt x="416" y="246"/>
                                </a:lnTo>
                                <a:lnTo>
                                  <a:pt x="370" y="278"/>
                                </a:lnTo>
                                <a:lnTo>
                                  <a:pt x="337" y="315"/>
                                </a:lnTo>
                                <a:lnTo>
                                  <a:pt x="316" y="355"/>
                                </a:lnTo>
                                <a:lnTo>
                                  <a:pt x="309" y="397"/>
                                </a:lnTo>
                                <a:lnTo>
                                  <a:pt x="316" y="440"/>
                                </a:lnTo>
                                <a:lnTo>
                                  <a:pt x="337" y="480"/>
                                </a:lnTo>
                                <a:lnTo>
                                  <a:pt x="370" y="517"/>
                                </a:lnTo>
                                <a:lnTo>
                                  <a:pt x="416" y="549"/>
                                </a:lnTo>
                                <a:lnTo>
                                  <a:pt x="471" y="575"/>
                                </a:lnTo>
                                <a:lnTo>
                                  <a:pt x="532" y="594"/>
                                </a:lnTo>
                                <a:lnTo>
                                  <a:pt x="598" y="606"/>
                                </a:lnTo>
                                <a:lnTo>
                                  <a:pt x="668" y="610"/>
                                </a:lnTo>
                                <a:lnTo>
                                  <a:pt x="743" y="605"/>
                                </a:lnTo>
                                <a:lnTo>
                                  <a:pt x="813" y="592"/>
                                </a:lnTo>
                                <a:lnTo>
                                  <a:pt x="824" y="589"/>
                                </a:lnTo>
                                <a:lnTo>
                                  <a:pt x="668" y="589"/>
                                </a:lnTo>
                                <a:lnTo>
                                  <a:pt x="579" y="582"/>
                                </a:lnTo>
                                <a:lnTo>
                                  <a:pt x="498" y="562"/>
                                </a:lnTo>
                                <a:lnTo>
                                  <a:pt x="429" y="533"/>
                                </a:lnTo>
                                <a:lnTo>
                                  <a:pt x="377" y="494"/>
                                </a:lnTo>
                                <a:lnTo>
                                  <a:pt x="342" y="448"/>
                                </a:lnTo>
                                <a:lnTo>
                                  <a:pt x="330" y="397"/>
                                </a:lnTo>
                                <a:lnTo>
                                  <a:pt x="342" y="347"/>
                                </a:lnTo>
                                <a:lnTo>
                                  <a:pt x="377" y="301"/>
                                </a:lnTo>
                                <a:lnTo>
                                  <a:pt x="429" y="262"/>
                                </a:lnTo>
                                <a:lnTo>
                                  <a:pt x="498" y="233"/>
                                </a:lnTo>
                                <a:lnTo>
                                  <a:pt x="579" y="213"/>
                                </a:lnTo>
                                <a:lnTo>
                                  <a:pt x="668" y="206"/>
                                </a:lnTo>
                                <a:lnTo>
                                  <a:pt x="824" y="206"/>
                                </a:lnTo>
                                <a:lnTo>
                                  <a:pt x="813" y="203"/>
                                </a:lnTo>
                                <a:lnTo>
                                  <a:pt x="743" y="190"/>
                                </a:lnTo>
                                <a:lnTo>
                                  <a:pt x="668" y="185"/>
                                </a:lnTo>
                                <a:close/>
                                <a:moveTo>
                                  <a:pt x="954" y="500"/>
                                </a:moveTo>
                                <a:lnTo>
                                  <a:pt x="937" y="513"/>
                                </a:lnTo>
                                <a:lnTo>
                                  <a:pt x="883" y="545"/>
                                </a:lnTo>
                                <a:lnTo>
                                  <a:pt x="818" y="569"/>
                                </a:lnTo>
                                <a:lnTo>
                                  <a:pt x="746" y="583"/>
                                </a:lnTo>
                                <a:lnTo>
                                  <a:pt x="668" y="589"/>
                                </a:lnTo>
                                <a:lnTo>
                                  <a:pt x="824" y="589"/>
                                </a:lnTo>
                                <a:lnTo>
                                  <a:pt x="877" y="571"/>
                                </a:lnTo>
                                <a:lnTo>
                                  <a:pt x="933" y="542"/>
                                </a:lnTo>
                                <a:lnTo>
                                  <a:pt x="954" y="542"/>
                                </a:lnTo>
                                <a:lnTo>
                                  <a:pt x="954" y="500"/>
                                </a:lnTo>
                                <a:close/>
                                <a:moveTo>
                                  <a:pt x="824" y="206"/>
                                </a:moveTo>
                                <a:lnTo>
                                  <a:pt x="668" y="206"/>
                                </a:lnTo>
                                <a:lnTo>
                                  <a:pt x="746" y="211"/>
                                </a:lnTo>
                                <a:lnTo>
                                  <a:pt x="818" y="226"/>
                                </a:lnTo>
                                <a:lnTo>
                                  <a:pt x="883" y="250"/>
                                </a:lnTo>
                                <a:lnTo>
                                  <a:pt x="937" y="282"/>
                                </a:lnTo>
                                <a:lnTo>
                                  <a:pt x="954" y="295"/>
                                </a:lnTo>
                                <a:lnTo>
                                  <a:pt x="954" y="253"/>
                                </a:lnTo>
                                <a:lnTo>
                                  <a:pt x="933" y="253"/>
                                </a:lnTo>
                                <a:lnTo>
                                  <a:pt x="877" y="224"/>
                                </a:lnTo>
                                <a:lnTo>
                                  <a:pt x="824" y="206"/>
                                </a:lnTo>
                                <a:close/>
                                <a:moveTo>
                                  <a:pt x="878" y="21"/>
                                </a:moveTo>
                                <a:lnTo>
                                  <a:pt x="662" y="21"/>
                                </a:lnTo>
                                <a:lnTo>
                                  <a:pt x="732" y="23"/>
                                </a:lnTo>
                                <a:lnTo>
                                  <a:pt x="801" y="30"/>
                                </a:lnTo>
                                <a:lnTo>
                                  <a:pt x="868" y="41"/>
                                </a:lnTo>
                                <a:lnTo>
                                  <a:pt x="933" y="56"/>
                                </a:lnTo>
                                <a:lnTo>
                                  <a:pt x="933" y="253"/>
                                </a:lnTo>
                                <a:lnTo>
                                  <a:pt x="954" y="253"/>
                                </a:lnTo>
                                <a:lnTo>
                                  <a:pt x="954" y="40"/>
                                </a:lnTo>
                                <a:lnTo>
                                  <a:pt x="946" y="38"/>
                                </a:lnTo>
                                <a:lnTo>
                                  <a:pt x="878" y="21"/>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148"/>
                        <wps:cNvSpPr>
                          <a:spLocks/>
                        </wps:cNvSpPr>
                        <wps:spPr bwMode="auto">
                          <a:xfrm>
                            <a:off x="1591" y="524"/>
                            <a:ext cx="464" cy="652"/>
                          </a:xfrm>
                          <a:custGeom>
                            <a:avLst/>
                            <a:gdLst>
                              <a:gd name="T0" fmla="+- 0 1591 1591"/>
                              <a:gd name="T1" fmla="*/ T0 w 464"/>
                              <a:gd name="T2" fmla="+- 0 1176 524"/>
                              <a:gd name="T3" fmla="*/ 1176 h 652"/>
                              <a:gd name="T4" fmla="+- 0 2054 1591"/>
                              <a:gd name="T5" fmla="*/ T4 w 464"/>
                              <a:gd name="T6" fmla="+- 0 1154 524"/>
                              <a:gd name="T7" fmla="*/ 1154 h 652"/>
                              <a:gd name="T8" fmla="+- 0 1613 1591"/>
                              <a:gd name="T9" fmla="*/ T8 w 464"/>
                              <a:gd name="T10" fmla="+- 0 1132 524"/>
                              <a:gd name="T11" fmla="*/ 1132 h 652"/>
                              <a:gd name="T12" fmla="+- 0 1679 1591"/>
                              <a:gd name="T13" fmla="*/ T12 w 464"/>
                              <a:gd name="T14" fmla="+- 0 1112 524"/>
                              <a:gd name="T15" fmla="*/ 1112 h 652"/>
                              <a:gd name="T16" fmla="+- 0 1605 1591"/>
                              <a:gd name="T17" fmla="*/ T16 w 464"/>
                              <a:gd name="T18" fmla="+- 0 1111 524"/>
                              <a:gd name="T19" fmla="*/ 1111 h 652"/>
                              <a:gd name="T20" fmla="+- 0 1591 1591"/>
                              <a:gd name="T21" fmla="*/ T20 w 464"/>
                              <a:gd name="T22" fmla="+- 0 1110 524"/>
                              <a:gd name="T23" fmla="*/ 1110 h 652"/>
                              <a:gd name="T24" fmla="+- 0 1947 1591"/>
                              <a:gd name="T25" fmla="*/ T24 w 464"/>
                              <a:gd name="T26" fmla="+- 0 546 524"/>
                              <a:gd name="T27" fmla="*/ 546 h 652"/>
                              <a:gd name="T28" fmla="+- 0 1951 1591"/>
                              <a:gd name="T29" fmla="*/ T28 w 464"/>
                              <a:gd name="T30" fmla="+- 0 1079 524"/>
                              <a:gd name="T31" fmla="*/ 1079 h 652"/>
                              <a:gd name="T32" fmla="+- 0 1975 1591"/>
                              <a:gd name="T33" fmla="*/ T32 w 464"/>
                              <a:gd name="T34" fmla="+- 0 1116 524"/>
                              <a:gd name="T35" fmla="*/ 1116 h 652"/>
                              <a:gd name="T36" fmla="+- 0 2002 1591"/>
                              <a:gd name="T37" fmla="*/ T36 w 464"/>
                              <a:gd name="T38" fmla="+- 0 1131 524"/>
                              <a:gd name="T39" fmla="*/ 1131 h 652"/>
                              <a:gd name="T40" fmla="+- 0 2024 1591"/>
                              <a:gd name="T41" fmla="*/ T40 w 464"/>
                              <a:gd name="T42" fmla="+- 0 1136 524"/>
                              <a:gd name="T43" fmla="*/ 1136 h 652"/>
                              <a:gd name="T44" fmla="+- 0 2033 1591"/>
                              <a:gd name="T45" fmla="*/ T44 w 464"/>
                              <a:gd name="T46" fmla="+- 0 1154 524"/>
                              <a:gd name="T47" fmla="*/ 1154 h 652"/>
                              <a:gd name="T48" fmla="+- 0 2054 1591"/>
                              <a:gd name="T49" fmla="*/ T48 w 464"/>
                              <a:gd name="T50" fmla="+- 0 1116 524"/>
                              <a:gd name="T51" fmla="*/ 1116 h 652"/>
                              <a:gd name="T52" fmla="+- 0 2037 1591"/>
                              <a:gd name="T53" fmla="*/ T52 w 464"/>
                              <a:gd name="T54" fmla="+- 0 1116 524"/>
                              <a:gd name="T55" fmla="*/ 1116 h 652"/>
                              <a:gd name="T56" fmla="+- 0 2014 1591"/>
                              <a:gd name="T57" fmla="*/ T56 w 464"/>
                              <a:gd name="T58" fmla="+- 0 1112 524"/>
                              <a:gd name="T59" fmla="*/ 1112 h 652"/>
                              <a:gd name="T60" fmla="+- 0 1986 1591"/>
                              <a:gd name="T61" fmla="*/ T60 w 464"/>
                              <a:gd name="T62" fmla="+- 0 1097 524"/>
                              <a:gd name="T63" fmla="*/ 1097 h 652"/>
                              <a:gd name="T64" fmla="+- 0 1970 1591"/>
                              <a:gd name="T65" fmla="*/ T64 w 464"/>
                              <a:gd name="T66" fmla="+- 0 1068 524"/>
                              <a:gd name="T67" fmla="*/ 1068 h 652"/>
                              <a:gd name="T68" fmla="+- 0 1968 1591"/>
                              <a:gd name="T69" fmla="*/ T68 w 464"/>
                              <a:gd name="T70" fmla="+- 0 546 524"/>
                              <a:gd name="T71" fmla="*/ 546 h 652"/>
                              <a:gd name="T72" fmla="+- 0 2042 1591"/>
                              <a:gd name="T73" fmla="*/ T72 w 464"/>
                              <a:gd name="T74" fmla="+- 0 1116 524"/>
                              <a:gd name="T75" fmla="*/ 1116 h 652"/>
                              <a:gd name="T76" fmla="+- 0 2054 1591"/>
                              <a:gd name="T77" fmla="*/ T76 w 464"/>
                              <a:gd name="T78" fmla="+- 0 1116 524"/>
                              <a:gd name="T79" fmla="*/ 1116 h 652"/>
                              <a:gd name="T80" fmla="+- 0 1591 1591"/>
                              <a:gd name="T81" fmla="*/ T80 w 464"/>
                              <a:gd name="T82" fmla="+- 0 524 524"/>
                              <a:gd name="T83" fmla="*/ 524 h 652"/>
                              <a:gd name="T84" fmla="+- 0 1601 1591"/>
                              <a:gd name="T85" fmla="*/ T84 w 464"/>
                              <a:gd name="T86" fmla="+- 0 577 524"/>
                              <a:gd name="T87" fmla="*/ 577 h 652"/>
                              <a:gd name="T88" fmla="+- 0 1646 1591"/>
                              <a:gd name="T89" fmla="*/ T88 w 464"/>
                              <a:gd name="T90" fmla="+- 0 587 524"/>
                              <a:gd name="T91" fmla="*/ 587 h 652"/>
                              <a:gd name="T92" fmla="+- 0 1688 1591"/>
                              <a:gd name="T93" fmla="*/ T92 w 464"/>
                              <a:gd name="T94" fmla="+- 0 645 524"/>
                              <a:gd name="T95" fmla="*/ 645 h 652"/>
                              <a:gd name="T96" fmla="+- 0 1678 1591"/>
                              <a:gd name="T97" fmla="*/ T96 w 464"/>
                              <a:gd name="T98" fmla="+- 0 1083 524"/>
                              <a:gd name="T99" fmla="*/ 1083 h 652"/>
                              <a:gd name="T100" fmla="+- 0 1627 1591"/>
                              <a:gd name="T101" fmla="*/ T100 w 464"/>
                              <a:gd name="T102" fmla="+- 0 1109 524"/>
                              <a:gd name="T103" fmla="*/ 1109 h 652"/>
                              <a:gd name="T104" fmla="+- 0 1680 1591"/>
                              <a:gd name="T105" fmla="*/ T104 w 464"/>
                              <a:gd name="T106" fmla="+- 0 1111 524"/>
                              <a:gd name="T107" fmla="*/ 1111 h 652"/>
                              <a:gd name="T108" fmla="+- 0 1710 1591"/>
                              <a:gd name="T109" fmla="*/ T108 w 464"/>
                              <a:gd name="T110" fmla="+- 0 1049 524"/>
                              <a:gd name="T111" fmla="*/ 1049 h 652"/>
                              <a:gd name="T112" fmla="+- 0 1700 1591"/>
                              <a:gd name="T113" fmla="*/ T112 w 464"/>
                              <a:gd name="T114" fmla="+- 0 605 524"/>
                              <a:gd name="T115" fmla="*/ 605 h 652"/>
                              <a:gd name="T116" fmla="+- 0 1644 1591"/>
                              <a:gd name="T117" fmla="*/ T116 w 464"/>
                              <a:gd name="T118" fmla="+- 0 563 524"/>
                              <a:gd name="T119" fmla="*/ 563 h 652"/>
                              <a:gd name="T120" fmla="+- 0 1613 1591"/>
                              <a:gd name="T121" fmla="*/ T120 w 464"/>
                              <a:gd name="T122" fmla="+- 0 546 524"/>
                              <a:gd name="T123" fmla="*/ 546 h 652"/>
                              <a:gd name="T124" fmla="+- 0 1968 1591"/>
                              <a:gd name="T125" fmla="*/ T124 w 464"/>
                              <a:gd name="T126" fmla="+- 0 524 524"/>
                              <a:gd name="T127" fmla="*/ 524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4" h="652">
                                <a:moveTo>
                                  <a:pt x="0" y="586"/>
                                </a:moveTo>
                                <a:lnTo>
                                  <a:pt x="0" y="652"/>
                                </a:lnTo>
                                <a:lnTo>
                                  <a:pt x="463" y="652"/>
                                </a:lnTo>
                                <a:lnTo>
                                  <a:pt x="463" y="630"/>
                                </a:lnTo>
                                <a:lnTo>
                                  <a:pt x="22" y="630"/>
                                </a:lnTo>
                                <a:lnTo>
                                  <a:pt x="22" y="608"/>
                                </a:lnTo>
                                <a:lnTo>
                                  <a:pt x="57" y="603"/>
                                </a:lnTo>
                                <a:lnTo>
                                  <a:pt x="88" y="588"/>
                                </a:lnTo>
                                <a:lnTo>
                                  <a:pt x="89" y="587"/>
                                </a:lnTo>
                                <a:lnTo>
                                  <a:pt x="14" y="587"/>
                                </a:lnTo>
                                <a:lnTo>
                                  <a:pt x="11" y="587"/>
                                </a:lnTo>
                                <a:lnTo>
                                  <a:pt x="0" y="586"/>
                                </a:lnTo>
                                <a:close/>
                                <a:moveTo>
                                  <a:pt x="377" y="22"/>
                                </a:moveTo>
                                <a:lnTo>
                                  <a:pt x="356" y="22"/>
                                </a:lnTo>
                                <a:lnTo>
                                  <a:pt x="356" y="525"/>
                                </a:lnTo>
                                <a:lnTo>
                                  <a:pt x="360" y="555"/>
                                </a:lnTo>
                                <a:lnTo>
                                  <a:pt x="370" y="576"/>
                                </a:lnTo>
                                <a:lnTo>
                                  <a:pt x="384" y="592"/>
                                </a:lnTo>
                                <a:lnTo>
                                  <a:pt x="400" y="602"/>
                                </a:lnTo>
                                <a:lnTo>
                                  <a:pt x="411" y="607"/>
                                </a:lnTo>
                                <a:lnTo>
                                  <a:pt x="423" y="610"/>
                                </a:lnTo>
                                <a:lnTo>
                                  <a:pt x="433" y="612"/>
                                </a:lnTo>
                                <a:lnTo>
                                  <a:pt x="442" y="613"/>
                                </a:lnTo>
                                <a:lnTo>
                                  <a:pt x="442" y="630"/>
                                </a:lnTo>
                                <a:lnTo>
                                  <a:pt x="463" y="630"/>
                                </a:lnTo>
                                <a:lnTo>
                                  <a:pt x="463" y="592"/>
                                </a:lnTo>
                                <a:lnTo>
                                  <a:pt x="451" y="592"/>
                                </a:lnTo>
                                <a:lnTo>
                                  <a:pt x="446" y="592"/>
                                </a:lnTo>
                                <a:lnTo>
                                  <a:pt x="436" y="591"/>
                                </a:lnTo>
                                <a:lnTo>
                                  <a:pt x="423" y="588"/>
                                </a:lnTo>
                                <a:lnTo>
                                  <a:pt x="410" y="583"/>
                                </a:lnTo>
                                <a:lnTo>
                                  <a:pt x="395" y="573"/>
                                </a:lnTo>
                                <a:lnTo>
                                  <a:pt x="385" y="560"/>
                                </a:lnTo>
                                <a:lnTo>
                                  <a:pt x="379" y="544"/>
                                </a:lnTo>
                                <a:lnTo>
                                  <a:pt x="377" y="525"/>
                                </a:lnTo>
                                <a:lnTo>
                                  <a:pt x="377" y="22"/>
                                </a:lnTo>
                                <a:close/>
                                <a:moveTo>
                                  <a:pt x="463" y="592"/>
                                </a:moveTo>
                                <a:lnTo>
                                  <a:pt x="451" y="592"/>
                                </a:lnTo>
                                <a:lnTo>
                                  <a:pt x="463" y="592"/>
                                </a:lnTo>
                                <a:close/>
                                <a:moveTo>
                                  <a:pt x="377" y="0"/>
                                </a:moveTo>
                                <a:lnTo>
                                  <a:pt x="0" y="0"/>
                                </a:lnTo>
                                <a:lnTo>
                                  <a:pt x="0" y="52"/>
                                </a:lnTo>
                                <a:lnTo>
                                  <a:pt x="10" y="53"/>
                                </a:lnTo>
                                <a:lnTo>
                                  <a:pt x="25" y="54"/>
                                </a:lnTo>
                                <a:lnTo>
                                  <a:pt x="55" y="63"/>
                                </a:lnTo>
                                <a:lnTo>
                                  <a:pt x="84" y="83"/>
                                </a:lnTo>
                                <a:lnTo>
                                  <a:pt x="97" y="121"/>
                                </a:lnTo>
                                <a:lnTo>
                                  <a:pt x="97" y="525"/>
                                </a:lnTo>
                                <a:lnTo>
                                  <a:pt x="87" y="559"/>
                                </a:lnTo>
                                <a:lnTo>
                                  <a:pt x="63" y="578"/>
                                </a:lnTo>
                                <a:lnTo>
                                  <a:pt x="36" y="585"/>
                                </a:lnTo>
                                <a:lnTo>
                                  <a:pt x="14" y="587"/>
                                </a:lnTo>
                                <a:lnTo>
                                  <a:pt x="89" y="587"/>
                                </a:lnTo>
                                <a:lnTo>
                                  <a:pt x="110" y="562"/>
                                </a:lnTo>
                                <a:lnTo>
                                  <a:pt x="119" y="525"/>
                                </a:lnTo>
                                <a:lnTo>
                                  <a:pt x="119" y="121"/>
                                </a:lnTo>
                                <a:lnTo>
                                  <a:pt x="109" y="81"/>
                                </a:lnTo>
                                <a:lnTo>
                                  <a:pt x="84" y="55"/>
                                </a:lnTo>
                                <a:lnTo>
                                  <a:pt x="53" y="39"/>
                                </a:lnTo>
                                <a:lnTo>
                                  <a:pt x="22" y="32"/>
                                </a:lnTo>
                                <a:lnTo>
                                  <a:pt x="22" y="22"/>
                                </a:lnTo>
                                <a:lnTo>
                                  <a:pt x="377" y="22"/>
                                </a:lnTo>
                                <a:lnTo>
                                  <a:pt x="377"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67" y="213"/>
                            <a:ext cx="31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146"/>
                        <wps:cNvSpPr>
                          <a:spLocks/>
                        </wps:cNvSpPr>
                        <wps:spPr bwMode="auto">
                          <a:xfrm>
                            <a:off x="1809" y="234"/>
                            <a:ext cx="1105" cy="937"/>
                          </a:xfrm>
                          <a:custGeom>
                            <a:avLst/>
                            <a:gdLst>
                              <a:gd name="T0" fmla="+- 0 1809 1809"/>
                              <a:gd name="T1" fmla="*/ T0 w 1105"/>
                              <a:gd name="T2" fmla="+- 0 500 234"/>
                              <a:gd name="T3" fmla="*/ 500 h 937"/>
                              <a:gd name="T4" fmla="+- 0 1992 1809"/>
                              <a:gd name="T5" fmla="*/ T4 w 1105"/>
                              <a:gd name="T6" fmla="+- 0 1057 234"/>
                              <a:gd name="T7" fmla="*/ 1057 h 937"/>
                              <a:gd name="T8" fmla="+- 0 2001 1809"/>
                              <a:gd name="T9" fmla="*/ T8 w 1105"/>
                              <a:gd name="T10" fmla="+- 0 1084 234"/>
                              <a:gd name="T11" fmla="*/ 1084 h 937"/>
                              <a:gd name="T12" fmla="+- 0 2080 1809"/>
                              <a:gd name="T13" fmla="*/ T12 w 1105"/>
                              <a:gd name="T14" fmla="+- 0 1099 234"/>
                              <a:gd name="T15" fmla="*/ 1099 h 937"/>
                              <a:gd name="T16" fmla="+- 0 2271 1809"/>
                              <a:gd name="T17" fmla="*/ T16 w 1105"/>
                              <a:gd name="T18" fmla="+- 0 1171 234"/>
                              <a:gd name="T19" fmla="*/ 1171 h 937"/>
                              <a:gd name="T20" fmla="+- 0 2453 1809"/>
                              <a:gd name="T21" fmla="*/ T20 w 1105"/>
                              <a:gd name="T22" fmla="+- 0 1150 234"/>
                              <a:gd name="T23" fmla="*/ 1150 h 937"/>
                              <a:gd name="T24" fmla="+- 0 2610 1809"/>
                              <a:gd name="T25" fmla="*/ T24 w 1105"/>
                              <a:gd name="T26" fmla="+- 0 1095 234"/>
                              <a:gd name="T27" fmla="*/ 1095 h 937"/>
                              <a:gd name="T28" fmla="+- 0 2738 1809"/>
                              <a:gd name="T29" fmla="*/ T28 w 1105"/>
                              <a:gd name="T30" fmla="+- 0 1013 234"/>
                              <a:gd name="T31" fmla="*/ 1013 h 937"/>
                              <a:gd name="T32" fmla="+- 0 2799 1809"/>
                              <a:gd name="T33" fmla="*/ T32 w 1105"/>
                              <a:gd name="T34" fmla="+- 0 955 234"/>
                              <a:gd name="T35" fmla="*/ 955 h 937"/>
                              <a:gd name="T36" fmla="+- 0 2186 1809"/>
                              <a:gd name="T37" fmla="*/ T36 w 1105"/>
                              <a:gd name="T38" fmla="+- 0 955 234"/>
                              <a:gd name="T39" fmla="*/ 955 h 937"/>
                              <a:gd name="T40" fmla="+- 0 1809 1809"/>
                              <a:gd name="T41" fmla="*/ T40 w 1105"/>
                              <a:gd name="T42" fmla="+- 0 470 234"/>
                              <a:gd name="T43" fmla="*/ 470 h 937"/>
                              <a:gd name="T44" fmla="+- 0 2224 1809"/>
                              <a:gd name="T45" fmla="*/ T44 w 1105"/>
                              <a:gd name="T46" fmla="+- 0 452 234"/>
                              <a:gd name="T47" fmla="*/ 452 h 937"/>
                              <a:gd name="T48" fmla="+- 0 2337 1809"/>
                              <a:gd name="T49" fmla="*/ T48 w 1105"/>
                              <a:gd name="T50" fmla="+- 0 466 234"/>
                              <a:gd name="T51" fmla="*/ 466 h 937"/>
                              <a:gd name="T52" fmla="+- 0 2492 1809"/>
                              <a:gd name="T53" fmla="*/ T52 w 1105"/>
                              <a:gd name="T54" fmla="+- 0 534 234"/>
                              <a:gd name="T55" fmla="*/ 534 h 937"/>
                              <a:gd name="T56" fmla="+- 0 2575 1809"/>
                              <a:gd name="T57" fmla="*/ T56 w 1105"/>
                              <a:gd name="T58" fmla="+- 0 641 234"/>
                              <a:gd name="T59" fmla="*/ 641 h 937"/>
                              <a:gd name="T60" fmla="+- 0 2579 1809"/>
                              <a:gd name="T61" fmla="*/ T60 w 1105"/>
                              <a:gd name="T62" fmla="+- 0 757 234"/>
                              <a:gd name="T63" fmla="*/ 757 h 937"/>
                              <a:gd name="T64" fmla="+- 0 2519 1809"/>
                              <a:gd name="T65" fmla="*/ T64 w 1105"/>
                              <a:gd name="T66" fmla="+- 0 852 234"/>
                              <a:gd name="T67" fmla="*/ 852 h 937"/>
                              <a:gd name="T68" fmla="+- 0 2404 1809"/>
                              <a:gd name="T69" fmla="*/ T68 w 1105"/>
                              <a:gd name="T70" fmla="+- 0 921 234"/>
                              <a:gd name="T71" fmla="*/ 921 h 937"/>
                              <a:gd name="T72" fmla="+- 0 2234 1809"/>
                              <a:gd name="T73" fmla="*/ T72 w 1105"/>
                              <a:gd name="T74" fmla="+- 0 955 234"/>
                              <a:gd name="T75" fmla="*/ 955 h 937"/>
                              <a:gd name="T76" fmla="+- 0 2799 1809"/>
                              <a:gd name="T77" fmla="*/ T76 w 1105"/>
                              <a:gd name="T78" fmla="+- 0 955 234"/>
                              <a:gd name="T79" fmla="*/ 955 h 937"/>
                              <a:gd name="T80" fmla="+- 0 2868 1809"/>
                              <a:gd name="T81" fmla="*/ T80 w 1105"/>
                              <a:gd name="T82" fmla="+- 0 862 234"/>
                              <a:gd name="T83" fmla="*/ 862 h 937"/>
                              <a:gd name="T84" fmla="+- 0 2908 1809"/>
                              <a:gd name="T85" fmla="*/ T84 w 1105"/>
                              <a:gd name="T86" fmla="+- 0 756 234"/>
                              <a:gd name="T87" fmla="*/ 756 h 937"/>
                              <a:gd name="T88" fmla="+- 0 2909 1809"/>
                              <a:gd name="T89" fmla="*/ T88 w 1105"/>
                              <a:gd name="T90" fmla="+- 0 655 234"/>
                              <a:gd name="T91" fmla="*/ 655 h 937"/>
                              <a:gd name="T92" fmla="+- 0 2871 1809"/>
                              <a:gd name="T93" fmla="*/ T92 w 1105"/>
                              <a:gd name="T94" fmla="+- 0 551 234"/>
                              <a:gd name="T95" fmla="*/ 551 h 937"/>
                              <a:gd name="T96" fmla="+- 0 2801 1809"/>
                              <a:gd name="T97" fmla="*/ T96 w 1105"/>
                              <a:gd name="T98" fmla="+- 0 452 234"/>
                              <a:gd name="T99" fmla="*/ 452 h 937"/>
                              <a:gd name="T100" fmla="+- 0 1957 1809"/>
                              <a:gd name="T101" fmla="*/ T100 w 1105"/>
                              <a:gd name="T102" fmla="+- 0 234 234"/>
                              <a:gd name="T103" fmla="*/ 234 h 937"/>
                              <a:gd name="T104" fmla="+- 0 2003 1809"/>
                              <a:gd name="T105" fmla="*/ T104 w 1105"/>
                              <a:gd name="T106" fmla="+- 0 273 234"/>
                              <a:gd name="T107" fmla="*/ 273 h 937"/>
                              <a:gd name="T108" fmla="+- 0 2008 1809"/>
                              <a:gd name="T109" fmla="*/ T108 w 1105"/>
                              <a:gd name="T110" fmla="+- 0 335 234"/>
                              <a:gd name="T111" fmla="*/ 335 h 937"/>
                              <a:gd name="T112" fmla="+- 0 1947 1809"/>
                              <a:gd name="T113" fmla="*/ T112 w 1105"/>
                              <a:gd name="T114" fmla="+- 0 438 234"/>
                              <a:gd name="T115" fmla="*/ 438 h 937"/>
                              <a:gd name="T116" fmla="+- 0 1856 1809"/>
                              <a:gd name="T117" fmla="*/ T116 w 1105"/>
                              <a:gd name="T118" fmla="+- 0 470 234"/>
                              <a:gd name="T119" fmla="*/ 470 h 937"/>
                              <a:gd name="T120" fmla="+- 0 2186 1809"/>
                              <a:gd name="T121" fmla="*/ T120 w 1105"/>
                              <a:gd name="T122" fmla="+- 0 470 234"/>
                              <a:gd name="T123" fmla="*/ 470 h 937"/>
                              <a:gd name="T124" fmla="+- 0 2211 1809"/>
                              <a:gd name="T125" fmla="*/ T124 w 1105"/>
                              <a:gd name="T126" fmla="+- 0 452 234"/>
                              <a:gd name="T127" fmla="*/ 452 h 937"/>
                              <a:gd name="T128" fmla="+- 0 2797 1809"/>
                              <a:gd name="T129" fmla="*/ T128 w 1105"/>
                              <a:gd name="T130" fmla="+- 0 447 234"/>
                              <a:gd name="T131" fmla="*/ 447 h 937"/>
                              <a:gd name="T132" fmla="+- 0 2685 1809"/>
                              <a:gd name="T133" fmla="*/ T132 w 1105"/>
                              <a:gd name="T134" fmla="+- 0 354 234"/>
                              <a:gd name="T135" fmla="*/ 354 h 937"/>
                              <a:gd name="T136" fmla="+- 0 2535 1809"/>
                              <a:gd name="T137" fmla="*/ T136 w 1105"/>
                              <a:gd name="T138" fmla="+- 0 281 234"/>
                              <a:gd name="T139" fmla="*/ 281 h 937"/>
                              <a:gd name="T140" fmla="+- 0 2349 1809"/>
                              <a:gd name="T141" fmla="*/ T140 w 1105"/>
                              <a:gd name="T142" fmla="+- 0 240 234"/>
                              <a:gd name="T143" fmla="*/ 240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05" h="937">
                                <a:moveTo>
                                  <a:pt x="0" y="236"/>
                                </a:moveTo>
                                <a:lnTo>
                                  <a:pt x="0" y="266"/>
                                </a:lnTo>
                                <a:lnTo>
                                  <a:pt x="183" y="266"/>
                                </a:lnTo>
                                <a:lnTo>
                                  <a:pt x="183" y="823"/>
                                </a:lnTo>
                                <a:lnTo>
                                  <a:pt x="183" y="834"/>
                                </a:lnTo>
                                <a:lnTo>
                                  <a:pt x="192" y="850"/>
                                </a:lnTo>
                                <a:lnTo>
                                  <a:pt x="217" y="862"/>
                                </a:lnTo>
                                <a:lnTo>
                                  <a:pt x="271" y="865"/>
                                </a:lnTo>
                                <a:lnTo>
                                  <a:pt x="271" y="937"/>
                                </a:lnTo>
                                <a:lnTo>
                                  <a:pt x="462" y="937"/>
                                </a:lnTo>
                                <a:lnTo>
                                  <a:pt x="556" y="932"/>
                                </a:lnTo>
                                <a:lnTo>
                                  <a:pt x="644" y="916"/>
                                </a:lnTo>
                                <a:lnTo>
                                  <a:pt x="726" y="892"/>
                                </a:lnTo>
                                <a:lnTo>
                                  <a:pt x="801" y="861"/>
                                </a:lnTo>
                                <a:lnTo>
                                  <a:pt x="869" y="823"/>
                                </a:lnTo>
                                <a:lnTo>
                                  <a:pt x="929" y="779"/>
                                </a:lnTo>
                                <a:lnTo>
                                  <a:pt x="981" y="731"/>
                                </a:lnTo>
                                <a:lnTo>
                                  <a:pt x="990" y="721"/>
                                </a:lnTo>
                                <a:lnTo>
                                  <a:pt x="414" y="721"/>
                                </a:lnTo>
                                <a:lnTo>
                                  <a:pt x="377" y="721"/>
                                </a:lnTo>
                                <a:lnTo>
                                  <a:pt x="377" y="236"/>
                                </a:lnTo>
                                <a:lnTo>
                                  <a:pt x="0" y="236"/>
                                </a:lnTo>
                                <a:close/>
                                <a:moveTo>
                                  <a:pt x="992" y="218"/>
                                </a:moveTo>
                                <a:lnTo>
                                  <a:pt x="415" y="218"/>
                                </a:lnTo>
                                <a:lnTo>
                                  <a:pt x="427" y="218"/>
                                </a:lnTo>
                                <a:lnTo>
                                  <a:pt x="528" y="232"/>
                                </a:lnTo>
                                <a:lnTo>
                                  <a:pt x="614" y="260"/>
                                </a:lnTo>
                                <a:lnTo>
                                  <a:pt x="683" y="300"/>
                                </a:lnTo>
                                <a:lnTo>
                                  <a:pt x="735" y="349"/>
                                </a:lnTo>
                                <a:lnTo>
                                  <a:pt x="766" y="407"/>
                                </a:lnTo>
                                <a:lnTo>
                                  <a:pt x="777" y="469"/>
                                </a:lnTo>
                                <a:lnTo>
                                  <a:pt x="770" y="523"/>
                                </a:lnTo>
                                <a:lnTo>
                                  <a:pt x="747" y="573"/>
                                </a:lnTo>
                                <a:lnTo>
                                  <a:pt x="710" y="618"/>
                                </a:lnTo>
                                <a:lnTo>
                                  <a:pt x="659" y="656"/>
                                </a:lnTo>
                                <a:lnTo>
                                  <a:pt x="595" y="687"/>
                                </a:lnTo>
                                <a:lnTo>
                                  <a:pt x="516" y="709"/>
                                </a:lnTo>
                                <a:lnTo>
                                  <a:pt x="425" y="721"/>
                                </a:lnTo>
                                <a:lnTo>
                                  <a:pt x="414" y="721"/>
                                </a:lnTo>
                                <a:lnTo>
                                  <a:pt x="990" y="721"/>
                                </a:lnTo>
                                <a:lnTo>
                                  <a:pt x="1024" y="681"/>
                                </a:lnTo>
                                <a:lnTo>
                                  <a:pt x="1059" y="628"/>
                                </a:lnTo>
                                <a:lnTo>
                                  <a:pt x="1084" y="575"/>
                                </a:lnTo>
                                <a:lnTo>
                                  <a:pt x="1099" y="522"/>
                                </a:lnTo>
                                <a:lnTo>
                                  <a:pt x="1104" y="470"/>
                                </a:lnTo>
                                <a:lnTo>
                                  <a:pt x="1100" y="421"/>
                                </a:lnTo>
                                <a:lnTo>
                                  <a:pt x="1086" y="370"/>
                                </a:lnTo>
                                <a:lnTo>
                                  <a:pt x="1062" y="317"/>
                                </a:lnTo>
                                <a:lnTo>
                                  <a:pt x="1030" y="264"/>
                                </a:lnTo>
                                <a:lnTo>
                                  <a:pt x="992" y="218"/>
                                </a:lnTo>
                                <a:close/>
                                <a:moveTo>
                                  <a:pt x="433" y="0"/>
                                </a:moveTo>
                                <a:lnTo>
                                  <a:pt x="148" y="0"/>
                                </a:lnTo>
                                <a:lnTo>
                                  <a:pt x="179" y="21"/>
                                </a:lnTo>
                                <a:lnTo>
                                  <a:pt x="194" y="39"/>
                                </a:lnTo>
                                <a:lnTo>
                                  <a:pt x="199" y="62"/>
                                </a:lnTo>
                                <a:lnTo>
                                  <a:pt x="199" y="101"/>
                                </a:lnTo>
                                <a:lnTo>
                                  <a:pt x="180" y="163"/>
                                </a:lnTo>
                                <a:lnTo>
                                  <a:pt x="138" y="204"/>
                                </a:lnTo>
                                <a:lnTo>
                                  <a:pt x="88" y="228"/>
                                </a:lnTo>
                                <a:lnTo>
                                  <a:pt x="47" y="236"/>
                                </a:lnTo>
                                <a:lnTo>
                                  <a:pt x="33" y="236"/>
                                </a:lnTo>
                                <a:lnTo>
                                  <a:pt x="377" y="236"/>
                                </a:lnTo>
                                <a:lnTo>
                                  <a:pt x="377" y="218"/>
                                </a:lnTo>
                                <a:lnTo>
                                  <a:pt x="402" y="218"/>
                                </a:lnTo>
                                <a:lnTo>
                                  <a:pt x="992" y="218"/>
                                </a:lnTo>
                                <a:lnTo>
                                  <a:pt x="988" y="213"/>
                                </a:lnTo>
                                <a:lnTo>
                                  <a:pt x="936" y="164"/>
                                </a:lnTo>
                                <a:lnTo>
                                  <a:pt x="876" y="120"/>
                                </a:lnTo>
                                <a:lnTo>
                                  <a:pt x="806" y="80"/>
                                </a:lnTo>
                                <a:lnTo>
                                  <a:pt x="726" y="47"/>
                                </a:lnTo>
                                <a:lnTo>
                                  <a:pt x="638" y="22"/>
                                </a:lnTo>
                                <a:lnTo>
                                  <a:pt x="540" y="6"/>
                                </a:lnTo>
                                <a:lnTo>
                                  <a:pt x="433"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45"/>
                        <wps:cNvSpPr>
                          <a:spLocks/>
                        </wps:cNvSpPr>
                        <wps:spPr bwMode="auto">
                          <a:xfrm>
                            <a:off x="1809" y="234"/>
                            <a:ext cx="1105" cy="937"/>
                          </a:xfrm>
                          <a:custGeom>
                            <a:avLst/>
                            <a:gdLst>
                              <a:gd name="T0" fmla="+- 0 2080 1809"/>
                              <a:gd name="T1" fmla="*/ T0 w 1105"/>
                              <a:gd name="T2" fmla="+- 0 1099 234"/>
                              <a:gd name="T3" fmla="*/ 1099 h 937"/>
                              <a:gd name="T4" fmla="+- 0 2271 1809"/>
                              <a:gd name="T5" fmla="*/ T4 w 1105"/>
                              <a:gd name="T6" fmla="+- 0 1171 234"/>
                              <a:gd name="T7" fmla="*/ 1171 h 937"/>
                              <a:gd name="T8" fmla="+- 0 2453 1809"/>
                              <a:gd name="T9" fmla="*/ T8 w 1105"/>
                              <a:gd name="T10" fmla="+- 0 1150 234"/>
                              <a:gd name="T11" fmla="*/ 1150 h 937"/>
                              <a:gd name="T12" fmla="+- 0 2599 1809"/>
                              <a:gd name="T13" fmla="*/ T12 w 1105"/>
                              <a:gd name="T14" fmla="+- 0 1099 234"/>
                              <a:gd name="T15" fmla="*/ 1099 h 937"/>
                              <a:gd name="T16" fmla="+- 0 1957 1809"/>
                              <a:gd name="T17" fmla="*/ T16 w 1105"/>
                              <a:gd name="T18" fmla="+- 0 234 234"/>
                              <a:gd name="T19" fmla="*/ 234 h 937"/>
                              <a:gd name="T20" fmla="+- 0 1984 1809"/>
                              <a:gd name="T21" fmla="*/ T20 w 1105"/>
                              <a:gd name="T22" fmla="+- 0 260 234"/>
                              <a:gd name="T23" fmla="*/ 260 h 937"/>
                              <a:gd name="T24" fmla="+- 0 2008 1809"/>
                              <a:gd name="T25" fmla="*/ T24 w 1105"/>
                              <a:gd name="T26" fmla="+- 0 335 234"/>
                              <a:gd name="T27" fmla="*/ 335 h 937"/>
                              <a:gd name="T28" fmla="+- 0 1947 1809"/>
                              <a:gd name="T29" fmla="*/ T28 w 1105"/>
                              <a:gd name="T30" fmla="+- 0 438 234"/>
                              <a:gd name="T31" fmla="*/ 438 h 937"/>
                              <a:gd name="T32" fmla="+- 0 1856 1809"/>
                              <a:gd name="T33" fmla="*/ T32 w 1105"/>
                              <a:gd name="T34" fmla="+- 0 470 234"/>
                              <a:gd name="T35" fmla="*/ 470 h 937"/>
                              <a:gd name="T36" fmla="+- 0 1809 1809"/>
                              <a:gd name="T37" fmla="*/ T36 w 1105"/>
                              <a:gd name="T38" fmla="+- 0 500 234"/>
                              <a:gd name="T39" fmla="*/ 500 h 937"/>
                              <a:gd name="T40" fmla="+- 0 1992 1809"/>
                              <a:gd name="T41" fmla="*/ T40 w 1105"/>
                              <a:gd name="T42" fmla="+- 0 1057 234"/>
                              <a:gd name="T43" fmla="*/ 1057 h 937"/>
                              <a:gd name="T44" fmla="+- 0 2000 1809"/>
                              <a:gd name="T45" fmla="*/ T44 w 1105"/>
                              <a:gd name="T46" fmla="+- 0 1083 234"/>
                              <a:gd name="T47" fmla="*/ 1083 h 937"/>
                              <a:gd name="T48" fmla="+- 0 2075 1809"/>
                              <a:gd name="T49" fmla="*/ T48 w 1105"/>
                              <a:gd name="T50" fmla="+- 0 1099 234"/>
                              <a:gd name="T51" fmla="*/ 1099 h 937"/>
                              <a:gd name="T52" fmla="+- 0 2610 1809"/>
                              <a:gd name="T53" fmla="*/ T52 w 1105"/>
                              <a:gd name="T54" fmla="+- 0 1095 234"/>
                              <a:gd name="T55" fmla="*/ 1095 h 937"/>
                              <a:gd name="T56" fmla="+- 0 2738 1809"/>
                              <a:gd name="T57" fmla="*/ T56 w 1105"/>
                              <a:gd name="T58" fmla="+- 0 1013 234"/>
                              <a:gd name="T59" fmla="*/ 1013 h 937"/>
                              <a:gd name="T60" fmla="+- 0 2799 1809"/>
                              <a:gd name="T61" fmla="*/ T60 w 1105"/>
                              <a:gd name="T62" fmla="+- 0 955 234"/>
                              <a:gd name="T63" fmla="*/ 955 h 937"/>
                              <a:gd name="T64" fmla="+- 0 2196 1809"/>
                              <a:gd name="T65" fmla="*/ T64 w 1105"/>
                              <a:gd name="T66" fmla="+- 0 955 234"/>
                              <a:gd name="T67" fmla="*/ 955 h 937"/>
                              <a:gd name="T68" fmla="+- 0 2186 1809"/>
                              <a:gd name="T69" fmla="*/ T68 w 1105"/>
                              <a:gd name="T70" fmla="+- 0 452 234"/>
                              <a:gd name="T71" fmla="*/ 452 h 937"/>
                              <a:gd name="T72" fmla="+- 0 2207 1809"/>
                              <a:gd name="T73" fmla="*/ T72 w 1105"/>
                              <a:gd name="T74" fmla="+- 0 452 234"/>
                              <a:gd name="T75" fmla="*/ 452 h 937"/>
                              <a:gd name="T76" fmla="+- 0 2797 1809"/>
                              <a:gd name="T77" fmla="*/ T76 w 1105"/>
                              <a:gd name="T78" fmla="+- 0 447 234"/>
                              <a:gd name="T79" fmla="*/ 447 h 937"/>
                              <a:gd name="T80" fmla="+- 0 2685 1809"/>
                              <a:gd name="T81" fmla="*/ T80 w 1105"/>
                              <a:gd name="T82" fmla="+- 0 354 234"/>
                              <a:gd name="T83" fmla="*/ 354 h 937"/>
                              <a:gd name="T84" fmla="+- 0 2535 1809"/>
                              <a:gd name="T85" fmla="*/ T84 w 1105"/>
                              <a:gd name="T86" fmla="+- 0 281 234"/>
                              <a:gd name="T87" fmla="*/ 281 h 937"/>
                              <a:gd name="T88" fmla="+- 0 2349 1809"/>
                              <a:gd name="T89" fmla="*/ T88 w 1105"/>
                              <a:gd name="T90" fmla="+- 0 240 234"/>
                              <a:gd name="T91" fmla="*/ 240 h 937"/>
                              <a:gd name="T92" fmla="+- 0 2801 1809"/>
                              <a:gd name="T93" fmla="*/ T92 w 1105"/>
                              <a:gd name="T94" fmla="+- 0 452 234"/>
                              <a:gd name="T95" fmla="*/ 452 h 937"/>
                              <a:gd name="T96" fmla="+- 0 2230 1809"/>
                              <a:gd name="T97" fmla="*/ T96 w 1105"/>
                              <a:gd name="T98" fmla="+- 0 452 234"/>
                              <a:gd name="T99" fmla="*/ 452 h 937"/>
                              <a:gd name="T100" fmla="+- 0 2337 1809"/>
                              <a:gd name="T101" fmla="*/ T100 w 1105"/>
                              <a:gd name="T102" fmla="+- 0 466 234"/>
                              <a:gd name="T103" fmla="*/ 466 h 937"/>
                              <a:gd name="T104" fmla="+- 0 2492 1809"/>
                              <a:gd name="T105" fmla="*/ T104 w 1105"/>
                              <a:gd name="T106" fmla="+- 0 534 234"/>
                              <a:gd name="T107" fmla="*/ 534 h 937"/>
                              <a:gd name="T108" fmla="+- 0 2575 1809"/>
                              <a:gd name="T109" fmla="*/ T108 w 1105"/>
                              <a:gd name="T110" fmla="+- 0 641 234"/>
                              <a:gd name="T111" fmla="*/ 641 h 937"/>
                              <a:gd name="T112" fmla="+- 0 2579 1809"/>
                              <a:gd name="T113" fmla="*/ T112 w 1105"/>
                              <a:gd name="T114" fmla="+- 0 757 234"/>
                              <a:gd name="T115" fmla="*/ 757 h 937"/>
                              <a:gd name="T116" fmla="+- 0 2519 1809"/>
                              <a:gd name="T117" fmla="*/ T116 w 1105"/>
                              <a:gd name="T118" fmla="+- 0 852 234"/>
                              <a:gd name="T119" fmla="*/ 852 h 937"/>
                              <a:gd name="T120" fmla="+- 0 2404 1809"/>
                              <a:gd name="T121" fmla="*/ T120 w 1105"/>
                              <a:gd name="T122" fmla="+- 0 921 234"/>
                              <a:gd name="T123" fmla="*/ 921 h 937"/>
                              <a:gd name="T124" fmla="+- 0 2234 1809"/>
                              <a:gd name="T125" fmla="*/ T124 w 1105"/>
                              <a:gd name="T126" fmla="+- 0 955 234"/>
                              <a:gd name="T127" fmla="*/ 955 h 937"/>
                              <a:gd name="T128" fmla="+- 0 2217 1809"/>
                              <a:gd name="T129" fmla="*/ T128 w 1105"/>
                              <a:gd name="T130" fmla="+- 0 955 234"/>
                              <a:gd name="T131" fmla="*/ 955 h 937"/>
                              <a:gd name="T132" fmla="+- 0 2833 1809"/>
                              <a:gd name="T133" fmla="*/ T132 w 1105"/>
                              <a:gd name="T134" fmla="+- 0 915 234"/>
                              <a:gd name="T135" fmla="*/ 915 h 937"/>
                              <a:gd name="T136" fmla="+- 0 2893 1809"/>
                              <a:gd name="T137" fmla="*/ T136 w 1105"/>
                              <a:gd name="T138" fmla="+- 0 809 234"/>
                              <a:gd name="T139" fmla="*/ 809 h 937"/>
                              <a:gd name="T140" fmla="+- 0 2913 1809"/>
                              <a:gd name="T141" fmla="*/ T140 w 1105"/>
                              <a:gd name="T142" fmla="+- 0 704 234"/>
                              <a:gd name="T143" fmla="*/ 704 h 937"/>
                              <a:gd name="T144" fmla="+- 0 2895 1809"/>
                              <a:gd name="T145" fmla="*/ T144 w 1105"/>
                              <a:gd name="T146" fmla="+- 0 604 234"/>
                              <a:gd name="T147" fmla="*/ 604 h 937"/>
                              <a:gd name="T148" fmla="+- 0 2839 1809"/>
                              <a:gd name="T149" fmla="*/ T148 w 1105"/>
                              <a:gd name="T150" fmla="+- 0 498 234"/>
                              <a:gd name="T151" fmla="*/ 49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5" h="937">
                                <a:moveTo>
                                  <a:pt x="790" y="865"/>
                                </a:moveTo>
                                <a:lnTo>
                                  <a:pt x="271" y="865"/>
                                </a:lnTo>
                                <a:lnTo>
                                  <a:pt x="271" y="937"/>
                                </a:lnTo>
                                <a:lnTo>
                                  <a:pt x="462" y="937"/>
                                </a:lnTo>
                                <a:lnTo>
                                  <a:pt x="556" y="932"/>
                                </a:lnTo>
                                <a:lnTo>
                                  <a:pt x="644" y="916"/>
                                </a:lnTo>
                                <a:lnTo>
                                  <a:pt x="726" y="892"/>
                                </a:lnTo>
                                <a:lnTo>
                                  <a:pt x="790" y="865"/>
                                </a:lnTo>
                                <a:close/>
                                <a:moveTo>
                                  <a:pt x="433" y="0"/>
                                </a:moveTo>
                                <a:lnTo>
                                  <a:pt x="148" y="0"/>
                                </a:lnTo>
                                <a:lnTo>
                                  <a:pt x="157" y="7"/>
                                </a:lnTo>
                                <a:lnTo>
                                  <a:pt x="175" y="26"/>
                                </a:lnTo>
                                <a:lnTo>
                                  <a:pt x="192" y="57"/>
                                </a:lnTo>
                                <a:lnTo>
                                  <a:pt x="199" y="101"/>
                                </a:lnTo>
                                <a:lnTo>
                                  <a:pt x="180" y="163"/>
                                </a:lnTo>
                                <a:lnTo>
                                  <a:pt x="138" y="204"/>
                                </a:lnTo>
                                <a:lnTo>
                                  <a:pt x="88" y="228"/>
                                </a:lnTo>
                                <a:lnTo>
                                  <a:pt x="47" y="236"/>
                                </a:lnTo>
                                <a:lnTo>
                                  <a:pt x="0" y="236"/>
                                </a:lnTo>
                                <a:lnTo>
                                  <a:pt x="0" y="266"/>
                                </a:lnTo>
                                <a:lnTo>
                                  <a:pt x="183" y="266"/>
                                </a:lnTo>
                                <a:lnTo>
                                  <a:pt x="183" y="823"/>
                                </a:lnTo>
                                <a:lnTo>
                                  <a:pt x="183" y="833"/>
                                </a:lnTo>
                                <a:lnTo>
                                  <a:pt x="191" y="849"/>
                                </a:lnTo>
                                <a:lnTo>
                                  <a:pt x="215" y="861"/>
                                </a:lnTo>
                                <a:lnTo>
                                  <a:pt x="266" y="865"/>
                                </a:lnTo>
                                <a:lnTo>
                                  <a:pt x="790" y="865"/>
                                </a:lnTo>
                                <a:lnTo>
                                  <a:pt x="801" y="861"/>
                                </a:lnTo>
                                <a:lnTo>
                                  <a:pt x="869" y="823"/>
                                </a:lnTo>
                                <a:lnTo>
                                  <a:pt x="929" y="779"/>
                                </a:lnTo>
                                <a:lnTo>
                                  <a:pt x="981" y="731"/>
                                </a:lnTo>
                                <a:lnTo>
                                  <a:pt x="990" y="721"/>
                                </a:lnTo>
                                <a:lnTo>
                                  <a:pt x="398" y="721"/>
                                </a:lnTo>
                                <a:lnTo>
                                  <a:pt x="387" y="721"/>
                                </a:lnTo>
                                <a:lnTo>
                                  <a:pt x="377" y="721"/>
                                </a:lnTo>
                                <a:lnTo>
                                  <a:pt x="377" y="218"/>
                                </a:lnTo>
                                <a:lnTo>
                                  <a:pt x="387" y="218"/>
                                </a:lnTo>
                                <a:lnTo>
                                  <a:pt x="398" y="218"/>
                                </a:lnTo>
                                <a:lnTo>
                                  <a:pt x="992" y="218"/>
                                </a:lnTo>
                                <a:lnTo>
                                  <a:pt x="988" y="213"/>
                                </a:lnTo>
                                <a:lnTo>
                                  <a:pt x="936" y="164"/>
                                </a:lnTo>
                                <a:lnTo>
                                  <a:pt x="876" y="120"/>
                                </a:lnTo>
                                <a:lnTo>
                                  <a:pt x="806" y="80"/>
                                </a:lnTo>
                                <a:lnTo>
                                  <a:pt x="726" y="47"/>
                                </a:lnTo>
                                <a:lnTo>
                                  <a:pt x="638" y="22"/>
                                </a:lnTo>
                                <a:lnTo>
                                  <a:pt x="540" y="6"/>
                                </a:lnTo>
                                <a:lnTo>
                                  <a:pt x="433" y="0"/>
                                </a:lnTo>
                                <a:close/>
                                <a:moveTo>
                                  <a:pt x="992" y="218"/>
                                </a:moveTo>
                                <a:lnTo>
                                  <a:pt x="398" y="218"/>
                                </a:lnTo>
                                <a:lnTo>
                                  <a:pt x="421" y="218"/>
                                </a:lnTo>
                                <a:lnTo>
                                  <a:pt x="427" y="218"/>
                                </a:lnTo>
                                <a:lnTo>
                                  <a:pt x="528" y="232"/>
                                </a:lnTo>
                                <a:lnTo>
                                  <a:pt x="614" y="260"/>
                                </a:lnTo>
                                <a:lnTo>
                                  <a:pt x="683" y="300"/>
                                </a:lnTo>
                                <a:lnTo>
                                  <a:pt x="735" y="349"/>
                                </a:lnTo>
                                <a:lnTo>
                                  <a:pt x="766" y="407"/>
                                </a:lnTo>
                                <a:lnTo>
                                  <a:pt x="777" y="469"/>
                                </a:lnTo>
                                <a:lnTo>
                                  <a:pt x="770" y="523"/>
                                </a:lnTo>
                                <a:lnTo>
                                  <a:pt x="747" y="573"/>
                                </a:lnTo>
                                <a:lnTo>
                                  <a:pt x="710" y="618"/>
                                </a:lnTo>
                                <a:lnTo>
                                  <a:pt x="659" y="656"/>
                                </a:lnTo>
                                <a:lnTo>
                                  <a:pt x="595" y="687"/>
                                </a:lnTo>
                                <a:lnTo>
                                  <a:pt x="516" y="709"/>
                                </a:lnTo>
                                <a:lnTo>
                                  <a:pt x="425" y="721"/>
                                </a:lnTo>
                                <a:lnTo>
                                  <a:pt x="420" y="721"/>
                                </a:lnTo>
                                <a:lnTo>
                                  <a:pt x="408" y="721"/>
                                </a:lnTo>
                                <a:lnTo>
                                  <a:pt x="990" y="721"/>
                                </a:lnTo>
                                <a:lnTo>
                                  <a:pt x="1024" y="681"/>
                                </a:lnTo>
                                <a:lnTo>
                                  <a:pt x="1059" y="628"/>
                                </a:lnTo>
                                <a:lnTo>
                                  <a:pt x="1084" y="575"/>
                                </a:lnTo>
                                <a:lnTo>
                                  <a:pt x="1099" y="522"/>
                                </a:lnTo>
                                <a:lnTo>
                                  <a:pt x="1104" y="470"/>
                                </a:lnTo>
                                <a:lnTo>
                                  <a:pt x="1100" y="421"/>
                                </a:lnTo>
                                <a:lnTo>
                                  <a:pt x="1086" y="370"/>
                                </a:lnTo>
                                <a:lnTo>
                                  <a:pt x="1062" y="317"/>
                                </a:lnTo>
                                <a:lnTo>
                                  <a:pt x="1030" y="264"/>
                                </a:lnTo>
                                <a:lnTo>
                                  <a:pt x="992" y="218"/>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44"/>
                        <wps:cNvCnPr>
                          <a:cxnSpLocks noChangeShapeType="1"/>
                        </wps:cNvCnPr>
                        <wps:spPr bwMode="auto">
                          <a:xfrm>
                            <a:off x="1605" y="1231"/>
                            <a:ext cx="0" cy="130"/>
                          </a:xfrm>
                          <a:prstGeom prst="line">
                            <a:avLst/>
                          </a:prstGeom>
                          <a:noFill/>
                          <a:ln w="22492">
                            <a:solidFill>
                              <a:srgbClr val="349896"/>
                            </a:solidFill>
                            <a:round/>
                            <a:headEnd/>
                            <a:tailEnd/>
                          </a:ln>
                          <a:extLst>
                            <a:ext uri="{909E8E84-426E-40DD-AFC4-6F175D3DCCD1}">
                              <a14:hiddenFill xmlns:a14="http://schemas.microsoft.com/office/drawing/2010/main">
                                <a:noFill/>
                              </a14:hiddenFill>
                            </a:ext>
                          </a:extLst>
                        </wps:spPr>
                        <wps:bodyPr/>
                      </wps:wsp>
                      <wps:wsp>
                        <wps:cNvPr id="60" name="AutoShape 143"/>
                        <wps:cNvSpPr>
                          <a:spLocks/>
                        </wps:cNvSpPr>
                        <wps:spPr bwMode="auto">
                          <a:xfrm>
                            <a:off x="1641" y="1268"/>
                            <a:ext cx="96" cy="93"/>
                          </a:xfrm>
                          <a:custGeom>
                            <a:avLst/>
                            <a:gdLst>
                              <a:gd name="T0" fmla="+- 0 1670 1641"/>
                              <a:gd name="T1" fmla="*/ T0 w 96"/>
                              <a:gd name="T2" fmla="+- 0 1271 1268"/>
                              <a:gd name="T3" fmla="*/ 1271 h 93"/>
                              <a:gd name="T4" fmla="+- 0 1641 1641"/>
                              <a:gd name="T5" fmla="*/ T4 w 96"/>
                              <a:gd name="T6" fmla="+- 0 1271 1268"/>
                              <a:gd name="T7" fmla="*/ 1271 h 93"/>
                              <a:gd name="T8" fmla="+- 0 1641 1641"/>
                              <a:gd name="T9" fmla="*/ T8 w 96"/>
                              <a:gd name="T10" fmla="+- 0 1361 1268"/>
                              <a:gd name="T11" fmla="*/ 1361 h 93"/>
                              <a:gd name="T12" fmla="+- 0 1672 1641"/>
                              <a:gd name="T13" fmla="*/ T12 w 96"/>
                              <a:gd name="T14" fmla="+- 0 1361 1268"/>
                              <a:gd name="T15" fmla="*/ 1361 h 93"/>
                              <a:gd name="T16" fmla="+- 0 1672 1641"/>
                              <a:gd name="T17" fmla="*/ T16 w 96"/>
                              <a:gd name="T18" fmla="+- 0 1303 1268"/>
                              <a:gd name="T19" fmla="*/ 1303 h 93"/>
                              <a:gd name="T20" fmla="+- 0 1677 1641"/>
                              <a:gd name="T21" fmla="*/ T20 w 96"/>
                              <a:gd name="T22" fmla="+- 0 1292 1268"/>
                              <a:gd name="T23" fmla="*/ 1292 h 93"/>
                              <a:gd name="T24" fmla="+- 0 1737 1641"/>
                              <a:gd name="T25" fmla="*/ T24 w 96"/>
                              <a:gd name="T26" fmla="+- 0 1292 1268"/>
                              <a:gd name="T27" fmla="*/ 1292 h 93"/>
                              <a:gd name="T28" fmla="+- 0 1737 1641"/>
                              <a:gd name="T29" fmla="*/ T28 w 96"/>
                              <a:gd name="T30" fmla="+- 0 1289 1268"/>
                              <a:gd name="T31" fmla="*/ 1289 h 93"/>
                              <a:gd name="T32" fmla="+- 0 1670 1641"/>
                              <a:gd name="T33" fmla="*/ T32 w 96"/>
                              <a:gd name="T34" fmla="+- 0 1289 1268"/>
                              <a:gd name="T35" fmla="*/ 1289 h 93"/>
                              <a:gd name="T36" fmla="+- 0 1670 1641"/>
                              <a:gd name="T37" fmla="*/ T36 w 96"/>
                              <a:gd name="T38" fmla="+- 0 1271 1268"/>
                              <a:gd name="T39" fmla="*/ 1271 h 93"/>
                              <a:gd name="T40" fmla="+- 0 1737 1641"/>
                              <a:gd name="T41" fmla="*/ T40 w 96"/>
                              <a:gd name="T42" fmla="+- 0 1292 1268"/>
                              <a:gd name="T43" fmla="*/ 1292 h 93"/>
                              <a:gd name="T44" fmla="+- 0 1701 1641"/>
                              <a:gd name="T45" fmla="*/ T44 w 96"/>
                              <a:gd name="T46" fmla="+- 0 1292 1268"/>
                              <a:gd name="T47" fmla="*/ 1292 h 93"/>
                              <a:gd name="T48" fmla="+- 0 1705 1641"/>
                              <a:gd name="T49" fmla="*/ T48 w 96"/>
                              <a:gd name="T50" fmla="+- 0 1299 1268"/>
                              <a:gd name="T51" fmla="*/ 1299 h 93"/>
                              <a:gd name="T52" fmla="+- 0 1705 1641"/>
                              <a:gd name="T53" fmla="*/ T52 w 96"/>
                              <a:gd name="T54" fmla="+- 0 1361 1268"/>
                              <a:gd name="T55" fmla="*/ 1361 h 93"/>
                              <a:gd name="T56" fmla="+- 0 1737 1641"/>
                              <a:gd name="T57" fmla="*/ T56 w 96"/>
                              <a:gd name="T58" fmla="+- 0 1361 1268"/>
                              <a:gd name="T59" fmla="*/ 1361 h 93"/>
                              <a:gd name="T60" fmla="+- 0 1737 1641"/>
                              <a:gd name="T61" fmla="*/ T60 w 96"/>
                              <a:gd name="T62" fmla="+- 0 1297 1268"/>
                              <a:gd name="T63" fmla="*/ 1297 h 93"/>
                              <a:gd name="T64" fmla="+- 0 1737 1641"/>
                              <a:gd name="T65" fmla="*/ T64 w 96"/>
                              <a:gd name="T66" fmla="+- 0 1292 1268"/>
                              <a:gd name="T67" fmla="*/ 1292 h 93"/>
                              <a:gd name="T68" fmla="+- 0 1716 1641"/>
                              <a:gd name="T69" fmla="*/ T68 w 96"/>
                              <a:gd name="T70" fmla="+- 0 1268 1268"/>
                              <a:gd name="T71" fmla="*/ 1268 h 93"/>
                              <a:gd name="T72" fmla="+- 0 1704 1641"/>
                              <a:gd name="T73" fmla="*/ T72 w 96"/>
                              <a:gd name="T74" fmla="+- 0 1268 1268"/>
                              <a:gd name="T75" fmla="*/ 1268 h 93"/>
                              <a:gd name="T76" fmla="+- 0 1693 1641"/>
                              <a:gd name="T77" fmla="*/ T76 w 96"/>
                              <a:gd name="T78" fmla="+- 0 1270 1268"/>
                              <a:gd name="T79" fmla="*/ 1270 h 93"/>
                              <a:gd name="T80" fmla="+- 0 1684 1641"/>
                              <a:gd name="T81" fmla="*/ T80 w 96"/>
                              <a:gd name="T82" fmla="+- 0 1273 1268"/>
                              <a:gd name="T83" fmla="*/ 1273 h 93"/>
                              <a:gd name="T84" fmla="+- 0 1676 1641"/>
                              <a:gd name="T85" fmla="*/ T84 w 96"/>
                              <a:gd name="T86" fmla="+- 0 1280 1268"/>
                              <a:gd name="T87" fmla="*/ 1280 h 93"/>
                              <a:gd name="T88" fmla="+- 0 1670 1641"/>
                              <a:gd name="T89" fmla="*/ T88 w 96"/>
                              <a:gd name="T90" fmla="+- 0 1289 1268"/>
                              <a:gd name="T91" fmla="*/ 1289 h 93"/>
                              <a:gd name="T92" fmla="+- 0 1737 1641"/>
                              <a:gd name="T93" fmla="*/ T92 w 96"/>
                              <a:gd name="T94" fmla="+- 0 1289 1268"/>
                              <a:gd name="T95" fmla="*/ 1289 h 93"/>
                              <a:gd name="T96" fmla="+- 0 1736 1641"/>
                              <a:gd name="T97" fmla="*/ T96 w 96"/>
                              <a:gd name="T98" fmla="+- 0 1287 1268"/>
                              <a:gd name="T99" fmla="*/ 1287 h 93"/>
                              <a:gd name="T100" fmla="+- 0 1730 1641"/>
                              <a:gd name="T101" fmla="*/ T100 w 96"/>
                              <a:gd name="T102" fmla="+- 0 1279 1268"/>
                              <a:gd name="T103" fmla="*/ 1279 h 93"/>
                              <a:gd name="T104" fmla="+- 0 1725 1641"/>
                              <a:gd name="T105" fmla="*/ T104 w 96"/>
                              <a:gd name="T106" fmla="+- 0 1272 1268"/>
                              <a:gd name="T107" fmla="*/ 1272 h 93"/>
                              <a:gd name="T108" fmla="+- 0 1716 1641"/>
                              <a:gd name="T109" fmla="*/ T108 w 96"/>
                              <a:gd name="T110" fmla="+- 0 1268 1268"/>
                              <a:gd name="T111" fmla="*/ 126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 h="93">
                                <a:moveTo>
                                  <a:pt x="29" y="3"/>
                                </a:moveTo>
                                <a:lnTo>
                                  <a:pt x="0" y="3"/>
                                </a:lnTo>
                                <a:lnTo>
                                  <a:pt x="0" y="93"/>
                                </a:lnTo>
                                <a:lnTo>
                                  <a:pt x="31" y="93"/>
                                </a:lnTo>
                                <a:lnTo>
                                  <a:pt x="31" y="35"/>
                                </a:lnTo>
                                <a:lnTo>
                                  <a:pt x="36" y="24"/>
                                </a:lnTo>
                                <a:lnTo>
                                  <a:pt x="96" y="24"/>
                                </a:lnTo>
                                <a:lnTo>
                                  <a:pt x="96" y="21"/>
                                </a:lnTo>
                                <a:lnTo>
                                  <a:pt x="29" y="21"/>
                                </a:lnTo>
                                <a:lnTo>
                                  <a:pt x="29" y="3"/>
                                </a:lnTo>
                                <a:close/>
                                <a:moveTo>
                                  <a:pt x="96" y="24"/>
                                </a:moveTo>
                                <a:lnTo>
                                  <a:pt x="60" y="24"/>
                                </a:lnTo>
                                <a:lnTo>
                                  <a:pt x="64" y="31"/>
                                </a:lnTo>
                                <a:lnTo>
                                  <a:pt x="64" y="93"/>
                                </a:lnTo>
                                <a:lnTo>
                                  <a:pt x="96" y="93"/>
                                </a:lnTo>
                                <a:lnTo>
                                  <a:pt x="96" y="29"/>
                                </a:lnTo>
                                <a:lnTo>
                                  <a:pt x="96" y="24"/>
                                </a:lnTo>
                                <a:close/>
                                <a:moveTo>
                                  <a:pt x="75" y="0"/>
                                </a:moveTo>
                                <a:lnTo>
                                  <a:pt x="63" y="0"/>
                                </a:lnTo>
                                <a:lnTo>
                                  <a:pt x="52" y="2"/>
                                </a:lnTo>
                                <a:lnTo>
                                  <a:pt x="43" y="5"/>
                                </a:lnTo>
                                <a:lnTo>
                                  <a:pt x="35" y="12"/>
                                </a:lnTo>
                                <a:lnTo>
                                  <a:pt x="29" y="21"/>
                                </a:lnTo>
                                <a:lnTo>
                                  <a:pt x="96" y="21"/>
                                </a:lnTo>
                                <a:lnTo>
                                  <a:pt x="95" y="19"/>
                                </a:lnTo>
                                <a:lnTo>
                                  <a:pt x="89" y="11"/>
                                </a:lnTo>
                                <a:lnTo>
                                  <a:pt x="84" y="4"/>
                                </a:lnTo>
                                <a:lnTo>
                                  <a:pt x="75"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42"/>
                        <wps:cNvSpPr>
                          <a:spLocks/>
                        </wps:cNvSpPr>
                        <wps:spPr bwMode="auto">
                          <a:xfrm>
                            <a:off x="1743" y="1245"/>
                            <a:ext cx="58" cy="116"/>
                          </a:xfrm>
                          <a:custGeom>
                            <a:avLst/>
                            <a:gdLst>
                              <a:gd name="T0" fmla="+- 0 1787 1743"/>
                              <a:gd name="T1" fmla="*/ T0 w 58"/>
                              <a:gd name="T2" fmla="+- 0 1294 1245"/>
                              <a:gd name="T3" fmla="*/ 1294 h 116"/>
                              <a:gd name="T4" fmla="+- 0 1756 1743"/>
                              <a:gd name="T5" fmla="*/ T4 w 58"/>
                              <a:gd name="T6" fmla="+- 0 1294 1245"/>
                              <a:gd name="T7" fmla="*/ 1294 h 116"/>
                              <a:gd name="T8" fmla="+- 0 1756 1743"/>
                              <a:gd name="T9" fmla="*/ T8 w 58"/>
                              <a:gd name="T10" fmla="+- 0 1361 1245"/>
                              <a:gd name="T11" fmla="*/ 1361 h 116"/>
                              <a:gd name="T12" fmla="+- 0 1787 1743"/>
                              <a:gd name="T13" fmla="*/ T12 w 58"/>
                              <a:gd name="T14" fmla="+- 0 1361 1245"/>
                              <a:gd name="T15" fmla="*/ 1361 h 116"/>
                              <a:gd name="T16" fmla="+- 0 1787 1743"/>
                              <a:gd name="T17" fmla="*/ T16 w 58"/>
                              <a:gd name="T18" fmla="+- 0 1294 1245"/>
                              <a:gd name="T19" fmla="*/ 1294 h 116"/>
                              <a:gd name="T20" fmla="+- 0 1800 1743"/>
                              <a:gd name="T21" fmla="*/ T20 w 58"/>
                              <a:gd name="T22" fmla="+- 0 1271 1245"/>
                              <a:gd name="T23" fmla="*/ 1271 h 116"/>
                              <a:gd name="T24" fmla="+- 0 1743 1743"/>
                              <a:gd name="T25" fmla="*/ T24 w 58"/>
                              <a:gd name="T26" fmla="+- 0 1271 1245"/>
                              <a:gd name="T27" fmla="*/ 1271 h 116"/>
                              <a:gd name="T28" fmla="+- 0 1743 1743"/>
                              <a:gd name="T29" fmla="*/ T28 w 58"/>
                              <a:gd name="T30" fmla="+- 0 1294 1245"/>
                              <a:gd name="T31" fmla="*/ 1294 h 116"/>
                              <a:gd name="T32" fmla="+- 0 1800 1743"/>
                              <a:gd name="T33" fmla="*/ T32 w 58"/>
                              <a:gd name="T34" fmla="+- 0 1294 1245"/>
                              <a:gd name="T35" fmla="*/ 1294 h 116"/>
                              <a:gd name="T36" fmla="+- 0 1800 1743"/>
                              <a:gd name="T37" fmla="*/ T36 w 58"/>
                              <a:gd name="T38" fmla="+- 0 1271 1245"/>
                              <a:gd name="T39" fmla="*/ 1271 h 116"/>
                              <a:gd name="T40" fmla="+- 0 1787 1743"/>
                              <a:gd name="T41" fmla="*/ T40 w 58"/>
                              <a:gd name="T42" fmla="+- 0 1245 1245"/>
                              <a:gd name="T43" fmla="*/ 1245 h 116"/>
                              <a:gd name="T44" fmla="+- 0 1756 1743"/>
                              <a:gd name="T45" fmla="*/ T44 w 58"/>
                              <a:gd name="T46" fmla="+- 0 1245 1245"/>
                              <a:gd name="T47" fmla="*/ 1245 h 116"/>
                              <a:gd name="T48" fmla="+- 0 1756 1743"/>
                              <a:gd name="T49" fmla="*/ T48 w 58"/>
                              <a:gd name="T50" fmla="+- 0 1271 1245"/>
                              <a:gd name="T51" fmla="*/ 1271 h 116"/>
                              <a:gd name="T52" fmla="+- 0 1787 1743"/>
                              <a:gd name="T53" fmla="*/ T52 w 58"/>
                              <a:gd name="T54" fmla="+- 0 1271 1245"/>
                              <a:gd name="T55" fmla="*/ 1271 h 116"/>
                              <a:gd name="T56" fmla="+- 0 1787 1743"/>
                              <a:gd name="T57" fmla="*/ T56 w 58"/>
                              <a:gd name="T58" fmla="+- 0 1245 1245"/>
                              <a:gd name="T59" fmla="*/ 124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116">
                                <a:moveTo>
                                  <a:pt x="44" y="49"/>
                                </a:moveTo>
                                <a:lnTo>
                                  <a:pt x="13" y="49"/>
                                </a:lnTo>
                                <a:lnTo>
                                  <a:pt x="13" y="116"/>
                                </a:lnTo>
                                <a:lnTo>
                                  <a:pt x="44" y="116"/>
                                </a:lnTo>
                                <a:lnTo>
                                  <a:pt x="44" y="49"/>
                                </a:lnTo>
                                <a:close/>
                                <a:moveTo>
                                  <a:pt x="57" y="26"/>
                                </a:moveTo>
                                <a:lnTo>
                                  <a:pt x="0" y="26"/>
                                </a:lnTo>
                                <a:lnTo>
                                  <a:pt x="0" y="49"/>
                                </a:lnTo>
                                <a:lnTo>
                                  <a:pt x="57" y="49"/>
                                </a:lnTo>
                                <a:lnTo>
                                  <a:pt x="57" y="26"/>
                                </a:lnTo>
                                <a:close/>
                                <a:moveTo>
                                  <a:pt x="44" y="0"/>
                                </a:moveTo>
                                <a:lnTo>
                                  <a:pt x="13" y="0"/>
                                </a:lnTo>
                                <a:lnTo>
                                  <a:pt x="13" y="26"/>
                                </a:lnTo>
                                <a:lnTo>
                                  <a:pt x="44" y="26"/>
                                </a:lnTo>
                                <a:lnTo>
                                  <a:pt x="44"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41"/>
                        <wps:cNvSpPr>
                          <a:spLocks/>
                        </wps:cNvSpPr>
                        <wps:spPr bwMode="auto">
                          <a:xfrm>
                            <a:off x="1802" y="1268"/>
                            <a:ext cx="98" cy="96"/>
                          </a:xfrm>
                          <a:custGeom>
                            <a:avLst/>
                            <a:gdLst>
                              <a:gd name="T0" fmla="+- 0 1852 1802"/>
                              <a:gd name="T1" fmla="*/ T0 w 98"/>
                              <a:gd name="T2" fmla="+- 0 1268 1268"/>
                              <a:gd name="T3" fmla="*/ 1268 h 96"/>
                              <a:gd name="T4" fmla="+- 0 1831 1802"/>
                              <a:gd name="T5" fmla="*/ T4 w 98"/>
                              <a:gd name="T6" fmla="+- 0 1272 1268"/>
                              <a:gd name="T7" fmla="*/ 1272 h 96"/>
                              <a:gd name="T8" fmla="+- 0 1816 1802"/>
                              <a:gd name="T9" fmla="*/ T8 w 98"/>
                              <a:gd name="T10" fmla="+- 0 1282 1268"/>
                              <a:gd name="T11" fmla="*/ 1282 h 96"/>
                              <a:gd name="T12" fmla="+- 0 1805 1802"/>
                              <a:gd name="T13" fmla="*/ T12 w 98"/>
                              <a:gd name="T14" fmla="+- 0 1298 1268"/>
                              <a:gd name="T15" fmla="*/ 1298 h 96"/>
                              <a:gd name="T16" fmla="+- 0 1802 1802"/>
                              <a:gd name="T17" fmla="*/ T16 w 98"/>
                              <a:gd name="T18" fmla="+- 0 1317 1268"/>
                              <a:gd name="T19" fmla="*/ 1317 h 96"/>
                              <a:gd name="T20" fmla="+- 0 1805 1802"/>
                              <a:gd name="T21" fmla="*/ T20 w 98"/>
                              <a:gd name="T22" fmla="+- 0 1336 1268"/>
                              <a:gd name="T23" fmla="*/ 1336 h 96"/>
                              <a:gd name="T24" fmla="+- 0 1815 1802"/>
                              <a:gd name="T25" fmla="*/ T24 w 98"/>
                              <a:gd name="T26" fmla="+- 0 1351 1268"/>
                              <a:gd name="T27" fmla="*/ 1351 h 96"/>
                              <a:gd name="T28" fmla="+- 0 1832 1802"/>
                              <a:gd name="T29" fmla="*/ T28 w 98"/>
                              <a:gd name="T30" fmla="+- 0 1360 1268"/>
                              <a:gd name="T31" fmla="*/ 1360 h 96"/>
                              <a:gd name="T32" fmla="+- 0 1853 1802"/>
                              <a:gd name="T33" fmla="*/ T32 w 98"/>
                              <a:gd name="T34" fmla="+- 0 1364 1268"/>
                              <a:gd name="T35" fmla="*/ 1364 h 96"/>
                              <a:gd name="T36" fmla="+- 0 1868 1802"/>
                              <a:gd name="T37" fmla="*/ T36 w 98"/>
                              <a:gd name="T38" fmla="+- 0 1363 1268"/>
                              <a:gd name="T39" fmla="*/ 1363 h 96"/>
                              <a:gd name="T40" fmla="+- 0 1880 1802"/>
                              <a:gd name="T41" fmla="*/ T40 w 98"/>
                              <a:gd name="T42" fmla="+- 0 1358 1268"/>
                              <a:gd name="T43" fmla="*/ 1358 h 96"/>
                              <a:gd name="T44" fmla="+- 0 1889 1802"/>
                              <a:gd name="T45" fmla="*/ T44 w 98"/>
                              <a:gd name="T46" fmla="+- 0 1352 1268"/>
                              <a:gd name="T47" fmla="*/ 1352 h 96"/>
                              <a:gd name="T48" fmla="+- 0 1894 1802"/>
                              <a:gd name="T49" fmla="*/ T48 w 98"/>
                              <a:gd name="T50" fmla="+- 0 1344 1268"/>
                              <a:gd name="T51" fmla="*/ 1344 h 96"/>
                              <a:gd name="T52" fmla="+- 0 1839 1802"/>
                              <a:gd name="T53" fmla="*/ T52 w 98"/>
                              <a:gd name="T54" fmla="+- 0 1344 1268"/>
                              <a:gd name="T55" fmla="*/ 1344 h 96"/>
                              <a:gd name="T56" fmla="+- 0 1832 1802"/>
                              <a:gd name="T57" fmla="*/ T56 w 98"/>
                              <a:gd name="T58" fmla="+- 0 1336 1268"/>
                              <a:gd name="T59" fmla="*/ 1336 h 96"/>
                              <a:gd name="T60" fmla="+- 0 1831 1802"/>
                              <a:gd name="T61" fmla="*/ T60 w 98"/>
                              <a:gd name="T62" fmla="+- 0 1322 1268"/>
                              <a:gd name="T63" fmla="*/ 1322 h 96"/>
                              <a:gd name="T64" fmla="+- 0 1899 1802"/>
                              <a:gd name="T65" fmla="*/ T64 w 98"/>
                              <a:gd name="T66" fmla="+- 0 1322 1268"/>
                              <a:gd name="T67" fmla="*/ 1322 h 96"/>
                              <a:gd name="T68" fmla="+- 0 1899 1802"/>
                              <a:gd name="T69" fmla="*/ T68 w 98"/>
                              <a:gd name="T70" fmla="+- 0 1321 1268"/>
                              <a:gd name="T71" fmla="*/ 1321 h 96"/>
                              <a:gd name="T72" fmla="+- 0 1897 1802"/>
                              <a:gd name="T73" fmla="*/ T72 w 98"/>
                              <a:gd name="T74" fmla="+- 0 1304 1268"/>
                              <a:gd name="T75" fmla="*/ 1304 h 96"/>
                              <a:gd name="T76" fmla="+- 0 1832 1802"/>
                              <a:gd name="T77" fmla="*/ T76 w 98"/>
                              <a:gd name="T78" fmla="+- 0 1304 1268"/>
                              <a:gd name="T79" fmla="*/ 1304 h 96"/>
                              <a:gd name="T80" fmla="+- 0 1834 1802"/>
                              <a:gd name="T81" fmla="*/ T80 w 98"/>
                              <a:gd name="T82" fmla="+- 0 1293 1268"/>
                              <a:gd name="T83" fmla="*/ 1293 h 96"/>
                              <a:gd name="T84" fmla="+- 0 1840 1802"/>
                              <a:gd name="T85" fmla="*/ T84 w 98"/>
                              <a:gd name="T86" fmla="+- 0 1288 1268"/>
                              <a:gd name="T87" fmla="*/ 1288 h 96"/>
                              <a:gd name="T88" fmla="+- 0 1889 1802"/>
                              <a:gd name="T89" fmla="*/ T88 w 98"/>
                              <a:gd name="T90" fmla="+- 0 1288 1268"/>
                              <a:gd name="T91" fmla="*/ 1288 h 96"/>
                              <a:gd name="T92" fmla="+- 0 1886 1802"/>
                              <a:gd name="T93" fmla="*/ T92 w 98"/>
                              <a:gd name="T94" fmla="+- 0 1282 1268"/>
                              <a:gd name="T95" fmla="*/ 1282 h 96"/>
                              <a:gd name="T96" fmla="+- 0 1871 1802"/>
                              <a:gd name="T97" fmla="*/ T96 w 98"/>
                              <a:gd name="T98" fmla="+- 0 1272 1268"/>
                              <a:gd name="T99" fmla="*/ 1272 h 96"/>
                              <a:gd name="T100" fmla="+- 0 1852 1802"/>
                              <a:gd name="T101" fmla="*/ T100 w 98"/>
                              <a:gd name="T102" fmla="+- 0 1268 1268"/>
                              <a:gd name="T103" fmla="*/ 1268 h 96"/>
                              <a:gd name="T104" fmla="+- 0 1871 1802"/>
                              <a:gd name="T105" fmla="*/ T104 w 98"/>
                              <a:gd name="T106" fmla="+- 0 1333 1268"/>
                              <a:gd name="T107" fmla="*/ 1333 h 96"/>
                              <a:gd name="T108" fmla="+- 0 1868 1802"/>
                              <a:gd name="T109" fmla="*/ T108 w 98"/>
                              <a:gd name="T110" fmla="+- 0 1340 1268"/>
                              <a:gd name="T111" fmla="*/ 1340 h 96"/>
                              <a:gd name="T112" fmla="+- 0 1861 1802"/>
                              <a:gd name="T113" fmla="*/ T112 w 98"/>
                              <a:gd name="T114" fmla="+- 0 1344 1268"/>
                              <a:gd name="T115" fmla="*/ 1344 h 96"/>
                              <a:gd name="T116" fmla="+- 0 1894 1802"/>
                              <a:gd name="T117" fmla="*/ T116 w 98"/>
                              <a:gd name="T118" fmla="+- 0 1344 1268"/>
                              <a:gd name="T119" fmla="*/ 1344 h 96"/>
                              <a:gd name="T120" fmla="+- 0 1895 1802"/>
                              <a:gd name="T121" fmla="*/ T120 w 98"/>
                              <a:gd name="T122" fmla="+- 0 1343 1268"/>
                              <a:gd name="T123" fmla="*/ 1343 h 96"/>
                              <a:gd name="T124" fmla="+- 0 1871 1802"/>
                              <a:gd name="T125" fmla="*/ T124 w 98"/>
                              <a:gd name="T126" fmla="+- 0 1333 1268"/>
                              <a:gd name="T127" fmla="*/ 1333 h 96"/>
                              <a:gd name="T128" fmla="+- 0 1889 1802"/>
                              <a:gd name="T129" fmla="*/ T128 w 98"/>
                              <a:gd name="T130" fmla="+- 0 1288 1268"/>
                              <a:gd name="T131" fmla="*/ 1288 h 96"/>
                              <a:gd name="T132" fmla="+- 0 1860 1802"/>
                              <a:gd name="T133" fmla="*/ T132 w 98"/>
                              <a:gd name="T134" fmla="+- 0 1288 1268"/>
                              <a:gd name="T135" fmla="*/ 1288 h 96"/>
                              <a:gd name="T136" fmla="+- 0 1867 1802"/>
                              <a:gd name="T137" fmla="*/ T136 w 98"/>
                              <a:gd name="T138" fmla="+- 0 1294 1268"/>
                              <a:gd name="T139" fmla="*/ 1294 h 96"/>
                              <a:gd name="T140" fmla="+- 0 1868 1802"/>
                              <a:gd name="T141" fmla="*/ T140 w 98"/>
                              <a:gd name="T142" fmla="+- 0 1304 1268"/>
                              <a:gd name="T143" fmla="*/ 1304 h 96"/>
                              <a:gd name="T144" fmla="+- 0 1897 1802"/>
                              <a:gd name="T145" fmla="*/ T144 w 98"/>
                              <a:gd name="T146" fmla="+- 0 1304 1268"/>
                              <a:gd name="T147" fmla="*/ 1304 h 96"/>
                              <a:gd name="T148" fmla="+- 0 1896 1802"/>
                              <a:gd name="T149" fmla="*/ T148 w 98"/>
                              <a:gd name="T150" fmla="+- 0 1299 1268"/>
                              <a:gd name="T151" fmla="*/ 1299 h 96"/>
                              <a:gd name="T152" fmla="+- 0 1889 1802"/>
                              <a:gd name="T153" fmla="*/ T152 w 98"/>
                              <a:gd name="T154" fmla="+- 0 1288 1268"/>
                              <a:gd name="T155" fmla="*/ 128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8" h="96">
                                <a:moveTo>
                                  <a:pt x="50" y="0"/>
                                </a:moveTo>
                                <a:lnTo>
                                  <a:pt x="29" y="4"/>
                                </a:lnTo>
                                <a:lnTo>
                                  <a:pt x="14" y="14"/>
                                </a:lnTo>
                                <a:lnTo>
                                  <a:pt x="3" y="30"/>
                                </a:lnTo>
                                <a:lnTo>
                                  <a:pt x="0" y="49"/>
                                </a:lnTo>
                                <a:lnTo>
                                  <a:pt x="3" y="68"/>
                                </a:lnTo>
                                <a:lnTo>
                                  <a:pt x="13" y="83"/>
                                </a:lnTo>
                                <a:lnTo>
                                  <a:pt x="30" y="92"/>
                                </a:lnTo>
                                <a:lnTo>
                                  <a:pt x="51" y="96"/>
                                </a:lnTo>
                                <a:lnTo>
                                  <a:pt x="66" y="95"/>
                                </a:lnTo>
                                <a:lnTo>
                                  <a:pt x="78" y="90"/>
                                </a:lnTo>
                                <a:lnTo>
                                  <a:pt x="87" y="84"/>
                                </a:lnTo>
                                <a:lnTo>
                                  <a:pt x="92" y="76"/>
                                </a:lnTo>
                                <a:lnTo>
                                  <a:pt x="37" y="76"/>
                                </a:lnTo>
                                <a:lnTo>
                                  <a:pt x="30" y="68"/>
                                </a:lnTo>
                                <a:lnTo>
                                  <a:pt x="29" y="54"/>
                                </a:lnTo>
                                <a:lnTo>
                                  <a:pt x="97" y="54"/>
                                </a:lnTo>
                                <a:lnTo>
                                  <a:pt x="97" y="53"/>
                                </a:lnTo>
                                <a:lnTo>
                                  <a:pt x="95" y="36"/>
                                </a:lnTo>
                                <a:lnTo>
                                  <a:pt x="30" y="36"/>
                                </a:lnTo>
                                <a:lnTo>
                                  <a:pt x="32" y="25"/>
                                </a:lnTo>
                                <a:lnTo>
                                  <a:pt x="38" y="20"/>
                                </a:lnTo>
                                <a:lnTo>
                                  <a:pt x="87" y="20"/>
                                </a:lnTo>
                                <a:lnTo>
                                  <a:pt x="84" y="14"/>
                                </a:lnTo>
                                <a:lnTo>
                                  <a:pt x="69" y="4"/>
                                </a:lnTo>
                                <a:lnTo>
                                  <a:pt x="50" y="0"/>
                                </a:lnTo>
                                <a:close/>
                                <a:moveTo>
                                  <a:pt x="69" y="65"/>
                                </a:moveTo>
                                <a:lnTo>
                                  <a:pt x="66" y="72"/>
                                </a:lnTo>
                                <a:lnTo>
                                  <a:pt x="59" y="76"/>
                                </a:lnTo>
                                <a:lnTo>
                                  <a:pt x="92" y="76"/>
                                </a:lnTo>
                                <a:lnTo>
                                  <a:pt x="93" y="75"/>
                                </a:lnTo>
                                <a:lnTo>
                                  <a:pt x="69" y="65"/>
                                </a:lnTo>
                                <a:close/>
                                <a:moveTo>
                                  <a:pt x="87" y="20"/>
                                </a:moveTo>
                                <a:lnTo>
                                  <a:pt x="58" y="20"/>
                                </a:lnTo>
                                <a:lnTo>
                                  <a:pt x="65" y="26"/>
                                </a:lnTo>
                                <a:lnTo>
                                  <a:pt x="66" y="36"/>
                                </a:lnTo>
                                <a:lnTo>
                                  <a:pt x="95" y="36"/>
                                </a:lnTo>
                                <a:lnTo>
                                  <a:pt x="94" y="31"/>
                                </a:lnTo>
                                <a:lnTo>
                                  <a:pt x="87" y="2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40"/>
                        <wps:cNvSpPr>
                          <a:spLocks/>
                        </wps:cNvSpPr>
                        <wps:spPr bwMode="auto">
                          <a:xfrm>
                            <a:off x="1910" y="1269"/>
                            <a:ext cx="70" cy="92"/>
                          </a:xfrm>
                          <a:custGeom>
                            <a:avLst/>
                            <a:gdLst>
                              <a:gd name="T0" fmla="+- 0 1939 1910"/>
                              <a:gd name="T1" fmla="*/ T0 w 70"/>
                              <a:gd name="T2" fmla="+- 0 1271 1269"/>
                              <a:gd name="T3" fmla="*/ 1271 h 92"/>
                              <a:gd name="T4" fmla="+- 0 1910 1910"/>
                              <a:gd name="T5" fmla="*/ T4 w 70"/>
                              <a:gd name="T6" fmla="+- 0 1271 1269"/>
                              <a:gd name="T7" fmla="*/ 1271 h 92"/>
                              <a:gd name="T8" fmla="+- 0 1910 1910"/>
                              <a:gd name="T9" fmla="*/ T8 w 70"/>
                              <a:gd name="T10" fmla="+- 0 1361 1269"/>
                              <a:gd name="T11" fmla="*/ 1361 h 92"/>
                              <a:gd name="T12" fmla="+- 0 1941 1910"/>
                              <a:gd name="T13" fmla="*/ T12 w 70"/>
                              <a:gd name="T14" fmla="+- 0 1361 1269"/>
                              <a:gd name="T15" fmla="*/ 1361 h 92"/>
                              <a:gd name="T16" fmla="+- 0 1941 1910"/>
                              <a:gd name="T17" fmla="*/ T16 w 70"/>
                              <a:gd name="T18" fmla="+- 0 1306 1269"/>
                              <a:gd name="T19" fmla="*/ 1306 h 92"/>
                              <a:gd name="T20" fmla="+- 0 1950 1910"/>
                              <a:gd name="T21" fmla="*/ T20 w 70"/>
                              <a:gd name="T22" fmla="+- 0 1297 1269"/>
                              <a:gd name="T23" fmla="*/ 1297 h 92"/>
                              <a:gd name="T24" fmla="+- 0 1976 1910"/>
                              <a:gd name="T25" fmla="*/ T24 w 70"/>
                              <a:gd name="T26" fmla="+- 0 1297 1269"/>
                              <a:gd name="T27" fmla="*/ 1297 h 92"/>
                              <a:gd name="T28" fmla="+- 0 1976 1910"/>
                              <a:gd name="T29" fmla="*/ T28 w 70"/>
                              <a:gd name="T30" fmla="+- 0 1292 1269"/>
                              <a:gd name="T31" fmla="*/ 1292 h 92"/>
                              <a:gd name="T32" fmla="+- 0 1939 1910"/>
                              <a:gd name="T33" fmla="*/ T32 w 70"/>
                              <a:gd name="T34" fmla="+- 0 1292 1269"/>
                              <a:gd name="T35" fmla="*/ 1292 h 92"/>
                              <a:gd name="T36" fmla="+- 0 1939 1910"/>
                              <a:gd name="T37" fmla="*/ T36 w 70"/>
                              <a:gd name="T38" fmla="+- 0 1271 1269"/>
                              <a:gd name="T39" fmla="*/ 1271 h 92"/>
                              <a:gd name="T40" fmla="+- 0 1976 1910"/>
                              <a:gd name="T41" fmla="*/ T40 w 70"/>
                              <a:gd name="T42" fmla="+- 0 1297 1269"/>
                              <a:gd name="T43" fmla="*/ 1297 h 92"/>
                              <a:gd name="T44" fmla="+- 0 1968 1910"/>
                              <a:gd name="T45" fmla="*/ T44 w 70"/>
                              <a:gd name="T46" fmla="+- 0 1297 1269"/>
                              <a:gd name="T47" fmla="*/ 1297 h 92"/>
                              <a:gd name="T48" fmla="+- 0 1972 1910"/>
                              <a:gd name="T49" fmla="*/ T48 w 70"/>
                              <a:gd name="T50" fmla="+- 0 1297 1269"/>
                              <a:gd name="T51" fmla="*/ 1297 h 92"/>
                              <a:gd name="T52" fmla="+- 0 1976 1910"/>
                              <a:gd name="T53" fmla="*/ T52 w 70"/>
                              <a:gd name="T54" fmla="+- 0 1298 1269"/>
                              <a:gd name="T55" fmla="*/ 1298 h 92"/>
                              <a:gd name="T56" fmla="+- 0 1976 1910"/>
                              <a:gd name="T57" fmla="*/ T56 w 70"/>
                              <a:gd name="T58" fmla="+- 0 1297 1269"/>
                              <a:gd name="T59" fmla="*/ 1297 h 92"/>
                              <a:gd name="T60" fmla="+- 0 1956 1910"/>
                              <a:gd name="T61" fmla="*/ T60 w 70"/>
                              <a:gd name="T62" fmla="+- 0 1269 1269"/>
                              <a:gd name="T63" fmla="*/ 1269 h 92"/>
                              <a:gd name="T64" fmla="+- 0 1945 1910"/>
                              <a:gd name="T65" fmla="*/ T64 w 70"/>
                              <a:gd name="T66" fmla="+- 0 1277 1269"/>
                              <a:gd name="T67" fmla="*/ 1277 h 92"/>
                              <a:gd name="T68" fmla="+- 0 1939 1910"/>
                              <a:gd name="T69" fmla="*/ T68 w 70"/>
                              <a:gd name="T70" fmla="+- 0 1292 1269"/>
                              <a:gd name="T71" fmla="*/ 1292 h 92"/>
                              <a:gd name="T72" fmla="+- 0 1976 1910"/>
                              <a:gd name="T73" fmla="*/ T72 w 70"/>
                              <a:gd name="T74" fmla="+- 0 1292 1269"/>
                              <a:gd name="T75" fmla="*/ 1292 h 92"/>
                              <a:gd name="T76" fmla="+- 0 1979 1910"/>
                              <a:gd name="T77" fmla="*/ T76 w 70"/>
                              <a:gd name="T78" fmla="+- 0 1270 1269"/>
                              <a:gd name="T79" fmla="*/ 1270 h 92"/>
                              <a:gd name="T80" fmla="+- 0 1975 1910"/>
                              <a:gd name="T81" fmla="*/ T80 w 70"/>
                              <a:gd name="T82" fmla="+- 0 1269 1269"/>
                              <a:gd name="T83" fmla="*/ 1269 h 92"/>
                              <a:gd name="T84" fmla="+- 0 1956 1910"/>
                              <a:gd name="T85" fmla="*/ T84 w 70"/>
                              <a:gd name="T86" fmla="+- 0 1269 1269"/>
                              <a:gd name="T87" fmla="*/ 126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92">
                                <a:moveTo>
                                  <a:pt x="29" y="2"/>
                                </a:moveTo>
                                <a:lnTo>
                                  <a:pt x="0" y="2"/>
                                </a:lnTo>
                                <a:lnTo>
                                  <a:pt x="0" y="92"/>
                                </a:lnTo>
                                <a:lnTo>
                                  <a:pt x="31" y="92"/>
                                </a:lnTo>
                                <a:lnTo>
                                  <a:pt x="31" y="37"/>
                                </a:lnTo>
                                <a:lnTo>
                                  <a:pt x="40" y="28"/>
                                </a:lnTo>
                                <a:lnTo>
                                  <a:pt x="66" y="28"/>
                                </a:lnTo>
                                <a:lnTo>
                                  <a:pt x="66" y="23"/>
                                </a:lnTo>
                                <a:lnTo>
                                  <a:pt x="29" y="23"/>
                                </a:lnTo>
                                <a:lnTo>
                                  <a:pt x="29" y="2"/>
                                </a:lnTo>
                                <a:close/>
                                <a:moveTo>
                                  <a:pt x="66" y="28"/>
                                </a:moveTo>
                                <a:lnTo>
                                  <a:pt x="58" y="28"/>
                                </a:lnTo>
                                <a:lnTo>
                                  <a:pt x="62" y="28"/>
                                </a:lnTo>
                                <a:lnTo>
                                  <a:pt x="66" y="29"/>
                                </a:lnTo>
                                <a:lnTo>
                                  <a:pt x="66" y="28"/>
                                </a:lnTo>
                                <a:close/>
                                <a:moveTo>
                                  <a:pt x="46" y="0"/>
                                </a:moveTo>
                                <a:lnTo>
                                  <a:pt x="35" y="8"/>
                                </a:lnTo>
                                <a:lnTo>
                                  <a:pt x="29" y="23"/>
                                </a:lnTo>
                                <a:lnTo>
                                  <a:pt x="66" y="23"/>
                                </a:lnTo>
                                <a:lnTo>
                                  <a:pt x="69" y="1"/>
                                </a:lnTo>
                                <a:lnTo>
                                  <a:pt x="65" y="0"/>
                                </a:lnTo>
                                <a:lnTo>
                                  <a:pt x="46"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139"/>
                        <wps:cNvSpPr>
                          <a:spLocks/>
                        </wps:cNvSpPr>
                        <wps:spPr bwMode="auto">
                          <a:xfrm>
                            <a:off x="1982" y="1268"/>
                            <a:ext cx="96" cy="93"/>
                          </a:xfrm>
                          <a:custGeom>
                            <a:avLst/>
                            <a:gdLst>
                              <a:gd name="T0" fmla="+- 0 2011 1982"/>
                              <a:gd name="T1" fmla="*/ T0 w 96"/>
                              <a:gd name="T2" fmla="+- 0 1271 1268"/>
                              <a:gd name="T3" fmla="*/ 1271 h 93"/>
                              <a:gd name="T4" fmla="+- 0 1982 1982"/>
                              <a:gd name="T5" fmla="*/ T4 w 96"/>
                              <a:gd name="T6" fmla="+- 0 1271 1268"/>
                              <a:gd name="T7" fmla="*/ 1271 h 93"/>
                              <a:gd name="T8" fmla="+- 0 1982 1982"/>
                              <a:gd name="T9" fmla="*/ T8 w 96"/>
                              <a:gd name="T10" fmla="+- 0 1361 1268"/>
                              <a:gd name="T11" fmla="*/ 1361 h 93"/>
                              <a:gd name="T12" fmla="+- 0 2013 1982"/>
                              <a:gd name="T13" fmla="*/ T12 w 96"/>
                              <a:gd name="T14" fmla="+- 0 1361 1268"/>
                              <a:gd name="T15" fmla="*/ 1361 h 93"/>
                              <a:gd name="T16" fmla="+- 0 2013 1982"/>
                              <a:gd name="T17" fmla="*/ T16 w 96"/>
                              <a:gd name="T18" fmla="+- 0 1303 1268"/>
                              <a:gd name="T19" fmla="*/ 1303 h 93"/>
                              <a:gd name="T20" fmla="+- 0 2018 1982"/>
                              <a:gd name="T21" fmla="*/ T20 w 96"/>
                              <a:gd name="T22" fmla="+- 0 1292 1268"/>
                              <a:gd name="T23" fmla="*/ 1292 h 93"/>
                              <a:gd name="T24" fmla="+- 0 2078 1982"/>
                              <a:gd name="T25" fmla="*/ T24 w 96"/>
                              <a:gd name="T26" fmla="+- 0 1292 1268"/>
                              <a:gd name="T27" fmla="*/ 1292 h 93"/>
                              <a:gd name="T28" fmla="+- 0 2078 1982"/>
                              <a:gd name="T29" fmla="*/ T28 w 96"/>
                              <a:gd name="T30" fmla="+- 0 1289 1268"/>
                              <a:gd name="T31" fmla="*/ 1289 h 93"/>
                              <a:gd name="T32" fmla="+- 0 2011 1982"/>
                              <a:gd name="T33" fmla="*/ T32 w 96"/>
                              <a:gd name="T34" fmla="+- 0 1289 1268"/>
                              <a:gd name="T35" fmla="*/ 1289 h 93"/>
                              <a:gd name="T36" fmla="+- 0 2011 1982"/>
                              <a:gd name="T37" fmla="*/ T36 w 96"/>
                              <a:gd name="T38" fmla="+- 0 1271 1268"/>
                              <a:gd name="T39" fmla="*/ 1271 h 93"/>
                              <a:gd name="T40" fmla="+- 0 2078 1982"/>
                              <a:gd name="T41" fmla="*/ T40 w 96"/>
                              <a:gd name="T42" fmla="+- 0 1292 1268"/>
                              <a:gd name="T43" fmla="*/ 1292 h 93"/>
                              <a:gd name="T44" fmla="+- 0 2043 1982"/>
                              <a:gd name="T45" fmla="*/ T44 w 96"/>
                              <a:gd name="T46" fmla="+- 0 1292 1268"/>
                              <a:gd name="T47" fmla="*/ 1292 h 93"/>
                              <a:gd name="T48" fmla="+- 0 2047 1982"/>
                              <a:gd name="T49" fmla="*/ T48 w 96"/>
                              <a:gd name="T50" fmla="+- 0 1299 1268"/>
                              <a:gd name="T51" fmla="*/ 1299 h 93"/>
                              <a:gd name="T52" fmla="+- 0 2047 1982"/>
                              <a:gd name="T53" fmla="*/ T52 w 96"/>
                              <a:gd name="T54" fmla="+- 0 1361 1268"/>
                              <a:gd name="T55" fmla="*/ 1361 h 93"/>
                              <a:gd name="T56" fmla="+- 0 2078 1982"/>
                              <a:gd name="T57" fmla="*/ T56 w 96"/>
                              <a:gd name="T58" fmla="+- 0 1361 1268"/>
                              <a:gd name="T59" fmla="*/ 1361 h 93"/>
                              <a:gd name="T60" fmla="+- 0 2078 1982"/>
                              <a:gd name="T61" fmla="*/ T60 w 96"/>
                              <a:gd name="T62" fmla="+- 0 1297 1268"/>
                              <a:gd name="T63" fmla="*/ 1297 h 93"/>
                              <a:gd name="T64" fmla="+- 0 2078 1982"/>
                              <a:gd name="T65" fmla="*/ T64 w 96"/>
                              <a:gd name="T66" fmla="+- 0 1292 1268"/>
                              <a:gd name="T67" fmla="*/ 1292 h 93"/>
                              <a:gd name="T68" fmla="+- 0 2057 1982"/>
                              <a:gd name="T69" fmla="*/ T68 w 96"/>
                              <a:gd name="T70" fmla="+- 0 1268 1268"/>
                              <a:gd name="T71" fmla="*/ 1268 h 93"/>
                              <a:gd name="T72" fmla="+- 0 2045 1982"/>
                              <a:gd name="T73" fmla="*/ T72 w 96"/>
                              <a:gd name="T74" fmla="+- 0 1268 1268"/>
                              <a:gd name="T75" fmla="*/ 1268 h 93"/>
                              <a:gd name="T76" fmla="+- 0 2034 1982"/>
                              <a:gd name="T77" fmla="*/ T76 w 96"/>
                              <a:gd name="T78" fmla="+- 0 1270 1268"/>
                              <a:gd name="T79" fmla="*/ 1270 h 93"/>
                              <a:gd name="T80" fmla="+- 0 2025 1982"/>
                              <a:gd name="T81" fmla="*/ T80 w 96"/>
                              <a:gd name="T82" fmla="+- 0 1273 1268"/>
                              <a:gd name="T83" fmla="*/ 1273 h 93"/>
                              <a:gd name="T84" fmla="+- 0 2018 1982"/>
                              <a:gd name="T85" fmla="*/ T84 w 96"/>
                              <a:gd name="T86" fmla="+- 0 1280 1268"/>
                              <a:gd name="T87" fmla="*/ 1280 h 93"/>
                              <a:gd name="T88" fmla="+- 0 2011 1982"/>
                              <a:gd name="T89" fmla="*/ T88 w 96"/>
                              <a:gd name="T90" fmla="+- 0 1289 1268"/>
                              <a:gd name="T91" fmla="*/ 1289 h 93"/>
                              <a:gd name="T92" fmla="+- 0 2078 1982"/>
                              <a:gd name="T93" fmla="*/ T92 w 96"/>
                              <a:gd name="T94" fmla="+- 0 1289 1268"/>
                              <a:gd name="T95" fmla="*/ 1289 h 93"/>
                              <a:gd name="T96" fmla="+- 0 2078 1982"/>
                              <a:gd name="T97" fmla="*/ T96 w 96"/>
                              <a:gd name="T98" fmla="+- 0 1287 1268"/>
                              <a:gd name="T99" fmla="*/ 1287 h 93"/>
                              <a:gd name="T100" fmla="+- 0 2072 1982"/>
                              <a:gd name="T101" fmla="*/ T100 w 96"/>
                              <a:gd name="T102" fmla="+- 0 1279 1268"/>
                              <a:gd name="T103" fmla="*/ 1279 h 93"/>
                              <a:gd name="T104" fmla="+- 0 2066 1982"/>
                              <a:gd name="T105" fmla="*/ T104 w 96"/>
                              <a:gd name="T106" fmla="+- 0 1272 1268"/>
                              <a:gd name="T107" fmla="*/ 1272 h 93"/>
                              <a:gd name="T108" fmla="+- 0 2057 1982"/>
                              <a:gd name="T109" fmla="*/ T108 w 96"/>
                              <a:gd name="T110" fmla="+- 0 1268 1268"/>
                              <a:gd name="T111" fmla="*/ 126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 h="93">
                                <a:moveTo>
                                  <a:pt x="29" y="3"/>
                                </a:moveTo>
                                <a:lnTo>
                                  <a:pt x="0" y="3"/>
                                </a:lnTo>
                                <a:lnTo>
                                  <a:pt x="0" y="93"/>
                                </a:lnTo>
                                <a:lnTo>
                                  <a:pt x="31" y="93"/>
                                </a:lnTo>
                                <a:lnTo>
                                  <a:pt x="31" y="35"/>
                                </a:lnTo>
                                <a:lnTo>
                                  <a:pt x="36" y="24"/>
                                </a:lnTo>
                                <a:lnTo>
                                  <a:pt x="96" y="24"/>
                                </a:lnTo>
                                <a:lnTo>
                                  <a:pt x="96" y="21"/>
                                </a:lnTo>
                                <a:lnTo>
                                  <a:pt x="29" y="21"/>
                                </a:lnTo>
                                <a:lnTo>
                                  <a:pt x="29" y="3"/>
                                </a:lnTo>
                                <a:close/>
                                <a:moveTo>
                                  <a:pt x="96" y="24"/>
                                </a:moveTo>
                                <a:lnTo>
                                  <a:pt x="61" y="24"/>
                                </a:lnTo>
                                <a:lnTo>
                                  <a:pt x="65" y="31"/>
                                </a:lnTo>
                                <a:lnTo>
                                  <a:pt x="65" y="93"/>
                                </a:lnTo>
                                <a:lnTo>
                                  <a:pt x="96" y="93"/>
                                </a:lnTo>
                                <a:lnTo>
                                  <a:pt x="96" y="29"/>
                                </a:lnTo>
                                <a:lnTo>
                                  <a:pt x="96" y="24"/>
                                </a:lnTo>
                                <a:close/>
                                <a:moveTo>
                                  <a:pt x="75" y="0"/>
                                </a:moveTo>
                                <a:lnTo>
                                  <a:pt x="63" y="0"/>
                                </a:lnTo>
                                <a:lnTo>
                                  <a:pt x="52" y="2"/>
                                </a:lnTo>
                                <a:lnTo>
                                  <a:pt x="43" y="5"/>
                                </a:lnTo>
                                <a:lnTo>
                                  <a:pt x="36" y="12"/>
                                </a:lnTo>
                                <a:lnTo>
                                  <a:pt x="29" y="21"/>
                                </a:lnTo>
                                <a:lnTo>
                                  <a:pt x="96" y="21"/>
                                </a:lnTo>
                                <a:lnTo>
                                  <a:pt x="96" y="19"/>
                                </a:lnTo>
                                <a:lnTo>
                                  <a:pt x="90" y="11"/>
                                </a:lnTo>
                                <a:lnTo>
                                  <a:pt x="84" y="4"/>
                                </a:lnTo>
                                <a:lnTo>
                                  <a:pt x="75"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138"/>
                        <wps:cNvSpPr>
                          <a:spLocks/>
                        </wps:cNvSpPr>
                        <wps:spPr bwMode="auto">
                          <a:xfrm>
                            <a:off x="2088" y="1268"/>
                            <a:ext cx="101" cy="96"/>
                          </a:xfrm>
                          <a:custGeom>
                            <a:avLst/>
                            <a:gdLst>
                              <a:gd name="T0" fmla="+- 0 2142 2088"/>
                              <a:gd name="T1" fmla="*/ T0 w 101"/>
                              <a:gd name="T2" fmla="+- 0 1268 1268"/>
                              <a:gd name="T3" fmla="*/ 1268 h 96"/>
                              <a:gd name="T4" fmla="+- 0 2129 2088"/>
                              <a:gd name="T5" fmla="*/ T4 w 101"/>
                              <a:gd name="T6" fmla="+- 0 1268 1268"/>
                              <a:gd name="T7" fmla="*/ 1268 h 96"/>
                              <a:gd name="T8" fmla="+- 0 2112 2088"/>
                              <a:gd name="T9" fmla="*/ T8 w 101"/>
                              <a:gd name="T10" fmla="+- 0 1272 1268"/>
                              <a:gd name="T11" fmla="*/ 1272 h 96"/>
                              <a:gd name="T12" fmla="+- 0 2099 2088"/>
                              <a:gd name="T13" fmla="*/ T12 w 101"/>
                              <a:gd name="T14" fmla="+- 0 1281 1268"/>
                              <a:gd name="T15" fmla="*/ 1281 h 96"/>
                              <a:gd name="T16" fmla="+- 0 2091 2088"/>
                              <a:gd name="T17" fmla="*/ T16 w 101"/>
                              <a:gd name="T18" fmla="+- 0 1296 1268"/>
                              <a:gd name="T19" fmla="*/ 1296 h 96"/>
                              <a:gd name="T20" fmla="+- 0 2088 2088"/>
                              <a:gd name="T21" fmla="*/ T20 w 101"/>
                              <a:gd name="T22" fmla="+- 0 1316 1268"/>
                              <a:gd name="T23" fmla="*/ 1316 h 96"/>
                              <a:gd name="T24" fmla="+- 0 2091 2088"/>
                              <a:gd name="T25" fmla="*/ T24 w 101"/>
                              <a:gd name="T26" fmla="+- 0 1336 1268"/>
                              <a:gd name="T27" fmla="*/ 1336 h 96"/>
                              <a:gd name="T28" fmla="+- 0 2099 2088"/>
                              <a:gd name="T29" fmla="*/ T28 w 101"/>
                              <a:gd name="T30" fmla="+- 0 1351 1268"/>
                              <a:gd name="T31" fmla="*/ 1351 h 96"/>
                              <a:gd name="T32" fmla="+- 0 2111 2088"/>
                              <a:gd name="T33" fmla="*/ T32 w 101"/>
                              <a:gd name="T34" fmla="+- 0 1361 1268"/>
                              <a:gd name="T35" fmla="*/ 1361 h 96"/>
                              <a:gd name="T36" fmla="+- 0 2127 2088"/>
                              <a:gd name="T37" fmla="*/ T36 w 101"/>
                              <a:gd name="T38" fmla="+- 0 1364 1268"/>
                              <a:gd name="T39" fmla="*/ 1364 h 96"/>
                              <a:gd name="T40" fmla="+- 0 2141 2088"/>
                              <a:gd name="T41" fmla="*/ T40 w 101"/>
                              <a:gd name="T42" fmla="+- 0 1364 1268"/>
                              <a:gd name="T43" fmla="*/ 1364 h 96"/>
                              <a:gd name="T44" fmla="+- 0 2151 2088"/>
                              <a:gd name="T45" fmla="*/ T44 w 101"/>
                              <a:gd name="T46" fmla="+- 0 1359 1268"/>
                              <a:gd name="T47" fmla="*/ 1359 h 96"/>
                              <a:gd name="T48" fmla="+- 0 2159 2088"/>
                              <a:gd name="T49" fmla="*/ T48 w 101"/>
                              <a:gd name="T50" fmla="+- 0 1346 1268"/>
                              <a:gd name="T51" fmla="*/ 1346 h 96"/>
                              <a:gd name="T52" fmla="+- 0 2188 2088"/>
                              <a:gd name="T53" fmla="*/ T52 w 101"/>
                              <a:gd name="T54" fmla="+- 0 1346 1268"/>
                              <a:gd name="T55" fmla="*/ 1346 h 96"/>
                              <a:gd name="T56" fmla="+- 0 2188 2088"/>
                              <a:gd name="T57" fmla="*/ T56 w 101"/>
                              <a:gd name="T58" fmla="+- 0 1338 1268"/>
                              <a:gd name="T59" fmla="*/ 1338 h 96"/>
                              <a:gd name="T60" fmla="+- 0 2127 2088"/>
                              <a:gd name="T61" fmla="*/ T60 w 101"/>
                              <a:gd name="T62" fmla="+- 0 1338 1268"/>
                              <a:gd name="T63" fmla="*/ 1338 h 96"/>
                              <a:gd name="T64" fmla="+- 0 2119 2088"/>
                              <a:gd name="T65" fmla="*/ T64 w 101"/>
                              <a:gd name="T66" fmla="+- 0 1330 1268"/>
                              <a:gd name="T67" fmla="*/ 1330 h 96"/>
                              <a:gd name="T68" fmla="+- 0 2119 2088"/>
                              <a:gd name="T69" fmla="*/ T68 w 101"/>
                              <a:gd name="T70" fmla="+- 0 1302 1268"/>
                              <a:gd name="T71" fmla="*/ 1302 h 96"/>
                              <a:gd name="T72" fmla="+- 0 2127 2088"/>
                              <a:gd name="T73" fmla="*/ T72 w 101"/>
                              <a:gd name="T74" fmla="+- 0 1293 1268"/>
                              <a:gd name="T75" fmla="*/ 1293 h 96"/>
                              <a:gd name="T76" fmla="+- 0 2188 2088"/>
                              <a:gd name="T77" fmla="*/ T76 w 101"/>
                              <a:gd name="T78" fmla="+- 0 1293 1268"/>
                              <a:gd name="T79" fmla="*/ 1293 h 96"/>
                              <a:gd name="T80" fmla="+- 0 2188 2088"/>
                              <a:gd name="T81" fmla="*/ T80 w 101"/>
                              <a:gd name="T82" fmla="+- 0 1286 1268"/>
                              <a:gd name="T83" fmla="*/ 1286 h 96"/>
                              <a:gd name="T84" fmla="+- 0 2159 2088"/>
                              <a:gd name="T85" fmla="*/ T84 w 101"/>
                              <a:gd name="T86" fmla="+- 0 1286 1268"/>
                              <a:gd name="T87" fmla="*/ 1286 h 96"/>
                              <a:gd name="T88" fmla="+- 0 2152 2088"/>
                              <a:gd name="T89" fmla="*/ T88 w 101"/>
                              <a:gd name="T90" fmla="+- 0 1274 1268"/>
                              <a:gd name="T91" fmla="*/ 1274 h 96"/>
                              <a:gd name="T92" fmla="+- 0 2142 2088"/>
                              <a:gd name="T93" fmla="*/ T92 w 101"/>
                              <a:gd name="T94" fmla="+- 0 1268 1268"/>
                              <a:gd name="T95" fmla="*/ 1268 h 96"/>
                              <a:gd name="T96" fmla="+- 0 2188 2088"/>
                              <a:gd name="T97" fmla="*/ T96 w 101"/>
                              <a:gd name="T98" fmla="+- 0 1346 1268"/>
                              <a:gd name="T99" fmla="*/ 1346 h 96"/>
                              <a:gd name="T100" fmla="+- 0 2159 2088"/>
                              <a:gd name="T101" fmla="*/ T100 w 101"/>
                              <a:gd name="T102" fmla="+- 0 1346 1268"/>
                              <a:gd name="T103" fmla="*/ 1346 h 96"/>
                              <a:gd name="T104" fmla="+- 0 2159 2088"/>
                              <a:gd name="T105" fmla="*/ T104 w 101"/>
                              <a:gd name="T106" fmla="+- 0 1360 1268"/>
                              <a:gd name="T107" fmla="*/ 1360 h 96"/>
                              <a:gd name="T108" fmla="+- 0 2188 2088"/>
                              <a:gd name="T109" fmla="*/ T108 w 101"/>
                              <a:gd name="T110" fmla="+- 0 1360 1268"/>
                              <a:gd name="T111" fmla="*/ 1360 h 96"/>
                              <a:gd name="T112" fmla="+- 0 2188 2088"/>
                              <a:gd name="T113" fmla="*/ T112 w 101"/>
                              <a:gd name="T114" fmla="+- 0 1346 1268"/>
                              <a:gd name="T115" fmla="*/ 1346 h 96"/>
                              <a:gd name="T116" fmla="+- 0 2188 2088"/>
                              <a:gd name="T117" fmla="*/ T116 w 101"/>
                              <a:gd name="T118" fmla="+- 0 1293 1268"/>
                              <a:gd name="T119" fmla="*/ 1293 h 96"/>
                              <a:gd name="T120" fmla="+- 0 2152 2088"/>
                              <a:gd name="T121" fmla="*/ T120 w 101"/>
                              <a:gd name="T122" fmla="+- 0 1293 1268"/>
                              <a:gd name="T123" fmla="*/ 1293 h 96"/>
                              <a:gd name="T124" fmla="+- 0 2160 2088"/>
                              <a:gd name="T125" fmla="*/ T124 w 101"/>
                              <a:gd name="T126" fmla="+- 0 1302 1268"/>
                              <a:gd name="T127" fmla="*/ 1302 h 96"/>
                              <a:gd name="T128" fmla="+- 0 2160 2088"/>
                              <a:gd name="T129" fmla="*/ T128 w 101"/>
                              <a:gd name="T130" fmla="+- 0 1330 1268"/>
                              <a:gd name="T131" fmla="*/ 1330 h 96"/>
                              <a:gd name="T132" fmla="+- 0 2152 2088"/>
                              <a:gd name="T133" fmla="*/ T132 w 101"/>
                              <a:gd name="T134" fmla="+- 0 1338 1268"/>
                              <a:gd name="T135" fmla="*/ 1338 h 96"/>
                              <a:gd name="T136" fmla="+- 0 2188 2088"/>
                              <a:gd name="T137" fmla="*/ T136 w 101"/>
                              <a:gd name="T138" fmla="+- 0 1338 1268"/>
                              <a:gd name="T139" fmla="*/ 1338 h 96"/>
                              <a:gd name="T140" fmla="+- 0 2188 2088"/>
                              <a:gd name="T141" fmla="*/ T140 w 101"/>
                              <a:gd name="T142" fmla="+- 0 1293 1268"/>
                              <a:gd name="T143" fmla="*/ 1293 h 96"/>
                              <a:gd name="T144" fmla="+- 0 2188 2088"/>
                              <a:gd name="T145" fmla="*/ T144 w 101"/>
                              <a:gd name="T146" fmla="+- 0 1271 1268"/>
                              <a:gd name="T147" fmla="*/ 1271 h 96"/>
                              <a:gd name="T148" fmla="+- 0 2159 2088"/>
                              <a:gd name="T149" fmla="*/ T148 w 101"/>
                              <a:gd name="T150" fmla="+- 0 1271 1268"/>
                              <a:gd name="T151" fmla="*/ 1271 h 96"/>
                              <a:gd name="T152" fmla="+- 0 2159 2088"/>
                              <a:gd name="T153" fmla="*/ T152 w 101"/>
                              <a:gd name="T154" fmla="+- 0 1286 1268"/>
                              <a:gd name="T155" fmla="*/ 1286 h 96"/>
                              <a:gd name="T156" fmla="+- 0 2188 2088"/>
                              <a:gd name="T157" fmla="*/ T156 w 101"/>
                              <a:gd name="T158" fmla="+- 0 1286 1268"/>
                              <a:gd name="T159" fmla="*/ 1286 h 96"/>
                              <a:gd name="T160" fmla="+- 0 2188 2088"/>
                              <a:gd name="T161" fmla="*/ T160 w 101"/>
                              <a:gd name="T162" fmla="+- 0 1271 1268"/>
                              <a:gd name="T163" fmla="*/ 127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1" h="96">
                                <a:moveTo>
                                  <a:pt x="54" y="0"/>
                                </a:moveTo>
                                <a:lnTo>
                                  <a:pt x="41" y="0"/>
                                </a:lnTo>
                                <a:lnTo>
                                  <a:pt x="24" y="4"/>
                                </a:lnTo>
                                <a:lnTo>
                                  <a:pt x="11" y="13"/>
                                </a:lnTo>
                                <a:lnTo>
                                  <a:pt x="3" y="28"/>
                                </a:lnTo>
                                <a:lnTo>
                                  <a:pt x="0" y="48"/>
                                </a:lnTo>
                                <a:lnTo>
                                  <a:pt x="3" y="68"/>
                                </a:lnTo>
                                <a:lnTo>
                                  <a:pt x="11" y="83"/>
                                </a:lnTo>
                                <a:lnTo>
                                  <a:pt x="23" y="93"/>
                                </a:lnTo>
                                <a:lnTo>
                                  <a:pt x="39" y="96"/>
                                </a:lnTo>
                                <a:lnTo>
                                  <a:pt x="53" y="96"/>
                                </a:lnTo>
                                <a:lnTo>
                                  <a:pt x="63" y="91"/>
                                </a:lnTo>
                                <a:lnTo>
                                  <a:pt x="71" y="78"/>
                                </a:lnTo>
                                <a:lnTo>
                                  <a:pt x="100" y="78"/>
                                </a:lnTo>
                                <a:lnTo>
                                  <a:pt x="100" y="70"/>
                                </a:lnTo>
                                <a:lnTo>
                                  <a:pt x="39" y="70"/>
                                </a:lnTo>
                                <a:lnTo>
                                  <a:pt x="31" y="62"/>
                                </a:lnTo>
                                <a:lnTo>
                                  <a:pt x="31" y="34"/>
                                </a:lnTo>
                                <a:lnTo>
                                  <a:pt x="39" y="25"/>
                                </a:lnTo>
                                <a:lnTo>
                                  <a:pt x="100" y="25"/>
                                </a:lnTo>
                                <a:lnTo>
                                  <a:pt x="100" y="18"/>
                                </a:lnTo>
                                <a:lnTo>
                                  <a:pt x="71" y="18"/>
                                </a:lnTo>
                                <a:lnTo>
                                  <a:pt x="64" y="6"/>
                                </a:lnTo>
                                <a:lnTo>
                                  <a:pt x="54" y="0"/>
                                </a:lnTo>
                                <a:close/>
                                <a:moveTo>
                                  <a:pt x="100" y="78"/>
                                </a:moveTo>
                                <a:lnTo>
                                  <a:pt x="71" y="78"/>
                                </a:lnTo>
                                <a:lnTo>
                                  <a:pt x="71" y="92"/>
                                </a:lnTo>
                                <a:lnTo>
                                  <a:pt x="100" y="92"/>
                                </a:lnTo>
                                <a:lnTo>
                                  <a:pt x="100" y="78"/>
                                </a:lnTo>
                                <a:close/>
                                <a:moveTo>
                                  <a:pt x="100" y="25"/>
                                </a:moveTo>
                                <a:lnTo>
                                  <a:pt x="64" y="25"/>
                                </a:lnTo>
                                <a:lnTo>
                                  <a:pt x="72" y="34"/>
                                </a:lnTo>
                                <a:lnTo>
                                  <a:pt x="72" y="62"/>
                                </a:lnTo>
                                <a:lnTo>
                                  <a:pt x="64" y="70"/>
                                </a:lnTo>
                                <a:lnTo>
                                  <a:pt x="100" y="70"/>
                                </a:lnTo>
                                <a:lnTo>
                                  <a:pt x="100" y="25"/>
                                </a:lnTo>
                                <a:close/>
                                <a:moveTo>
                                  <a:pt x="100" y="3"/>
                                </a:moveTo>
                                <a:lnTo>
                                  <a:pt x="71" y="3"/>
                                </a:lnTo>
                                <a:lnTo>
                                  <a:pt x="71" y="18"/>
                                </a:lnTo>
                                <a:lnTo>
                                  <a:pt x="100" y="18"/>
                                </a:lnTo>
                                <a:lnTo>
                                  <a:pt x="100" y="3"/>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37"/>
                        <wps:cNvSpPr>
                          <a:spLocks/>
                        </wps:cNvSpPr>
                        <wps:spPr bwMode="auto">
                          <a:xfrm>
                            <a:off x="2195" y="1245"/>
                            <a:ext cx="58" cy="116"/>
                          </a:xfrm>
                          <a:custGeom>
                            <a:avLst/>
                            <a:gdLst>
                              <a:gd name="T0" fmla="+- 0 2240 2195"/>
                              <a:gd name="T1" fmla="*/ T0 w 58"/>
                              <a:gd name="T2" fmla="+- 0 1294 1245"/>
                              <a:gd name="T3" fmla="*/ 1294 h 116"/>
                              <a:gd name="T4" fmla="+- 0 2209 2195"/>
                              <a:gd name="T5" fmla="*/ T4 w 58"/>
                              <a:gd name="T6" fmla="+- 0 1294 1245"/>
                              <a:gd name="T7" fmla="*/ 1294 h 116"/>
                              <a:gd name="T8" fmla="+- 0 2209 2195"/>
                              <a:gd name="T9" fmla="*/ T8 w 58"/>
                              <a:gd name="T10" fmla="+- 0 1361 1245"/>
                              <a:gd name="T11" fmla="*/ 1361 h 116"/>
                              <a:gd name="T12" fmla="+- 0 2240 2195"/>
                              <a:gd name="T13" fmla="*/ T12 w 58"/>
                              <a:gd name="T14" fmla="+- 0 1361 1245"/>
                              <a:gd name="T15" fmla="*/ 1361 h 116"/>
                              <a:gd name="T16" fmla="+- 0 2240 2195"/>
                              <a:gd name="T17" fmla="*/ T16 w 58"/>
                              <a:gd name="T18" fmla="+- 0 1294 1245"/>
                              <a:gd name="T19" fmla="*/ 1294 h 116"/>
                              <a:gd name="T20" fmla="+- 0 2253 2195"/>
                              <a:gd name="T21" fmla="*/ T20 w 58"/>
                              <a:gd name="T22" fmla="+- 0 1271 1245"/>
                              <a:gd name="T23" fmla="*/ 1271 h 116"/>
                              <a:gd name="T24" fmla="+- 0 2195 2195"/>
                              <a:gd name="T25" fmla="*/ T24 w 58"/>
                              <a:gd name="T26" fmla="+- 0 1271 1245"/>
                              <a:gd name="T27" fmla="*/ 1271 h 116"/>
                              <a:gd name="T28" fmla="+- 0 2195 2195"/>
                              <a:gd name="T29" fmla="*/ T28 w 58"/>
                              <a:gd name="T30" fmla="+- 0 1294 1245"/>
                              <a:gd name="T31" fmla="*/ 1294 h 116"/>
                              <a:gd name="T32" fmla="+- 0 2253 2195"/>
                              <a:gd name="T33" fmla="*/ T32 w 58"/>
                              <a:gd name="T34" fmla="+- 0 1294 1245"/>
                              <a:gd name="T35" fmla="*/ 1294 h 116"/>
                              <a:gd name="T36" fmla="+- 0 2253 2195"/>
                              <a:gd name="T37" fmla="*/ T36 w 58"/>
                              <a:gd name="T38" fmla="+- 0 1271 1245"/>
                              <a:gd name="T39" fmla="*/ 1271 h 116"/>
                              <a:gd name="T40" fmla="+- 0 2240 2195"/>
                              <a:gd name="T41" fmla="*/ T40 w 58"/>
                              <a:gd name="T42" fmla="+- 0 1245 1245"/>
                              <a:gd name="T43" fmla="*/ 1245 h 116"/>
                              <a:gd name="T44" fmla="+- 0 2209 2195"/>
                              <a:gd name="T45" fmla="*/ T44 w 58"/>
                              <a:gd name="T46" fmla="+- 0 1245 1245"/>
                              <a:gd name="T47" fmla="*/ 1245 h 116"/>
                              <a:gd name="T48" fmla="+- 0 2209 2195"/>
                              <a:gd name="T49" fmla="*/ T48 w 58"/>
                              <a:gd name="T50" fmla="+- 0 1271 1245"/>
                              <a:gd name="T51" fmla="*/ 1271 h 116"/>
                              <a:gd name="T52" fmla="+- 0 2240 2195"/>
                              <a:gd name="T53" fmla="*/ T52 w 58"/>
                              <a:gd name="T54" fmla="+- 0 1271 1245"/>
                              <a:gd name="T55" fmla="*/ 1271 h 116"/>
                              <a:gd name="T56" fmla="+- 0 2240 2195"/>
                              <a:gd name="T57" fmla="*/ T56 w 58"/>
                              <a:gd name="T58" fmla="+- 0 1245 1245"/>
                              <a:gd name="T59" fmla="*/ 124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116">
                                <a:moveTo>
                                  <a:pt x="45" y="49"/>
                                </a:moveTo>
                                <a:lnTo>
                                  <a:pt x="14" y="49"/>
                                </a:lnTo>
                                <a:lnTo>
                                  <a:pt x="14" y="116"/>
                                </a:lnTo>
                                <a:lnTo>
                                  <a:pt x="45" y="116"/>
                                </a:lnTo>
                                <a:lnTo>
                                  <a:pt x="45" y="49"/>
                                </a:lnTo>
                                <a:close/>
                                <a:moveTo>
                                  <a:pt x="58" y="26"/>
                                </a:moveTo>
                                <a:lnTo>
                                  <a:pt x="0" y="26"/>
                                </a:lnTo>
                                <a:lnTo>
                                  <a:pt x="0" y="49"/>
                                </a:lnTo>
                                <a:lnTo>
                                  <a:pt x="58" y="49"/>
                                </a:lnTo>
                                <a:lnTo>
                                  <a:pt x="58" y="26"/>
                                </a:lnTo>
                                <a:close/>
                                <a:moveTo>
                                  <a:pt x="45" y="0"/>
                                </a:moveTo>
                                <a:lnTo>
                                  <a:pt x="14" y="0"/>
                                </a:lnTo>
                                <a:lnTo>
                                  <a:pt x="14" y="26"/>
                                </a:lnTo>
                                <a:lnTo>
                                  <a:pt x="45" y="26"/>
                                </a:lnTo>
                                <a:lnTo>
                                  <a:pt x="45"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36"/>
                        <wps:cNvSpPr>
                          <a:spLocks/>
                        </wps:cNvSpPr>
                        <wps:spPr bwMode="auto">
                          <a:xfrm>
                            <a:off x="2259" y="1226"/>
                            <a:ext cx="35" cy="135"/>
                          </a:xfrm>
                          <a:custGeom>
                            <a:avLst/>
                            <a:gdLst>
                              <a:gd name="T0" fmla="+- 0 2292 2259"/>
                              <a:gd name="T1" fmla="*/ T0 w 35"/>
                              <a:gd name="T2" fmla="+- 0 1271 1226"/>
                              <a:gd name="T3" fmla="*/ 1271 h 135"/>
                              <a:gd name="T4" fmla="+- 0 2260 2259"/>
                              <a:gd name="T5" fmla="*/ T4 w 35"/>
                              <a:gd name="T6" fmla="+- 0 1271 1226"/>
                              <a:gd name="T7" fmla="*/ 1271 h 135"/>
                              <a:gd name="T8" fmla="+- 0 2260 2259"/>
                              <a:gd name="T9" fmla="*/ T8 w 35"/>
                              <a:gd name="T10" fmla="+- 0 1361 1226"/>
                              <a:gd name="T11" fmla="*/ 1361 h 135"/>
                              <a:gd name="T12" fmla="+- 0 2292 2259"/>
                              <a:gd name="T13" fmla="*/ T12 w 35"/>
                              <a:gd name="T14" fmla="+- 0 1361 1226"/>
                              <a:gd name="T15" fmla="*/ 1361 h 135"/>
                              <a:gd name="T16" fmla="+- 0 2292 2259"/>
                              <a:gd name="T17" fmla="*/ T16 w 35"/>
                              <a:gd name="T18" fmla="+- 0 1271 1226"/>
                              <a:gd name="T19" fmla="*/ 1271 h 135"/>
                              <a:gd name="T20" fmla="+- 0 2286 2259"/>
                              <a:gd name="T21" fmla="*/ T20 w 35"/>
                              <a:gd name="T22" fmla="+- 0 1226 1226"/>
                              <a:gd name="T23" fmla="*/ 1226 h 135"/>
                              <a:gd name="T24" fmla="+- 0 2267 2259"/>
                              <a:gd name="T25" fmla="*/ T24 w 35"/>
                              <a:gd name="T26" fmla="+- 0 1226 1226"/>
                              <a:gd name="T27" fmla="*/ 1226 h 135"/>
                              <a:gd name="T28" fmla="+- 0 2259 2259"/>
                              <a:gd name="T29" fmla="*/ T28 w 35"/>
                              <a:gd name="T30" fmla="+- 0 1234 1226"/>
                              <a:gd name="T31" fmla="*/ 1234 h 135"/>
                              <a:gd name="T32" fmla="+- 0 2259 2259"/>
                              <a:gd name="T33" fmla="*/ T32 w 35"/>
                              <a:gd name="T34" fmla="+- 0 1253 1226"/>
                              <a:gd name="T35" fmla="*/ 1253 h 135"/>
                              <a:gd name="T36" fmla="+- 0 2266 2259"/>
                              <a:gd name="T37" fmla="*/ T36 w 35"/>
                              <a:gd name="T38" fmla="+- 0 1261 1226"/>
                              <a:gd name="T39" fmla="*/ 1261 h 135"/>
                              <a:gd name="T40" fmla="+- 0 2286 2259"/>
                              <a:gd name="T41" fmla="*/ T40 w 35"/>
                              <a:gd name="T42" fmla="+- 0 1261 1226"/>
                              <a:gd name="T43" fmla="*/ 1261 h 135"/>
                              <a:gd name="T44" fmla="+- 0 2294 2259"/>
                              <a:gd name="T45" fmla="*/ T44 w 35"/>
                              <a:gd name="T46" fmla="+- 0 1253 1226"/>
                              <a:gd name="T47" fmla="*/ 1253 h 135"/>
                              <a:gd name="T48" fmla="+- 0 2294 2259"/>
                              <a:gd name="T49" fmla="*/ T48 w 35"/>
                              <a:gd name="T50" fmla="+- 0 1234 1226"/>
                              <a:gd name="T51" fmla="*/ 1234 h 135"/>
                              <a:gd name="T52" fmla="+- 0 2286 2259"/>
                              <a:gd name="T53" fmla="*/ T52 w 35"/>
                              <a:gd name="T54" fmla="+- 0 1226 1226"/>
                              <a:gd name="T55" fmla="*/ 12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135">
                                <a:moveTo>
                                  <a:pt x="33" y="45"/>
                                </a:moveTo>
                                <a:lnTo>
                                  <a:pt x="1" y="45"/>
                                </a:lnTo>
                                <a:lnTo>
                                  <a:pt x="1" y="135"/>
                                </a:lnTo>
                                <a:lnTo>
                                  <a:pt x="33" y="135"/>
                                </a:lnTo>
                                <a:lnTo>
                                  <a:pt x="33" y="45"/>
                                </a:lnTo>
                                <a:close/>
                                <a:moveTo>
                                  <a:pt x="27" y="0"/>
                                </a:moveTo>
                                <a:lnTo>
                                  <a:pt x="8" y="0"/>
                                </a:lnTo>
                                <a:lnTo>
                                  <a:pt x="0" y="8"/>
                                </a:lnTo>
                                <a:lnTo>
                                  <a:pt x="0" y="27"/>
                                </a:lnTo>
                                <a:lnTo>
                                  <a:pt x="7" y="35"/>
                                </a:lnTo>
                                <a:lnTo>
                                  <a:pt x="27" y="35"/>
                                </a:lnTo>
                                <a:lnTo>
                                  <a:pt x="35" y="27"/>
                                </a:lnTo>
                                <a:lnTo>
                                  <a:pt x="35" y="8"/>
                                </a:lnTo>
                                <a:lnTo>
                                  <a:pt x="27"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135"/>
                        <wps:cNvSpPr>
                          <a:spLocks/>
                        </wps:cNvSpPr>
                        <wps:spPr bwMode="auto">
                          <a:xfrm>
                            <a:off x="2303" y="1268"/>
                            <a:ext cx="100" cy="96"/>
                          </a:xfrm>
                          <a:custGeom>
                            <a:avLst/>
                            <a:gdLst>
                              <a:gd name="T0" fmla="+- 0 2353 2303"/>
                              <a:gd name="T1" fmla="*/ T0 w 100"/>
                              <a:gd name="T2" fmla="+- 0 1268 1268"/>
                              <a:gd name="T3" fmla="*/ 1268 h 96"/>
                              <a:gd name="T4" fmla="+- 0 2333 2303"/>
                              <a:gd name="T5" fmla="*/ T4 w 100"/>
                              <a:gd name="T6" fmla="+- 0 1272 1268"/>
                              <a:gd name="T7" fmla="*/ 1272 h 96"/>
                              <a:gd name="T8" fmla="+- 0 2317 2303"/>
                              <a:gd name="T9" fmla="*/ T8 w 100"/>
                              <a:gd name="T10" fmla="+- 0 1282 1268"/>
                              <a:gd name="T11" fmla="*/ 1282 h 96"/>
                              <a:gd name="T12" fmla="+- 0 2307 2303"/>
                              <a:gd name="T13" fmla="*/ T12 w 100"/>
                              <a:gd name="T14" fmla="+- 0 1298 1268"/>
                              <a:gd name="T15" fmla="*/ 1298 h 96"/>
                              <a:gd name="T16" fmla="+- 0 2303 2303"/>
                              <a:gd name="T17" fmla="*/ T16 w 100"/>
                              <a:gd name="T18" fmla="+- 0 1316 1268"/>
                              <a:gd name="T19" fmla="*/ 1316 h 96"/>
                              <a:gd name="T20" fmla="+- 0 2307 2303"/>
                              <a:gd name="T21" fmla="*/ T20 w 100"/>
                              <a:gd name="T22" fmla="+- 0 1335 1268"/>
                              <a:gd name="T23" fmla="*/ 1335 h 96"/>
                              <a:gd name="T24" fmla="+- 0 2317 2303"/>
                              <a:gd name="T25" fmla="*/ T24 w 100"/>
                              <a:gd name="T26" fmla="+- 0 1350 1268"/>
                              <a:gd name="T27" fmla="*/ 1350 h 96"/>
                              <a:gd name="T28" fmla="+- 0 2333 2303"/>
                              <a:gd name="T29" fmla="*/ T28 w 100"/>
                              <a:gd name="T30" fmla="+- 0 1360 1268"/>
                              <a:gd name="T31" fmla="*/ 1360 h 96"/>
                              <a:gd name="T32" fmla="+- 0 2353 2303"/>
                              <a:gd name="T33" fmla="*/ T32 w 100"/>
                              <a:gd name="T34" fmla="+- 0 1364 1268"/>
                              <a:gd name="T35" fmla="*/ 1364 h 96"/>
                              <a:gd name="T36" fmla="+- 0 2372 2303"/>
                              <a:gd name="T37" fmla="*/ T36 w 100"/>
                              <a:gd name="T38" fmla="+- 0 1360 1268"/>
                              <a:gd name="T39" fmla="*/ 1360 h 96"/>
                              <a:gd name="T40" fmla="+- 0 2388 2303"/>
                              <a:gd name="T41" fmla="*/ T40 w 100"/>
                              <a:gd name="T42" fmla="+- 0 1350 1268"/>
                              <a:gd name="T43" fmla="*/ 1350 h 96"/>
                              <a:gd name="T44" fmla="+- 0 2397 2303"/>
                              <a:gd name="T45" fmla="*/ T44 w 100"/>
                              <a:gd name="T46" fmla="+- 0 1338 1268"/>
                              <a:gd name="T47" fmla="*/ 1338 h 96"/>
                              <a:gd name="T48" fmla="+- 0 2341 2303"/>
                              <a:gd name="T49" fmla="*/ T48 w 100"/>
                              <a:gd name="T50" fmla="+- 0 1338 1268"/>
                              <a:gd name="T51" fmla="*/ 1338 h 96"/>
                              <a:gd name="T52" fmla="+- 0 2334 2303"/>
                              <a:gd name="T53" fmla="*/ T52 w 100"/>
                              <a:gd name="T54" fmla="+- 0 1329 1268"/>
                              <a:gd name="T55" fmla="*/ 1329 h 96"/>
                              <a:gd name="T56" fmla="+- 0 2334 2303"/>
                              <a:gd name="T57" fmla="*/ T56 w 100"/>
                              <a:gd name="T58" fmla="+- 0 1303 1268"/>
                              <a:gd name="T59" fmla="*/ 1303 h 96"/>
                              <a:gd name="T60" fmla="+- 0 2341 2303"/>
                              <a:gd name="T61" fmla="*/ T60 w 100"/>
                              <a:gd name="T62" fmla="+- 0 1295 1268"/>
                              <a:gd name="T63" fmla="*/ 1295 h 96"/>
                              <a:gd name="T64" fmla="+- 0 2397 2303"/>
                              <a:gd name="T65" fmla="*/ T64 w 100"/>
                              <a:gd name="T66" fmla="+- 0 1295 1268"/>
                              <a:gd name="T67" fmla="*/ 1295 h 96"/>
                              <a:gd name="T68" fmla="+- 0 2388 2303"/>
                              <a:gd name="T69" fmla="*/ T68 w 100"/>
                              <a:gd name="T70" fmla="+- 0 1282 1268"/>
                              <a:gd name="T71" fmla="*/ 1282 h 96"/>
                              <a:gd name="T72" fmla="+- 0 2372 2303"/>
                              <a:gd name="T73" fmla="*/ T72 w 100"/>
                              <a:gd name="T74" fmla="+- 0 1272 1268"/>
                              <a:gd name="T75" fmla="*/ 1272 h 96"/>
                              <a:gd name="T76" fmla="+- 0 2353 2303"/>
                              <a:gd name="T77" fmla="*/ T76 w 100"/>
                              <a:gd name="T78" fmla="+- 0 1268 1268"/>
                              <a:gd name="T79" fmla="*/ 1268 h 96"/>
                              <a:gd name="T80" fmla="+- 0 2397 2303"/>
                              <a:gd name="T81" fmla="*/ T80 w 100"/>
                              <a:gd name="T82" fmla="+- 0 1295 1268"/>
                              <a:gd name="T83" fmla="*/ 1295 h 96"/>
                              <a:gd name="T84" fmla="+- 0 2364 2303"/>
                              <a:gd name="T85" fmla="*/ T84 w 100"/>
                              <a:gd name="T86" fmla="+- 0 1295 1268"/>
                              <a:gd name="T87" fmla="*/ 1295 h 96"/>
                              <a:gd name="T88" fmla="+- 0 2371 2303"/>
                              <a:gd name="T89" fmla="*/ T88 w 100"/>
                              <a:gd name="T90" fmla="+- 0 1303 1268"/>
                              <a:gd name="T91" fmla="*/ 1303 h 96"/>
                              <a:gd name="T92" fmla="+- 0 2371 2303"/>
                              <a:gd name="T93" fmla="*/ T92 w 100"/>
                              <a:gd name="T94" fmla="+- 0 1329 1268"/>
                              <a:gd name="T95" fmla="*/ 1329 h 96"/>
                              <a:gd name="T96" fmla="+- 0 2364 2303"/>
                              <a:gd name="T97" fmla="*/ T96 w 100"/>
                              <a:gd name="T98" fmla="+- 0 1338 1268"/>
                              <a:gd name="T99" fmla="*/ 1338 h 96"/>
                              <a:gd name="T100" fmla="+- 0 2397 2303"/>
                              <a:gd name="T101" fmla="*/ T100 w 100"/>
                              <a:gd name="T102" fmla="+- 0 1338 1268"/>
                              <a:gd name="T103" fmla="*/ 1338 h 96"/>
                              <a:gd name="T104" fmla="+- 0 2399 2303"/>
                              <a:gd name="T105" fmla="*/ T104 w 100"/>
                              <a:gd name="T106" fmla="+- 0 1335 1268"/>
                              <a:gd name="T107" fmla="*/ 1335 h 96"/>
                              <a:gd name="T108" fmla="+- 0 2403 2303"/>
                              <a:gd name="T109" fmla="*/ T108 w 100"/>
                              <a:gd name="T110" fmla="+- 0 1316 1268"/>
                              <a:gd name="T111" fmla="*/ 1316 h 96"/>
                              <a:gd name="T112" fmla="+- 0 2399 2303"/>
                              <a:gd name="T113" fmla="*/ T112 w 100"/>
                              <a:gd name="T114" fmla="+- 0 1298 1268"/>
                              <a:gd name="T115" fmla="*/ 1298 h 96"/>
                              <a:gd name="T116" fmla="+- 0 2397 2303"/>
                              <a:gd name="T117" fmla="*/ T116 w 100"/>
                              <a:gd name="T118" fmla="+- 0 1295 1268"/>
                              <a:gd name="T119" fmla="*/ 129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0" h="96">
                                <a:moveTo>
                                  <a:pt x="50" y="0"/>
                                </a:moveTo>
                                <a:lnTo>
                                  <a:pt x="30" y="4"/>
                                </a:lnTo>
                                <a:lnTo>
                                  <a:pt x="14" y="14"/>
                                </a:lnTo>
                                <a:lnTo>
                                  <a:pt x="4" y="30"/>
                                </a:lnTo>
                                <a:lnTo>
                                  <a:pt x="0" y="48"/>
                                </a:lnTo>
                                <a:lnTo>
                                  <a:pt x="4" y="67"/>
                                </a:lnTo>
                                <a:lnTo>
                                  <a:pt x="14" y="82"/>
                                </a:lnTo>
                                <a:lnTo>
                                  <a:pt x="30" y="92"/>
                                </a:lnTo>
                                <a:lnTo>
                                  <a:pt x="50" y="96"/>
                                </a:lnTo>
                                <a:lnTo>
                                  <a:pt x="69" y="92"/>
                                </a:lnTo>
                                <a:lnTo>
                                  <a:pt x="85" y="82"/>
                                </a:lnTo>
                                <a:lnTo>
                                  <a:pt x="94" y="70"/>
                                </a:lnTo>
                                <a:lnTo>
                                  <a:pt x="38" y="70"/>
                                </a:lnTo>
                                <a:lnTo>
                                  <a:pt x="31" y="61"/>
                                </a:lnTo>
                                <a:lnTo>
                                  <a:pt x="31" y="35"/>
                                </a:lnTo>
                                <a:lnTo>
                                  <a:pt x="38" y="27"/>
                                </a:lnTo>
                                <a:lnTo>
                                  <a:pt x="94" y="27"/>
                                </a:lnTo>
                                <a:lnTo>
                                  <a:pt x="85" y="14"/>
                                </a:lnTo>
                                <a:lnTo>
                                  <a:pt x="69" y="4"/>
                                </a:lnTo>
                                <a:lnTo>
                                  <a:pt x="50" y="0"/>
                                </a:lnTo>
                                <a:close/>
                                <a:moveTo>
                                  <a:pt x="94" y="27"/>
                                </a:moveTo>
                                <a:lnTo>
                                  <a:pt x="61" y="27"/>
                                </a:lnTo>
                                <a:lnTo>
                                  <a:pt x="68" y="35"/>
                                </a:lnTo>
                                <a:lnTo>
                                  <a:pt x="68" y="61"/>
                                </a:lnTo>
                                <a:lnTo>
                                  <a:pt x="61" y="70"/>
                                </a:lnTo>
                                <a:lnTo>
                                  <a:pt x="94" y="70"/>
                                </a:lnTo>
                                <a:lnTo>
                                  <a:pt x="96" y="67"/>
                                </a:lnTo>
                                <a:lnTo>
                                  <a:pt x="100" y="48"/>
                                </a:lnTo>
                                <a:lnTo>
                                  <a:pt x="96" y="30"/>
                                </a:lnTo>
                                <a:lnTo>
                                  <a:pt x="94" y="27"/>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34"/>
                        <wps:cNvSpPr>
                          <a:spLocks/>
                        </wps:cNvSpPr>
                        <wps:spPr bwMode="auto">
                          <a:xfrm>
                            <a:off x="2413" y="1268"/>
                            <a:ext cx="96" cy="93"/>
                          </a:xfrm>
                          <a:custGeom>
                            <a:avLst/>
                            <a:gdLst>
                              <a:gd name="T0" fmla="+- 0 2441 2413"/>
                              <a:gd name="T1" fmla="*/ T0 w 96"/>
                              <a:gd name="T2" fmla="+- 0 1271 1268"/>
                              <a:gd name="T3" fmla="*/ 1271 h 93"/>
                              <a:gd name="T4" fmla="+- 0 2413 2413"/>
                              <a:gd name="T5" fmla="*/ T4 w 96"/>
                              <a:gd name="T6" fmla="+- 0 1271 1268"/>
                              <a:gd name="T7" fmla="*/ 1271 h 93"/>
                              <a:gd name="T8" fmla="+- 0 2413 2413"/>
                              <a:gd name="T9" fmla="*/ T8 w 96"/>
                              <a:gd name="T10" fmla="+- 0 1361 1268"/>
                              <a:gd name="T11" fmla="*/ 1361 h 93"/>
                              <a:gd name="T12" fmla="+- 0 2444 2413"/>
                              <a:gd name="T13" fmla="*/ T12 w 96"/>
                              <a:gd name="T14" fmla="+- 0 1361 1268"/>
                              <a:gd name="T15" fmla="*/ 1361 h 93"/>
                              <a:gd name="T16" fmla="+- 0 2444 2413"/>
                              <a:gd name="T17" fmla="*/ T16 w 96"/>
                              <a:gd name="T18" fmla="+- 0 1303 1268"/>
                              <a:gd name="T19" fmla="*/ 1303 h 93"/>
                              <a:gd name="T20" fmla="+- 0 2448 2413"/>
                              <a:gd name="T21" fmla="*/ T20 w 96"/>
                              <a:gd name="T22" fmla="+- 0 1292 1268"/>
                              <a:gd name="T23" fmla="*/ 1292 h 93"/>
                              <a:gd name="T24" fmla="+- 0 2508 2413"/>
                              <a:gd name="T25" fmla="*/ T24 w 96"/>
                              <a:gd name="T26" fmla="+- 0 1292 1268"/>
                              <a:gd name="T27" fmla="*/ 1292 h 93"/>
                              <a:gd name="T28" fmla="+- 0 2508 2413"/>
                              <a:gd name="T29" fmla="*/ T28 w 96"/>
                              <a:gd name="T30" fmla="+- 0 1289 1268"/>
                              <a:gd name="T31" fmla="*/ 1289 h 93"/>
                              <a:gd name="T32" fmla="+- 0 2441 2413"/>
                              <a:gd name="T33" fmla="*/ T32 w 96"/>
                              <a:gd name="T34" fmla="+- 0 1289 1268"/>
                              <a:gd name="T35" fmla="*/ 1289 h 93"/>
                              <a:gd name="T36" fmla="+- 0 2441 2413"/>
                              <a:gd name="T37" fmla="*/ T36 w 96"/>
                              <a:gd name="T38" fmla="+- 0 1271 1268"/>
                              <a:gd name="T39" fmla="*/ 1271 h 93"/>
                              <a:gd name="T40" fmla="+- 0 2508 2413"/>
                              <a:gd name="T41" fmla="*/ T40 w 96"/>
                              <a:gd name="T42" fmla="+- 0 1292 1268"/>
                              <a:gd name="T43" fmla="*/ 1292 h 93"/>
                              <a:gd name="T44" fmla="+- 0 2473 2413"/>
                              <a:gd name="T45" fmla="*/ T44 w 96"/>
                              <a:gd name="T46" fmla="+- 0 1292 1268"/>
                              <a:gd name="T47" fmla="*/ 1292 h 93"/>
                              <a:gd name="T48" fmla="+- 0 2477 2413"/>
                              <a:gd name="T49" fmla="*/ T48 w 96"/>
                              <a:gd name="T50" fmla="+- 0 1299 1268"/>
                              <a:gd name="T51" fmla="*/ 1299 h 93"/>
                              <a:gd name="T52" fmla="+- 0 2477 2413"/>
                              <a:gd name="T53" fmla="*/ T52 w 96"/>
                              <a:gd name="T54" fmla="+- 0 1361 1268"/>
                              <a:gd name="T55" fmla="*/ 1361 h 93"/>
                              <a:gd name="T56" fmla="+- 0 2509 2413"/>
                              <a:gd name="T57" fmla="*/ T56 w 96"/>
                              <a:gd name="T58" fmla="+- 0 1361 1268"/>
                              <a:gd name="T59" fmla="*/ 1361 h 93"/>
                              <a:gd name="T60" fmla="+- 0 2509 2413"/>
                              <a:gd name="T61" fmla="*/ T60 w 96"/>
                              <a:gd name="T62" fmla="+- 0 1297 1268"/>
                              <a:gd name="T63" fmla="*/ 1297 h 93"/>
                              <a:gd name="T64" fmla="+- 0 2508 2413"/>
                              <a:gd name="T65" fmla="*/ T64 w 96"/>
                              <a:gd name="T66" fmla="+- 0 1292 1268"/>
                              <a:gd name="T67" fmla="*/ 1292 h 93"/>
                              <a:gd name="T68" fmla="+- 0 2487 2413"/>
                              <a:gd name="T69" fmla="*/ T68 w 96"/>
                              <a:gd name="T70" fmla="+- 0 1268 1268"/>
                              <a:gd name="T71" fmla="*/ 1268 h 93"/>
                              <a:gd name="T72" fmla="+- 0 2476 2413"/>
                              <a:gd name="T73" fmla="*/ T72 w 96"/>
                              <a:gd name="T74" fmla="+- 0 1268 1268"/>
                              <a:gd name="T75" fmla="*/ 1268 h 93"/>
                              <a:gd name="T76" fmla="+- 0 2465 2413"/>
                              <a:gd name="T77" fmla="*/ T76 w 96"/>
                              <a:gd name="T78" fmla="+- 0 1270 1268"/>
                              <a:gd name="T79" fmla="*/ 1270 h 93"/>
                              <a:gd name="T80" fmla="+- 0 2456 2413"/>
                              <a:gd name="T81" fmla="*/ T80 w 96"/>
                              <a:gd name="T82" fmla="+- 0 1273 1268"/>
                              <a:gd name="T83" fmla="*/ 1273 h 93"/>
                              <a:gd name="T84" fmla="+- 0 2448 2413"/>
                              <a:gd name="T85" fmla="*/ T84 w 96"/>
                              <a:gd name="T86" fmla="+- 0 1280 1268"/>
                              <a:gd name="T87" fmla="*/ 1280 h 93"/>
                              <a:gd name="T88" fmla="+- 0 2441 2413"/>
                              <a:gd name="T89" fmla="*/ T88 w 96"/>
                              <a:gd name="T90" fmla="+- 0 1289 1268"/>
                              <a:gd name="T91" fmla="*/ 1289 h 93"/>
                              <a:gd name="T92" fmla="+- 0 2508 2413"/>
                              <a:gd name="T93" fmla="*/ T92 w 96"/>
                              <a:gd name="T94" fmla="+- 0 1289 1268"/>
                              <a:gd name="T95" fmla="*/ 1289 h 93"/>
                              <a:gd name="T96" fmla="+- 0 2508 2413"/>
                              <a:gd name="T97" fmla="*/ T96 w 96"/>
                              <a:gd name="T98" fmla="+- 0 1287 1268"/>
                              <a:gd name="T99" fmla="*/ 1287 h 93"/>
                              <a:gd name="T100" fmla="+- 0 2497 2413"/>
                              <a:gd name="T101" fmla="*/ T100 w 96"/>
                              <a:gd name="T102" fmla="+- 0 1272 1268"/>
                              <a:gd name="T103" fmla="*/ 1272 h 93"/>
                              <a:gd name="T104" fmla="+- 0 2487 2413"/>
                              <a:gd name="T105" fmla="*/ T104 w 96"/>
                              <a:gd name="T106" fmla="+- 0 1268 1268"/>
                              <a:gd name="T107" fmla="*/ 126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 h="93">
                                <a:moveTo>
                                  <a:pt x="28" y="3"/>
                                </a:moveTo>
                                <a:lnTo>
                                  <a:pt x="0" y="3"/>
                                </a:lnTo>
                                <a:lnTo>
                                  <a:pt x="0" y="93"/>
                                </a:lnTo>
                                <a:lnTo>
                                  <a:pt x="31" y="93"/>
                                </a:lnTo>
                                <a:lnTo>
                                  <a:pt x="31" y="35"/>
                                </a:lnTo>
                                <a:lnTo>
                                  <a:pt x="35" y="24"/>
                                </a:lnTo>
                                <a:lnTo>
                                  <a:pt x="95" y="24"/>
                                </a:lnTo>
                                <a:lnTo>
                                  <a:pt x="95" y="21"/>
                                </a:lnTo>
                                <a:lnTo>
                                  <a:pt x="28" y="21"/>
                                </a:lnTo>
                                <a:lnTo>
                                  <a:pt x="28" y="3"/>
                                </a:lnTo>
                                <a:close/>
                                <a:moveTo>
                                  <a:pt x="95" y="24"/>
                                </a:moveTo>
                                <a:lnTo>
                                  <a:pt x="60" y="24"/>
                                </a:lnTo>
                                <a:lnTo>
                                  <a:pt x="64" y="31"/>
                                </a:lnTo>
                                <a:lnTo>
                                  <a:pt x="64" y="93"/>
                                </a:lnTo>
                                <a:lnTo>
                                  <a:pt x="96" y="93"/>
                                </a:lnTo>
                                <a:lnTo>
                                  <a:pt x="96" y="29"/>
                                </a:lnTo>
                                <a:lnTo>
                                  <a:pt x="95" y="24"/>
                                </a:lnTo>
                                <a:close/>
                                <a:moveTo>
                                  <a:pt x="74" y="0"/>
                                </a:moveTo>
                                <a:lnTo>
                                  <a:pt x="63" y="0"/>
                                </a:lnTo>
                                <a:lnTo>
                                  <a:pt x="52" y="2"/>
                                </a:lnTo>
                                <a:lnTo>
                                  <a:pt x="43" y="5"/>
                                </a:lnTo>
                                <a:lnTo>
                                  <a:pt x="35" y="12"/>
                                </a:lnTo>
                                <a:lnTo>
                                  <a:pt x="28" y="21"/>
                                </a:lnTo>
                                <a:lnTo>
                                  <a:pt x="95" y="21"/>
                                </a:lnTo>
                                <a:lnTo>
                                  <a:pt x="95" y="19"/>
                                </a:lnTo>
                                <a:lnTo>
                                  <a:pt x="84" y="4"/>
                                </a:lnTo>
                                <a:lnTo>
                                  <a:pt x="74"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33"/>
                        <wps:cNvSpPr>
                          <a:spLocks/>
                        </wps:cNvSpPr>
                        <wps:spPr bwMode="auto">
                          <a:xfrm>
                            <a:off x="2518" y="1268"/>
                            <a:ext cx="101" cy="96"/>
                          </a:xfrm>
                          <a:custGeom>
                            <a:avLst/>
                            <a:gdLst>
                              <a:gd name="T0" fmla="+- 0 2573 2518"/>
                              <a:gd name="T1" fmla="*/ T0 w 101"/>
                              <a:gd name="T2" fmla="+- 0 1268 1268"/>
                              <a:gd name="T3" fmla="*/ 1268 h 96"/>
                              <a:gd name="T4" fmla="+- 0 2559 2518"/>
                              <a:gd name="T5" fmla="*/ T4 w 101"/>
                              <a:gd name="T6" fmla="+- 0 1268 1268"/>
                              <a:gd name="T7" fmla="*/ 1268 h 96"/>
                              <a:gd name="T8" fmla="+- 0 2542 2518"/>
                              <a:gd name="T9" fmla="*/ T8 w 101"/>
                              <a:gd name="T10" fmla="+- 0 1272 1268"/>
                              <a:gd name="T11" fmla="*/ 1272 h 96"/>
                              <a:gd name="T12" fmla="+- 0 2529 2518"/>
                              <a:gd name="T13" fmla="*/ T12 w 101"/>
                              <a:gd name="T14" fmla="+- 0 1281 1268"/>
                              <a:gd name="T15" fmla="*/ 1281 h 96"/>
                              <a:gd name="T16" fmla="+- 0 2521 2518"/>
                              <a:gd name="T17" fmla="*/ T16 w 101"/>
                              <a:gd name="T18" fmla="+- 0 1296 1268"/>
                              <a:gd name="T19" fmla="*/ 1296 h 96"/>
                              <a:gd name="T20" fmla="+- 0 2518 2518"/>
                              <a:gd name="T21" fmla="*/ T20 w 101"/>
                              <a:gd name="T22" fmla="+- 0 1316 1268"/>
                              <a:gd name="T23" fmla="*/ 1316 h 96"/>
                              <a:gd name="T24" fmla="+- 0 2521 2518"/>
                              <a:gd name="T25" fmla="*/ T24 w 101"/>
                              <a:gd name="T26" fmla="+- 0 1336 1268"/>
                              <a:gd name="T27" fmla="*/ 1336 h 96"/>
                              <a:gd name="T28" fmla="+- 0 2529 2518"/>
                              <a:gd name="T29" fmla="*/ T28 w 101"/>
                              <a:gd name="T30" fmla="+- 0 1351 1268"/>
                              <a:gd name="T31" fmla="*/ 1351 h 96"/>
                              <a:gd name="T32" fmla="+- 0 2541 2518"/>
                              <a:gd name="T33" fmla="*/ T32 w 101"/>
                              <a:gd name="T34" fmla="+- 0 1361 1268"/>
                              <a:gd name="T35" fmla="*/ 1361 h 96"/>
                              <a:gd name="T36" fmla="+- 0 2557 2518"/>
                              <a:gd name="T37" fmla="*/ T36 w 101"/>
                              <a:gd name="T38" fmla="+- 0 1364 1268"/>
                              <a:gd name="T39" fmla="*/ 1364 h 96"/>
                              <a:gd name="T40" fmla="+- 0 2572 2518"/>
                              <a:gd name="T41" fmla="*/ T40 w 101"/>
                              <a:gd name="T42" fmla="+- 0 1364 1268"/>
                              <a:gd name="T43" fmla="*/ 1364 h 96"/>
                              <a:gd name="T44" fmla="+- 0 2581 2518"/>
                              <a:gd name="T45" fmla="*/ T44 w 101"/>
                              <a:gd name="T46" fmla="+- 0 1359 1268"/>
                              <a:gd name="T47" fmla="*/ 1359 h 96"/>
                              <a:gd name="T48" fmla="+- 0 2590 2518"/>
                              <a:gd name="T49" fmla="*/ T48 w 101"/>
                              <a:gd name="T50" fmla="+- 0 1346 1268"/>
                              <a:gd name="T51" fmla="*/ 1346 h 96"/>
                              <a:gd name="T52" fmla="+- 0 2618 2518"/>
                              <a:gd name="T53" fmla="*/ T52 w 101"/>
                              <a:gd name="T54" fmla="+- 0 1346 1268"/>
                              <a:gd name="T55" fmla="*/ 1346 h 96"/>
                              <a:gd name="T56" fmla="+- 0 2618 2518"/>
                              <a:gd name="T57" fmla="*/ T56 w 101"/>
                              <a:gd name="T58" fmla="+- 0 1338 1268"/>
                              <a:gd name="T59" fmla="*/ 1338 h 96"/>
                              <a:gd name="T60" fmla="+- 0 2557 2518"/>
                              <a:gd name="T61" fmla="*/ T60 w 101"/>
                              <a:gd name="T62" fmla="+- 0 1338 1268"/>
                              <a:gd name="T63" fmla="*/ 1338 h 96"/>
                              <a:gd name="T64" fmla="+- 0 2549 2518"/>
                              <a:gd name="T65" fmla="*/ T64 w 101"/>
                              <a:gd name="T66" fmla="+- 0 1330 1268"/>
                              <a:gd name="T67" fmla="*/ 1330 h 96"/>
                              <a:gd name="T68" fmla="+- 0 2549 2518"/>
                              <a:gd name="T69" fmla="*/ T68 w 101"/>
                              <a:gd name="T70" fmla="+- 0 1302 1268"/>
                              <a:gd name="T71" fmla="*/ 1302 h 96"/>
                              <a:gd name="T72" fmla="+- 0 2557 2518"/>
                              <a:gd name="T73" fmla="*/ T72 w 101"/>
                              <a:gd name="T74" fmla="+- 0 1293 1268"/>
                              <a:gd name="T75" fmla="*/ 1293 h 96"/>
                              <a:gd name="T76" fmla="+- 0 2618 2518"/>
                              <a:gd name="T77" fmla="*/ T76 w 101"/>
                              <a:gd name="T78" fmla="+- 0 1293 1268"/>
                              <a:gd name="T79" fmla="*/ 1293 h 96"/>
                              <a:gd name="T80" fmla="+- 0 2618 2518"/>
                              <a:gd name="T81" fmla="*/ T80 w 101"/>
                              <a:gd name="T82" fmla="+- 0 1286 1268"/>
                              <a:gd name="T83" fmla="*/ 1286 h 96"/>
                              <a:gd name="T84" fmla="+- 0 2589 2518"/>
                              <a:gd name="T85" fmla="*/ T84 w 101"/>
                              <a:gd name="T86" fmla="+- 0 1286 1268"/>
                              <a:gd name="T87" fmla="*/ 1286 h 96"/>
                              <a:gd name="T88" fmla="+- 0 2582 2518"/>
                              <a:gd name="T89" fmla="*/ T88 w 101"/>
                              <a:gd name="T90" fmla="+- 0 1274 1268"/>
                              <a:gd name="T91" fmla="*/ 1274 h 96"/>
                              <a:gd name="T92" fmla="+- 0 2573 2518"/>
                              <a:gd name="T93" fmla="*/ T92 w 101"/>
                              <a:gd name="T94" fmla="+- 0 1268 1268"/>
                              <a:gd name="T95" fmla="*/ 1268 h 96"/>
                              <a:gd name="T96" fmla="+- 0 2618 2518"/>
                              <a:gd name="T97" fmla="*/ T96 w 101"/>
                              <a:gd name="T98" fmla="+- 0 1346 1268"/>
                              <a:gd name="T99" fmla="*/ 1346 h 96"/>
                              <a:gd name="T100" fmla="+- 0 2590 2518"/>
                              <a:gd name="T101" fmla="*/ T100 w 101"/>
                              <a:gd name="T102" fmla="+- 0 1346 1268"/>
                              <a:gd name="T103" fmla="*/ 1346 h 96"/>
                              <a:gd name="T104" fmla="+- 0 2590 2518"/>
                              <a:gd name="T105" fmla="*/ T104 w 101"/>
                              <a:gd name="T106" fmla="+- 0 1360 1268"/>
                              <a:gd name="T107" fmla="*/ 1360 h 96"/>
                              <a:gd name="T108" fmla="+- 0 2618 2518"/>
                              <a:gd name="T109" fmla="*/ T108 w 101"/>
                              <a:gd name="T110" fmla="+- 0 1360 1268"/>
                              <a:gd name="T111" fmla="*/ 1360 h 96"/>
                              <a:gd name="T112" fmla="+- 0 2618 2518"/>
                              <a:gd name="T113" fmla="*/ T112 w 101"/>
                              <a:gd name="T114" fmla="+- 0 1346 1268"/>
                              <a:gd name="T115" fmla="*/ 1346 h 96"/>
                              <a:gd name="T116" fmla="+- 0 2618 2518"/>
                              <a:gd name="T117" fmla="*/ T116 w 101"/>
                              <a:gd name="T118" fmla="+- 0 1293 1268"/>
                              <a:gd name="T119" fmla="*/ 1293 h 96"/>
                              <a:gd name="T120" fmla="+- 0 2583 2518"/>
                              <a:gd name="T121" fmla="*/ T120 w 101"/>
                              <a:gd name="T122" fmla="+- 0 1293 1268"/>
                              <a:gd name="T123" fmla="*/ 1293 h 96"/>
                              <a:gd name="T124" fmla="+- 0 2591 2518"/>
                              <a:gd name="T125" fmla="*/ T124 w 101"/>
                              <a:gd name="T126" fmla="+- 0 1302 1268"/>
                              <a:gd name="T127" fmla="*/ 1302 h 96"/>
                              <a:gd name="T128" fmla="+- 0 2591 2518"/>
                              <a:gd name="T129" fmla="*/ T128 w 101"/>
                              <a:gd name="T130" fmla="+- 0 1330 1268"/>
                              <a:gd name="T131" fmla="*/ 1330 h 96"/>
                              <a:gd name="T132" fmla="+- 0 2583 2518"/>
                              <a:gd name="T133" fmla="*/ T132 w 101"/>
                              <a:gd name="T134" fmla="+- 0 1338 1268"/>
                              <a:gd name="T135" fmla="*/ 1338 h 96"/>
                              <a:gd name="T136" fmla="+- 0 2618 2518"/>
                              <a:gd name="T137" fmla="*/ T136 w 101"/>
                              <a:gd name="T138" fmla="+- 0 1338 1268"/>
                              <a:gd name="T139" fmla="*/ 1338 h 96"/>
                              <a:gd name="T140" fmla="+- 0 2618 2518"/>
                              <a:gd name="T141" fmla="*/ T140 w 101"/>
                              <a:gd name="T142" fmla="+- 0 1293 1268"/>
                              <a:gd name="T143" fmla="*/ 1293 h 96"/>
                              <a:gd name="T144" fmla="+- 0 2618 2518"/>
                              <a:gd name="T145" fmla="*/ T144 w 101"/>
                              <a:gd name="T146" fmla="+- 0 1271 1268"/>
                              <a:gd name="T147" fmla="*/ 1271 h 96"/>
                              <a:gd name="T148" fmla="+- 0 2589 2518"/>
                              <a:gd name="T149" fmla="*/ T148 w 101"/>
                              <a:gd name="T150" fmla="+- 0 1271 1268"/>
                              <a:gd name="T151" fmla="*/ 1271 h 96"/>
                              <a:gd name="T152" fmla="+- 0 2589 2518"/>
                              <a:gd name="T153" fmla="*/ T152 w 101"/>
                              <a:gd name="T154" fmla="+- 0 1286 1268"/>
                              <a:gd name="T155" fmla="*/ 1286 h 96"/>
                              <a:gd name="T156" fmla="+- 0 2618 2518"/>
                              <a:gd name="T157" fmla="*/ T156 w 101"/>
                              <a:gd name="T158" fmla="+- 0 1286 1268"/>
                              <a:gd name="T159" fmla="*/ 1286 h 96"/>
                              <a:gd name="T160" fmla="+- 0 2618 2518"/>
                              <a:gd name="T161" fmla="*/ T160 w 101"/>
                              <a:gd name="T162" fmla="+- 0 1271 1268"/>
                              <a:gd name="T163" fmla="*/ 127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1" h="96">
                                <a:moveTo>
                                  <a:pt x="55" y="0"/>
                                </a:moveTo>
                                <a:lnTo>
                                  <a:pt x="41" y="0"/>
                                </a:lnTo>
                                <a:lnTo>
                                  <a:pt x="24" y="4"/>
                                </a:lnTo>
                                <a:lnTo>
                                  <a:pt x="11" y="13"/>
                                </a:lnTo>
                                <a:lnTo>
                                  <a:pt x="3" y="28"/>
                                </a:lnTo>
                                <a:lnTo>
                                  <a:pt x="0" y="48"/>
                                </a:lnTo>
                                <a:lnTo>
                                  <a:pt x="3" y="68"/>
                                </a:lnTo>
                                <a:lnTo>
                                  <a:pt x="11" y="83"/>
                                </a:lnTo>
                                <a:lnTo>
                                  <a:pt x="23" y="93"/>
                                </a:lnTo>
                                <a:lnTo>
                                  <a:pt x="39" y="96"/>
                                </a:lnTo>
                                <a:lnTo>
                                  <a:pt x="54" y="96"/>
                                </a:lnTo>
                                <a:lnTo>
                                  <a:pt x="63" y="91"/>
                                </a:lnTo>
                                <a:lnTo>
                                  <a:pt x="72" y="78"/>
                                </a:lnTo>
                                <a:lnTo>
                                  <a:pt x="100" y="78"/>
                                </a:lnTo>
                                <a:lnTo>
                                  <a:pt x="100" y="70"/>
                                </a:lnTo>
                                <a:lnTo>
                                  <a:pt x="39" y="70"/>
                                </a:lnTo>
                                <a:lnTo>
                                  <a:pt x="31" y="62"/>
                                </a:lnTo>
                                <a:lnTo>
                                  <a:pt x="31" y="34"/>
                                </a:lnTo>
                                <a:lnTo>
                                  <a:pt x="39" y="25"/>
                                </a:lnTo>
                                <a:lnTo>
                                  <a:pt x="100" y="25"/>
                                </a:lnTo>
                                <a:lnTo>
                                  <a:pt x="100" y="18"/>
                                </a:lnTo>
                                <a:lnTo>
                                  <a:pt x="71" y="18"/>
                                </a:lnTo>
                                <a:lnTo>
                                  <a:pt x="64" y="6"/>
                                </a:lnTo>
                                <a:lnTo>
                                  <a:pt x="55" y="0"/>
                                </a:lnTo>
                                <a:close/>
                                <a:moveTo>
                                  <a:pt x="100" y="78"/>
                                </a:moveTo>
                                <a:lnTo>
                                  <a:pt x="72" y="78"/>
                                </a:lnTo>
                                <a:lnTo>
                                  <a:pt x="72" y="92"/>
                                </a:lnTo>
                                <a:lnTo>
                                  <a:pt x="100" y="92"/>
                                </a:lnTo>
                                <a:lnTo>
                                  <a:pt x="100" y="78"/>
                                </a:lnTo>
                                <a:close/>
                                <a:moveTo>
                                  <a:pt x="100" y="25"/>
                                </a:moveTo>
                                <a:lnTo>
                                  <a:pt x="65" y="25"/>
                                </a:lnTo>
                                <a:lnTo>
                                  <a:pt x="73" y="34"/>
                                </a:lnTo>
                                <a:lnTo>
                                  <a:pt x="73" y="62"/>
                                </a:lnTo>
                                <a:lnTo>
                                  <a:pt x="65" y="70"/>
                                </a:lnTo>
                                <a:lnTo>
                                  <a:pt x="100" y="70"/>
                                </a:lnTo>
                                <a:lnTo>
                                  <a:pt x="100" y="25"/>
                                </a:lnTo>
                                <a:close/>
                                <a:moveTo>
                                  <a:pt x="100" y="3"/>
                                </a:moveTo>
                                <a:lnTo>
                                  <a:pt x="71" y="3"/>
                                </a:lnTo>
                                <a:lnTo>
                                  <a:pt x="71" y="18"/>
                                </a:lnTo>
                                <a:lnTo>
                                  <a:pt x="100" y="18"/>
                                </a:lnTo>
                                <a:lnTo>
                                  <a:pt x="100" y="3"/>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35" y="1208"/>
                            <a:ext cx="61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131"/>
                        <wps:cNvCnPr>
                          <a:cxnSpLocks noChangeShapeType="1"/>
                        </wps:cNvCnPr>
                        <wps:spPr bwMode="auto">
                          <a:xfrm>
                            <a:off x="3277" y="1223"/>
                            <a:ext cx="0" cy="138"/>
                          </a:xfrm>
                          <a:prstGeom prst="line">
                            <a:avLst/>
                          </a:prstGeom>
                          <a:noFill/>
                          <a:ln w="20015">
                            <a:solidFill>
                              <a:srgbClr val="349896"/>
                            </a:solidFill>
                            <a:round/>
                            <a:headEnd/>
                            <a:tailEnd/>
                          </a:ln>
                          <a:extLst>
                            <a:ext uri="{909E8E84-426E-40DD-AFC4-6F175D3DCCD1}">
                              <a14:hiddenFill xmlns:a14="http://schemas.microsoft.com/office/drawing/2010/main">
                                <a:noFill/>
                              </a14:hiddenFill>
                            </a:ext>
                          </a:extLst>
                        </wps:spPr>
                        <wps:bodyPr/>
                      </wps:wsp>
                      <wps:wsp>
                        <wps:cNvPr id="73" name="AutoShape 130"/>
                        <wps:cNvSpPr>
                          <a:spLocks/>
                        </wps:cNvSpPr>
                        <wps:spPr bwMode="auto">
                          <a:xfrm>
                            <a:off x="3308" y="1226"/>
                            <a:ext cx="35" cy="135"/>
                          </a:xfrm>
                          <a:custGeom>
                            <a:avLst/>
                            <a:gdLst>
                              <a:gd name="T0" fmla="+- 0 3341 3308"/>
                              <a:gd name="T1" fmla="*/ T0 w 35"/>
                              <a:gd name="T2" fmla="+- 0 1271 1226"/>
                              <a:gd name="T3" fmla="*/ 1271 h 135"/>
                              <a:gd name="T4" fmla="+- 0 3310 3308"/>
                              <a:gd name="T5" fmla="*/ T4 w 35"/>
                              <a:gd name="T6" fmla="+- 0 1271 1226"/>
                              <a:gd name="T7" fmla="*/ 1271 h 135"/>
                              <a:gd name="T8" fmla="+- 0 3310 3308"/>
                              <a:gd name="T9" fmla="*/ T8 w 35"/>
                              <a:gd name="T10" fmla="+- 0 1361 1226"/>
                              <a:gd name="T11" fmla="*/ 1361 h 135"/>
                              <a:gd name="T12" fmla="+- 0 3341 3308"/>
                              <a:gd name="T13" fmla="*/ T12 w 35"/>
                              <a:gd name="T14" fmla="+- 0 1361 1226"/>
                              <a:gd name="T15" fmla="*/ 1361 h 135"/>
                              <a:gd name="T16" fmla="+- 0 3341 3308"/>
                              <a:gd name="T17" fmla="*/ T16 w 35"/>
                              <a:gd name="T18" fmla="+- 0 1271 1226"/>
                              <a:gd name="T19" fmla="*/ 1271 h 135"/>
                              <a:gd name="T20" fmla="+- 0 3335 3308"/>
                              <a:gd name="T21" fmla="*/ T20 w 35"/>
                              <a:gd name="T22" fmla="+- 0 1226 1226"/>
                              <a:gd name="T23" fmla="*/ 1226 h 135"/>
                              <a:gd name="T24" fmla="+- 0 3316 3308"/>
                              <a:gd name="T25" fmla="*/ T24 w 35"/>
                              <a:gd name="T26" fmla="+- 0 1226 1226"/>
                              <a:gd name="T27" fmla="*/ 1226 h 135"/>
                              <a:gd name="T28" fmla="+- 0 3308 3308"/>
                              <a:gd name="T29" fmla="*/ T28 w 35"/>
                              <a:gd name="T30" fmla="+- 0 1234 1226"/>
                              <a:gd name="T31" fmla="*/ 1234 h 135"/>
                              <a:gd name="T32" fmla="+- 0 3308 3308"/>
                              <a:gd name="T33" fmla="*/ T32 w 35"/>
                              <a:gd name="T34" fmla="+- 0 1253 1226"/>
                              <a:gd name="T35" fmla="*/ 1253 h 135"/>
                              <a:gd name="T36" fmla="+- 0 3316 3308"/>
                              <a:gd name="T37" fmla="*/ T36 w 35"/>
                              <a:gd name="T38" fmla="+- 0 1261 1226"/>
                              <a:gd name="T39" fmla="*/ 1261 h 135"/>
                              <a:gd name="T40" fmla="+- 0 3335 3308"/>
                              <a:gd name="T41" fmla="*/ T40 w 35"/>
                              <a:gd name="T42" fmla="+- 0 1261 1226"/>
                              <a:gd name="T43" fmla="*/ 1261 h 135"/>
                              <a:gd name="T44" fmla="+- 0 3343 3308"/>
                              <a:gd name="T45" fmla="*/ T44 w 35"/>
                              <a:gd name="T46" fmla="+- 0 1253 1226"/>
                              <a:gd name="T47" fmla="*/ 1253 h 135"/>
                              <a:gd name="T48" fmla="+- 0 3343 3308"/>
                              <a:gd name="T49" fmla="*/ T48 w 35"/>
                              <a:gd name="T50" fmla="+- 0 1234 1226"/>
                              <a:gd name="T51" fmla="*/ 1234 h 135"/>
                              <a:gd name="T52" fmla="+- 0 3335 3308"/>
                              <a:gd name="T53" fmla="*/ T52 w 35"/>
                              <a:gd name="T54" fmla="+- 0 1226 1226"/>
                              <a:gd name="T55" fmla="*/ 12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 h="135">
                                <a:moveTo>
                                  <a:pt x="33" y="45"/>
                                </a:moveTo>
                                <a:lnTo>
                                  <a:pt x="2" y="45"/>
                                </a:lnTo>
                                <a:lnTo>
                                  <a:pt x="2" y="135"/>
                                </a:lnTo>
                                <a:lnTo>
                                  <a:pt x="33" y="135"/>
                                </a:lnTo>
                                <a:lnTo>
                                  <a:pt x="33" y="45"/>
                                </a:lnTo>
                                <a:close/>
                                <a:moveTo>
                                  <a:pt x="27" y="0"/>
                                </a:moveTo>
                                <a:lnTo>
                                  <a:pt x="8" y="0"/>
                                </a:lnTo>
                                <a:lnTo>
                                  <a:pt x="0" y="8"/>
                                </a:lnTo>
                                <a:lnTo>
                                  <a:pt x="0" y="27"/>
                                </a:lnTo>
                                <a:lnTo>
                                  <a:pt x="8" y="35"/>
                                </a:lnTo>
                                <a:lnTo>
                                  <a:pt x="27" y="35"/>
                                </a:lnTo>
                                <a:lnTo>
                                  <a:pt x="35" y="27"/>
                                </a:lnTo>
                                <a:lnTo>
                                  <a:pt x="35" y="8"/>
                                </a:lnTo>
                                <a:lnTo>
                                  <a:pt x="27"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129"/>
                        <wps:cNvSpPr>
                          <a:spLocks/>
                        </wps:cNvSpPr>
                        <wps:spPr bwMode="auto">
                          <a:xfrm>
                            <a:off x="3349" y="1245"/>
                            <a:ext cx="58" cy="116"/>
                          </a:xfrm>
                          <a:custGeom>
                            <a:avLst/>
                            <a:gdLst>
                              <a:gd name="T0" fmla="+- 0 3393 3349"/>
                              <a:gd name="T1" fmla="*/ T0 w 58"/>
                              <a:gd name="T2" fmla="+- 0 1294 1245"/>
                              <a:gd name="T3" fmla="*/ 1294 h 116"/>
                              <a:gd name="T4" fmla="+- 0 3362 3349"/>
                              <a:gd name="T5" fmla="*/ T4 w 58"/>
                              <a:gd name="T6" fmla="+- 0 1294 1245"/>
                              <a:gd name="T7" fmla="*/ 1294 h 116"/>
                              <a:gd name="T8" fmla="+- 0 3362 3349"/>
                              <a:gd name="T9" fmla="*/ T8 w 58"/>
                              <a:gd name="T10" fmla="+- 0 1361 1245"/>
                              <a:gd name="T11" fmla="*/ 1361 h 116"/>
                              <a:gd name="T12" fmla="+- 0 3393 3349"/>
                              <a:gd name="T13" fmla="*/ T12 w 58"/>
                              <a:gd name="T14" fmla="+- 0 1361 1245"/>
                              <a:gd name="T15" fmla="*/ 1361 h 116"/>
                              <a:gd name="T16" fmla="+- 0 3393 3349"/>
                              <a:gd name="T17" fmla="*/ T16 w 58"/>
                              <a:gd name="T18" fmla="+- 0 1294 1245"/>
                              <a:gd name="T19" fmla="*/ 1294 h 116"/>
                              <a:gd name="T20" fmla="+- 0 3407 3349"/>
                              <a:gd name="T21" fmla="*/ T20 w 58"/>
                              <a:gd name="T22" fmla="+- 0 1271 1245"/>
                              <a:gd name="T23" fmla="*/ 1271 h 116"/>
                              <a:gd name="T24" fmla="+- 0 3349 3349"/>
                              <a:gd name="T25" fmla="*/ T24 w 58"/>
                              <a:gd name="T26" fmla="+- 0 1271 1245"/>
                              <a:gd name="T27" fmla="*/ 1271 h 116"/>
                              <a:gd name="T28" fmla="+- 0 3349 3349"/>
                              <a:gd name="T29" fmla="*/ T28 w 58"/>
                              <a:gd name="T30" fmla="+- 0 1294 1245"/>
                              <a:gd name="T31" fmla="*/ 1294 h 116"/>
                              <a:gd name="T32" fmla="+- 0 3407 3349"/>
                              <a:gd name="T33" fmla="*/ T32 w 58"/>
                              <a:gd name="T34" fmla="+- 0 1294 1245"/>
                              <a:gd name="T35" fmla="*/ 1294 h 116"/>
                              <a:gd name="T36" fmla="+- 0 3407 3349"/>
                              <a:gd name="T37" fmla="*/ T36 w 58"/>
                              <a:gd name="T38" fmla="+- 0 1271 1245"/>
                              <a:gd name="T39" fmla="*/ 1271 h 116"/>
                              <a:gd name="T40" fmla="+- 0 3393 3349"/>
                              <a:gd name="T41" fmla="*/ T40 w 58"/>
                              <a:gd name="T42" fmla="+- 0 1245 1245"/>
                              <a:gd name="T43" fmla="*/ 1245 h 116"/>
                              <a:gd name="T44" fmla="+- 0 3362 3349"/>
                              <a:gd name="T45" fmla="*/ T44 w 58"/>
                              <a:gd name="T46" fmla="+- 0 1245 1245"/>
                              <a:gd name="T47" fmla="*/ 1245 h 116"/>
                              <a:gd name="T48" fmla="+- 0 3362 3349"/>
                              <a:gd name="T49" fmla="*/ T48 w 58"/>
                              <a:gd name="T50" fmla="+- 0 1271 1245"/>
                              <a:gd name="T51" fmla="*/ 1271 h 116"/>
                              <a:gd name="T52" fmla="+- 0 3393 3349"/>
                              <a:gd name="T53" fmla="*/ T52 w 58"/>
                              <a:gd name="T54" fmla="+- 0 1271 1245"/>
                              <a:gd name="T55" fmla="*/ 1271 h 116"/>
                              <a:gd name="T56" fmla="+- 0 3393 3349"/>
                              <a:gd name="T57" fmla="*/ T56 w 58"/>
                              <a:gd name="T58" fmla="+- 0 1245 1245"/>
                              <a:gd name="T59" fmla="*/ 124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 h="116">
                                <a:moveTo>
                                  <a:pt x="44" y="49"/>
                                </a:moveTo>
                                <a:lnTo>
                                  <a:pt x="13" y="49"/>
                                </a:lnTo>
                                <a:lnTo>
                                  <a:pt x="13" y="116"/>
                                </a:lnTo>
                                <a:lnTo>
                                  <a:pt x="44" y="116"/>
                                </a:lnTo>
                                <a:lnTo>
                                  <a:pt x="44" y="49"/>
                                </a:lnTo>
                                <a:close/>
                                <a:moveTo>
                                  <a:pt x="58" y="26"/>
                                </a:moveTo>
                                <a:lnTo>
                                  <a:pt x="0" y="26"/>
                                </a:lnTo>
                                <a:lnTo>
                                  <a:pt x="0" y="49"/>
                                </a:lnTo>
                                <a:lnTo>
                                  <a:pt x="58" y="49"/>
                                </a:lnTo>
                                <a:lnTo>
                                  <a:pt x="58" y="26"/>
                                </a:lnTo>
                                <a:close/>
                                <a:moveTo>
                                  <a:pt x="44" y="0"/>
                                </a:moveTo>
                                <a:lnTo>
                                  <a:pt x="13" y="0"/>
                                </a:lnTo>
                                <a:lnTo>
                                  <a:pt x="13" y="26"/>
                                </a:lnTo>
                                <a:lnTo>
                                  <a:pt x="44" y="26"/>
                                </a:lnTo>
                                <a:lnTo>
                                  <a:pt x="44"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128"/>
                        <wps:cNvSpPr>
                          <a:spLocks/>
                        </wps:cNvSpPr>
                        <wps:spPr bwMode="auto">
                          <a:xfrm>
                            <a:off x="3404" y="1271"/>
                            <a:ext cx="103" cy="129"/>
                          </a:xfrm>
                          <a:custGeom>
                            <a:avLst/>
                            <a:gdLst>
                              <a:gd name="T0" fmla="+- 0 3439 3404"/>
                              <a:gd name="T1" fmla="*/ T0 w 103"/>
                              <a:gd name="T2" fmla="+- 0 1271 1271"/>
                              <a:gd name="T3" fmla="*/ 1271 h 129"/>
                              <a:gd name="T4" fmla="+- 0 3404 3404"/>
                              <a:gd name="T5" fmla="*/ T4 w 103"/>
                              <a:gd name="T6" fmla="+- 0 1271 1271"/>
                              <a:gd name="T7" fmla="*/ 1271 h 129"/>
                              <a:gd name="T8" fmla="+- 0 3440 3404"/>
                              <a:gd name="T9" fmla="*/ T8 w 103"/>
                              <a:gd name="T10" fmla="+- 0 1347 1271"/>
                              <a:gd name="T11" fmla="*/ 1347 h 129"/>
                              <a:gd name="T12" fmla="+- 0 3415 3404"/>
                              <a:gd name="T13" fmla="*/ T12 w 103"/>
                              <a:gd name="T14" fmla="+- 0 1400 1271"/>
                              <a:gd name="T15" fmla="*/ 1400 h 129"/>
                              <a:gd name="T16" fmla="+- 0 3450 3404"/>
                              <a:gd name="T17" fmla="*/ T16 w 103"/>
                              <a:gd name="T18" fmla="+- 0 1400 1271"/>
                              <a:gd name="T19" fmla="*/ 1400 h 129"/>
                              <a:gd name="T20" fmla="+- 0 3486 3404"/>
                              <a:gd name="T21" fmla="*/ T20 w 103"/>
                              <a:gd name="T22" fmla="+- 0 1318 1271"/>
                              <a:gd name="T23" fmla="*/ 1318 h 129"/>
                              <a:gd name="T24" fmla="+- 0 3456 3404"/>
                              <a:gd name="T25" fmla="*/ T24 w 103"/>
                              <a:gd name="T26" fmla="+- 0 1318 1271"/>
                              <a:gd name="T27" fmla="*/ 1318 h 129"/>
                              <a:gd name="T28" fmla="+- 0 3455 3404"/>
                              <a:gd name="T29" fmla="*/ T28 w 103"/>
                              <a:gd name="T30" fmla="+- 0 1311 1271"/>
                              <a:gd name="T31" fmla="*/ 1311 h 129"/>
                              <a:gd name="T32" fmla="+- 0 3453 3404"/>
                              <a:gd name="T33" fmla="*/ T32 w 103"/>
                              <a:gd name="T34" fmla="+- 0 1306 1271"/>
                              <a:gd name="T35" fmla="*/ 1306 h 129"/>
                              <a:gd name="T36" fmla="+- 0 3452 3404"/>
                              <a:gd name="T37" fmla="*/ T36 w 103"/>
                              <a:gd name="T38" fmla="+- 0 1303 1271"/>
                              <a:gd name="T39" fmla="*/ 1303 h 129"/>
                              <a:gd name="T40" fmla="+- 0 3439 3404"/>
                              <a:gd name="T41" fmla="*/ T40 w 103"/>
                              <a:gd name="T42" fmla="+- 0 1271 1271"/>
                              <a:gd name="T43" fmla="*/ 1271 h 129"/>
                              <a:gd name="T44" fmla="+- 0 3506 3404"/>
                              <a:gd name="T45" fmla="*/ T44 w 103"/>
                              <a:gd name="T46" fmla="+- 0 1271 1271"/>
                              <a:gd name="T47" fmla="*/ 1271 h 129"/>
                              <a:gd name="T48" fmla="+- 0 3473 3404"/>
                              <a:gd name="T49" fmla="*/ T48 w 103"/>
                              <a:gd name="T50" fmla="+- 0 1271 1271"/>
                              <a:gd name="T51" fmla="*/ 1271 h 129"/>
                              <a:gd name="T52" fmla="+- 0 3459 3404"/>
                              <a:gd name="T53" fmla="*/ T52 w 103"/>
                              <a:gd name="T54" fmla="+- 0 1306 1271"/>
                              <a:gd name="T55" fmla="*/ 1306 h 129"/>
                              <a:gd name="T56" fmla="+- 0 3457 3404"/>
                              <a:gd name="T57" fmla="*/ T56 w 103"/>
                              <a:gd name="T58" fmla="+- 0 1311 1271"/>
                              <a:gd name="T59" fmla="*/ 1311 h 129"/>
                              <a:gd name="T60" fmla="+- 0 3456 3404"/>
                              <a:gd name="T61" fmla="*/ T60 w 103"/>
                              <a:gd name="T62" fmla="+- 0 1318 1271"/>
                              <a:gd name="T63" fmla="*/ 1318 h 129"/>
                              <a:gd name="T64" fmla="+- 0 3486 3404"/>
                              <a:gd name="T65" fmla="*/ T64 w 103"/>
                              <a:gd name="T66" fmla="+- 0 1318 1271"/>
                              <a:gd name="T67" fmla="*/ 1318 h 129"/>
                              <a:gd name="T68" fmla="+- 0 3506 3404"/>
                              <a:gd name="T69" fmla="*/ T68 w 103"/>
                              <a:gd name="T70" fmla="+- 0 1271 1271"/>
                              <a:gd name="T71" fmla="*/ 1271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 h="129">
                                <a:moveTo>
                                  <a:pt x="35" y="0"/>
                                </a:moveTo>
                                <a:lnTo>
                                  <a:pt x="0" y="0"/>
                                </a:lnTo>
                                <a:lnTo>
                                  <a:pt x="36" y="76"/>
                                </a:lnTo>
                                <a:lnTo>
                                  <a:pt x="11" y="129"/>
                                </a:lnTo>
                                <a:lnTo>
                                  <a:pt x="46" y="129"/>
                                </a:lnTo>
                                <a:lnTo>
                                  <a:pt x="82" y="47"/>
                                </a:lnTo>
                                <a:lnTo>
                                  <a:pt x="52" y="47"/>
                                </a:lnTo>
                                <a:lnTo>
                                  <a:pt x="51" y="40"/>
                                </a:lnTo>
                                <a:lnTo>
                                  <a:pt x="49" y="35"/>
                                </a:lnTo>
                                <a:lnTo>
                                  <a:pt x="48" y="32"/>
                                </a:lnTo>
                                <a:lnTo>
                                  <a:pt x="35" y="0"/>
                                </a:lnTo>
                                <a:close/>
                                <a:moveTo>
                                  <a:pt x="102" y="0"/>
                                </a:moveTo>
                                <a:lnTo>
                                  <a:pt x="69" y="0"/>
                                </a:lnTo>
                                <a:lnTo>
                                  <a:pt x="55" y="35"/>
                                </a:lnTo>
                                <a:lnTo>
                                  <a:pt x="53" y="40"/>
                                </a:lnTo>
                                <a:lnTo>
                                  <a:pt x="52" y="47"/>
                                </a:lnTo>
                                <a:lnTo>
                                  <a:pt x="82" y="47"/>
                                </a:lnTo>
                                <a:lnTo>
                                  <a:pt x="102" y="0"/>
                                </a:lnTo>
                                <a:close/>
                              </a:path>
                            </a:pathLst>
                          </a:custGeom>
                          <a:solidFill>
                            <a:srgbClr val="3498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52" y="1223"/>
                            <a:ext cx="32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87" y="1382"/>
                            <a:ext cx="228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4CBB5349" id="Group 125" o:spid="_x0000_s1026" style="position:absolute;margin-left:55.3pt;margin-top:18.15pt;width:115.05pt;height:67.9pt;z-index:251651584;mso-wrap-distance-left:0;mso-wrap-distance-right:0;mso-position-horizontal-relative:page" coordorigin="1587,213" coordsize="2301,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">
                <v:shape id="AutoShape 151" o:spid="_x0000_s1027" style="position:absolute;left:2471;top:236;width:1170;height:670;visibility:visible;mso-wrap-style:square;v-text-anchor:top" coordsize="117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" path="m1056,218r-583,l492,218r101,14l679,259r69,40l799,349r32,58l842,469r-1,24l836,516r-6,22l820,559r48,42l933,634r77,24l1097,669r31,-50l1151,569r14,-50l1169,470r-4,-49l1151,370r-24,-53l1095,264r-39,-46xm497,l,,,3,92,32r79,36l236,107r52,39l320,175r29,30l376,237r23,33l399,218r657,l1053,213r-52,-49l941,119,871,80,791,47,703,22,605,6,497,xe" fillcolor="#349896" stroked="f">
                  <v:path arrowok="t" o:connecttype="custom" o:connectlocs="1056,454;473,454;492,454;593,468;679,495;748,535;799,585;831,643;842,705;841,729;836,752;830,774;820,795;868,837;933,870;1010,894;1097,905;1128,855;1151,805;1165,755;1169,706;1165,657;1151,606;1127,553;1095,500;1056,454;497,236;0,236;0,239;92,268;171,304;236,343;288,382;320,411;349,441;376,473;399,506;399,454;1056,454;1053,449;1001,400;941,355;871,316;791,283;703,258;605,242;497,236" o:connectangles="0,0,0,0,0,0,0,0,0,0,0,0,0,0,0,0,0,0,0,0,0,0,0,0,0,0,0,0,0,0,0,0,0,0,0,0,0,0,0,0,0,0,0,0,0,0,0"/>
                </v:shape>
                <v:shape id="AutoShape 150" o:spid="_x0000_s1028" style="position:absolute;left:2471;top:900;width:917;height:273;visibility:visible;mso-wrap-style:square;v-text-anchor:top" coordsize="9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" path="m399,l374,34,346,67,315,99r-35,31l218,175r-69,38l77,245,,268r,3l336,273r191,l616,268r84,-14l778,233r73,-29l917,169,827,147,745,117,672,81,636,57r-164,l399,56,399,xm609,39r-28,6l552,50r-30,4l490,56r-18,1l636,57,609,39xe" fillcolor="#349896" stroked="f">
                  <v:path arrowok="t" o:connecttype="custom" o:connectlocs="399,900;374,934;346,967;315,999;280,1030;218,1075;149,1113;77,1145;0,1168;0,1171;336,1173;527,1173;616,1168;700,1154;778,1133;851,1104;917,1069;827,1047;745,1017;672,981;636,957;472,957;399,956;399,900;609,939;581,945;552,950;522,954;490,956;472,957;636,957;609,939" o:connectangles="0,0,0,0,0,0,0,0,0,0,0,0,0,0,0,0,0,0,0,0,0,0,0,0,0,0,0,0,0,0,0,0"/>
                </v:shape>
                <v:shape id="AutoShape 149" o:spid="_x0000_s1029" style="position:absolute;left:2934;top:307;width:955;height:794;visibility:visible;mso-wrap-style:square;v-text-anchor:top" coordsize="95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" path="m662,l575,3,491,13,410,29,333,52,261,80r-65,34l127,162,72,215,32,272,8,333,,396r8,64l32,520r40,58l127,631r69,47l261,713r72,28l410,763r81,17l575,790r87,3l736,791r72,-8l877,772r-215,l567,768,477,756,392,737,313,711,242,679,178,642,124,601,81,554,48,505,28,452,21,396r7,-55l48,288,81,238r43,-46l178,150r64,-37l313,82,392,56,477,37,567,25r95,-4l878,21,808,9,736,2,662,xm954,542r-21,l933,736r-65,16l801,763r-69,6l662,772r215,l878,771r68,-16l954,753r,-211xm668,185r-70,4l532,201r-61,19l416,246r-46,32l337,315r-21,40l309,397r7,43l337,480r33,37l416,549r55,26l532,594r66,12l668,610r75,-5l813,592r11,-3l668,589r-89,-7l498,562,429,533,377,494,342,448,330,397r12,-50l377,301r52,-39l498,233r81,-20l668,206r156,l813,203,743,190r-75,-5xm954,500r-17,13l883,545r-65,24l746,583r-78,6l824,589r53,-18l933,542r21,l954,500xm824,206r-156,l746,211r72,15l883,250r54,32l954,295r,-42l933,253,877,224,824,206xm878,21r-216,l732,23r69,7l868,41r65,15l933,253r21,l954,40r-8,-2l878,21xe" fillcolor="#349896" stroked="f">
                  <v:path arrowok="t" o:connecttype="custom" o:connectlocs="491,320;261,387;72,522;0,703;72,885;261,1020;491,1087;736,1098;662,1079;392,1044;178,949;48,812;28,648;124,499;313,389;567,332;808,316;954,849;868,1059;662,1079;946,1062;668,492;471,527;337,622;316,747;416,856;598,913;813,899;579,889;377,801;342,654;498,540;824,513;668,492;883,852;668,896;933,849;824,513;818,533;954,602;877,531;662,328;868,348;954,560;878,328" o:connectangles="0,0,0,0,0,0,0,0,0,0,0,0,0,0,0,0,0,0,0,0,0,0,0,0,0,0,0,0,0,0,0,0,0,0,0,0,0,0,0,0,0,0,0,0,0"/>
                </v:shape>
                <v:shape id="AutoShape 148" o:spid="_x0000_s1030" style="position:absolute;left:1591;top:524;width:464;height:652;visibility:visible;mso-wrap-style:square;v-text-anchor:top" coordsize="46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" path="m,586r,66l463,652r,-22l22,630r,-22l57,603,88,588r1,-1l14,587r-3,l,586xm377,22r-21,l356,525r4,30l370,576r14,16l400,602r11,5l423,610r10,2l442,613r,17l463,630r,-38l451,592r-5,l436,591r-13,-3l410,583,395,573,385,560r-6,-16l377,525r,-503xm463,592r-12,l463,592xm377,l,,,52r10,1l25,54r30,9l84,83r13,38l97,525,87,559,63,578r-27,7l14,587r75,l110,562r9,-37l119,121,109,81,84,55,53,39,22,32r,-10l377,22,377,xe" fillcolor="#349896" stroked="f">
                  <v:path arrowok="t" o:connecttype="custom" o:connectlocs="0,1176;463,1154;22,1132;88,1112;14,1111;0,1110;356,546;360,1079;384,1116;411,1131;433,1136;442,1154;463,1116;446,1116;423,1112;395,1097;379,1068;377,546;451,1116;463,1116;0,524;10,577;55,587;97,645;87,1083;36,1109;89,1111;119,1049;109,605;53,563;22,546;377,524" o:connectangles="0,0,0,0,0,0,0,0,0,0,0,0,0,0,0,0,0,0,0,0,0,0,0,0,0,0,0,0,0,0,0,0"/>
                </v:shape>
                <v:shape id="Picture 147" o:spid="_x0000_s1031" type="#_x0000_t75" style="position:absolute;left:1667;top:213;width:31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">
                  <v:imagedata r:id="rId16" o:title=""/>
                </v:shape>
                <v:shape id="AutoShape 146" o:spid="_x0000_s1032" style="position:absolute;left:1809;top:234;width:1105;height:937;visibility:visible;mso-wrap-style:square;v-text-anchor:top" coordsize="110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" path="m,236r,30l183,266r,557l183,834r9,16l217,862r54,3l271,937r191,l556,932r88,-16l726,892r75,-31l869,823r60,-44l981,731r9,-10l414,721r-37,l377,236,,236xm992,218r-577,l427,218r101,14l614,260r69,40l735,349r31,58l777,469r-7,54l747,573r-37,45l659,656r-64,31l516,709r-91,12l414,721r576,l1024,681r35,-53l1084,575r15,-53l1104,470r-4,-49l1086,370r-24,-53l1030,264,992,218xm433,l148,r31,21l194,39r5,23l199,101r-19,62l138,204,88,228r-41,8l33,236r344,l377,218r25,l992,218r-4,-5l936,164,876,120,806,80,726,47,638,22,540,6,433,xe" fillcolor="#349896" stroked="f">
                  <v:path arrowok="t" o:connecttype="custom" o:connectlocs="0,500;183,1057;192,1084;271,1099;462,1171;644,1150;801,1095;929,1013;990,955;377,955;0,470;415,452;528,466;683,534;766,641;770,757;710,852;595,921;425,955;990,955;1059,862;1099,756;1100,655;1062,551;992,452;148,234;194,273;199,335;138,438;47,470;377,470;402,452;988,447;876,354;726,281;540,240" o:connectangles="0,0,0,0,0,0,0,0,0,0,0,0,0,0,0,0,0,0,0,0,0,0,0,0,0,0,0,0,0,0,0,0,0,0,0,0"/>
                </v:shape>
                <v:shape id="AutoShape 145" o:spid="_x0000_s1033" style="position:absolute;left:1809;top:234;width:1105;height:937;visibility:visible;mso-wrap-style:square;v-text-anchor:top" coordsize="110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" path="m790,865r-519,l271,937r191,l556,932r88,-16l726,892r64,-27xm433,l148,r9,7l175,26r17,31l199,101r-19,62l138,204,88,228r-41,8l,236r,30l183,266r,557l183,833r8,16l215,861r51,4l790,865r11,-4l869,823r60,-44l981,731r9,-10l398,721r-11,l377,721r,-503l387,218r11,l992,218r-4,-5l936,164,876,120,806,80,726,47,638,22,540,6,433,xm992,218r-594,l421,218r6,l528,232r86,28l683,300r52,49l766,407r11,62l770,523r-23,50l710,618r-51,38l595,687r-79,22l425,721r-5,l408,721r582,l1024,681r35,-53l1084,575r15,-53l1104,470r-4,-49l1086,370r-24,-53l1030,264,992,218xe" fillcolor="#349896" stroked="f">
                  <v:path arrowok="t" o:connecttype="custom" o:connectlocs="271,1099;462,1171;644,1150;790,1099;148,234;175,260;199,335;138,438;47,470;0,500;183,1057;191,1083;266,1099;801,1095;929,1013;990,955;387,955;377,452;398,452;988,447;876,354;726,281;540,240;992,452;421,452;528,466;683,534;766,641;770,757;710,852;595,921;425,955;408,955;1024,915;1084,809;1104,704;1086,604;1030,498" o:connectangles="0,0,0,0,0,0,0,0,0,0,0,0,0,0,0,0,0,0,0,0,0,0,0,0,0,0,0,0,0,0,0,0,0,0,0,0,0,0"/>
                </v:shape>
                <v:line id="Line 144" o:spid="_x0000_s1034" style="position:absolute;visibility:visible;mso-wrap-style:square" from="1605,1231" to="1605,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" strokecolor="#349896" strokeweight=".62478mm"/>
                <v:shape id="AutoShape 143" o:spid="_x0000_s1035" style="position:absolute;left:1641;top:1268;width:96;height:93;visibility:visible;mso-wrap-style:square;v-text-anchor:top" coordsize="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" path="m29,3l,3,,93r31,l31,35,36,24r60,l96,21r-67,l29,3xm96,24r-36,l64,31r,62l96,93r,-64l96,24xm75,l63,,52,2,43,5r-8,7l29,21r67,l95,19,89,11,84,4,75,xe" fillcolor="#349896" stroked="f">
                  <v:path arrowok="t" o:connecttype="custom" o:connectlocs="29,1271;0,1271;0,1361;31,1361;31,1303;36,1292;96,1292;96,1289;29,1289;29,1271;96,1292;60,1292;64,1299;64,1361;96,1361;96,1297;96,1292;75,1268;63,1268;52,1270;43,1273;35,1280;29,1289;96,1289;95,1287;89,1279;84,1272;75,1268" o:connectangles="0,0,0,0,0,0,0,0,0,0,0,0,0,0,0,0,0,0,0,0,0,0,0,0,0,0,0,0"/>
                </v:shape>
                <v:shape id="AutoShape 142" o:spid="_x0000_s1036" style="position:absolute;left:1743;top:1245;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" path="m44,49r-31,l13,116r31,l44,49xm57,26l,26,,49r57,l57,26xm44,l13,r,26l44,26,44,xe" fillcolor="#349896" stroked="f">
                  <v:path arrowok="t" o:connecttype="custom" o:connectlocs="44,1294;13,1294;13,1361;44,1361;44,1294;57,1271;0,1271;0,1294;57,1294;57,1271;44,1245;13,1245;13,1271;44,1271;44,1245" o:connectangles="0,0,0,0,0,0,0,0,0,0,0,0,0,0,0"/>
                </v:shape>
                <v:shape id="AutoShape 141" o:spid="_x0000_s1037" style="position:absolute;left:1802;top:1268;width:98;height:96;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" path="m50,l29,4,14,14,3,30,,49,3,68,13,83r17,9l51,96,66,95,78,90r9,-6l92,76r-55,l30,68,29,54r68,l97,53,95,36r-65,l32,25r6,-5l87,20,84,14,69,4,50,xm69,65r-3,7l59,76r33,l93,75,69,65xm87,20r-29,l65,26r1,10l95,36,94,31,87,20xe" fillcolor="#349896" stroked="f">
                  <v:path arrowok="t" o:connecttype="custom" o:connectlocs="50,1268;29,1272;14,1282;3,1298;0,1317;3,1336;13,1351;30,1360;51,1364;66,1363;78,1358;87,1352;92,1344;37,1344;30,1336;29,1322;97,1322;97,1321;95,1304;30,1304;32,1293;38,1288;87,1288;84,1282;69,1272;50,1268;69,1333;66,1340;59,1344;92,1344;93,1343;69,1333;87,1288;58,1288;65,1294;66,1304;95,1304;94,1299;87,1288" o:connectangles="0,0,0,0,0,0,0,0,0,0,0,0,0,0,0,0,0,0,0,0,0,0,0,0,0,0,0,0,0,0,0,0,0,0,0,0,0,0,0"/>
                </v:shape>
                <v:shape id="AutoShape 140" o:spid="_x0000_s1038" style="position:absolute;left:1910;top:1269;width:70;height:92;visibility:visible;mso-wrap-style:square;v-text-anchor:top" coordsize="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" path="m29,2l,2,,92r31,l31,37r9,-9l66,28r,-5l29,23,29,2xm66,28r-8,l62,28r4,1l66,28xm46,l35,8,29,23r37,l69,1,65,,46,xe" fillcolor="#349896" stroked="f">
                  <v:path arrowok="t" o:connecttype="custom" o:connectlocs="29,1271;0,1271;0,1361;31,1361;31,1306;40,1297;66,1297;66,1292;29,1292;29,1271;66,1297;58,1297;62,1297;66,1298;66,1297;46,1269;35,1277;29,1292;66,1292;69,1270;65,1269;46,1269" o:connectangles="0,0,0,0,0,0,0,0,0,0,0,0,0,0,0,0,0,0,0,0,0,0"/>
                </v:shape>
                <v:shape id="AutoShape 139" o:spid="_x0000_s1039" style="position:absolute;left:1982;top:1268;width:96;height:93;visibility:visible;mso-wrap-style:square;v-text-anchor:top" coordsize="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" path="m29,3l,3,,93r31,l31,35,36,24r60,l96,21r-67,l29,3xm96,24r-35,l65,31r,62l96,93r,-64l96,24xm75,l63,,52,2,43,5r-7,7l29,21r67,l96,19,90,11,84,4,75,xe" fillcolor="#349896" stroked="f">
                  <v:path arrowok="t" o:connecttype="custom" o:connectlocs="29,1271;0,1271;0,1361;31,1361;31,1303;36,1292;96,1292;96,1289;29,1289;29,1271;96,1292;61,1292;65,1299;65,1361;96,1361;96,1297;96,1292;75,1268;63,1268;52,1270;43,1273;36,1280;29,1289;96,1289;96,1287;90,1279;84,1272;75,1268" o:connectangles="0,0,0,0,0,0,0,0,0,0,0,0,0,0,0,0,0,0,0,0,0,0,0,0,0,0,0,0"/>
                </v:shape>
                <v:shape id="AutoShape 138" o:spid="_x0000_s1040" style="position:absolute;left:2088;top:1268;width:101;height:96;visibility:visible;mso-wrap-style:square;v-text-anchor:top" coordsize="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" path="m54,l41,,24,4,11,13,3,28,,48,3,68r8,15l23,93r16,3l53,96,63,91,71,78r29,l100,70r-61,l31,62r,-28l39,25r61,l100,18r-29,l64,6,54,xm100,78r-29,l71,92r29,l100,78xm100,25r-36,l72,34r,28l64,70r36,l100,25xm100,3l71,3r,15l100,18r,-15xe" fillcolor="#349896" stroked="f">
                  <v:path arrowok="t" o:connecttype="custom" o:connectlocs="54,1268;41,1268;24,1272;11,1281;3,1296;0,1316;3,1336;11,1351;23,1361;39,1364;53,1364;63,1359;71,1346;100,1346;100,1338;39,1338;31,1330;31,1302;39,1293;100,1293;100,1286;71,1286;64,1274;54,1268;100,1346;71,1346;71,1360;100,1360;100,1346;100,1293;64,1293;72,1302;72,1330;64,1338;100,1338;100,1293;100,1271;71,1271;71,1286;100,1286;100,1271" o:connectangles="0,0,0,0,0,0,0,0,0,0,0,0,0,0,0,0,0,0,0,0,0,0,0,0,0,0,0,0,0,0,0,0,0,0,0,0,0,0,0,0,0"/>
                </v:shape>
                <v:shape id="AutoShape 137" o:spid="_x0000_s1041" style="position:absolute;left:2195;top:1245;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" path="m45,49r-31,l14,116r31,l45,49xm58,26l,26,,49r58,l58,26xm45,l14,r,26l45,26,45,xe" fillcolor="#349896" stroked="f">
                  <v:path arrowok="t" o:connecttype="custom" o:connectlocs="45,1294;14,1294;14,1361;45,1361;45,1294;58,1271;0,1271;0,1294;58,1294;58,1271;45,1245;14,1245;14,1271;45,1271;45,1245" o:connectangles="0,0,0,0,0,0,0,0,0,0,0,0,0,0,0"/>
                </v:shape>
                <v:shape id="AutoShape 136" o:spid="_x0000_s1042" style="position:absolute;left:2259;top:1226;width:35;height:135;visibility:visible;mso-wrap-style:square;v-text-anchor:top" coordsize="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" path="m33,45l1,45r,90l33,135r,-90xm27,l8,,,8,,27r7,8l27,35r8,-8l35,8,27,xe" fillcolor="#349896" stroked="f">
                  <v:path arrowok="t" o:connecttype="custom" o:connectlocs="33,1271;1,1271;1,1361;33,1361;33,1271;27,1226;8,1226;0,1234;0,1253;7,1261;27,1261;35,1253;35,1234;27,1226" o:connectangles="0,0,0,0,0,0,0,0,0,0,0,0,0,0"/>
                </v:shape>
                <v:shape id="AutoShape 135" o:spid="_x0000_s1043" style="position:absolute;left:2303;top:1268;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" path="m50,l30,4,14,14,4,30,,48,4,67,14,82,30,92r20,4l69,92,85,82,94,70r-56,l31,61r,-26l38,27r56,l85,14,69,4,50,xm94,27r-33,l68,35r,26l61,70r33,l96,67r4,-19l96,30,94,27xe" fillcolor="#349896" stroked="f">
                  <v:path arrowok="t" o:connecttype="custom" o:connectlocs="50,1268;30,1272;14,1282;4,1298;0,1316;4,1335;14,1350;30,1360;50,1364;69,1360;85,1350;94,1338;38,1338;31,1329;31,1303;38,1295;94,1295;85,1282;69,1272;50,1268;94,1295;61,1295;68,1303;68,1329;61,1338;94,1338;96,1335;100,1316;96,1298;94,1295" o:connectangles="0,0,0,0,0,0,0,0,0,0,0,0,0,0,0,0,0,0,0,0,0,0,0,0,0,0,0,0,0,0"/>
                </v:shape>
                <v:shape id="AutoShape 134" o:spid="_x0000_s1044" style="position:absolute;left:2413;top:1268;width:96;height:93;visibility:visible;mso-wrap-style:square;v-text-anchor:top" coordsize="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" path="m28,3l,3,,93r31,l31,35,35,24r60,l95,21r-67,l28,3xm95,24r-35,l64,31r,62l96,93r,-64l95,24xm74,l63,,52,2,43,5r-8,7l28,21r67,l95,19,84,4,74,xe" fillcolor="#349896" stroked="f">
                  <v:path arrowok="t" o:connecttype="custom" o:connectlocs="28,1271;0,1271;0,1361;31,1361;31,1303;35,1292;95,1292;95,1289;28,1289;28,1271;95,1292;60,1292;64,1299;64,1361;96,1361;96,1297;95,1292;74,1268;63,1268;52,1270;43,1273;35,1280;28,1289;95,1289;95,1287;84,1272;74,1268" o:connectangles="0,0,0,0,0,0,0,0,0,0,0,0,0,0,0,0,0,0,0,0,0,0,0,0,0,0,0"/>
                </v:shape>
                <v:shape id="AutoShape 133" o:spid="_x0000_s1045" style="position:absolute;left:2518;top:1268;width:101;height:96;visibility:visible;mso-wrap-style:square;v-text-anchor:top" coordsize="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" path="m55,l41,,24,4,11,13,3,28,,48,3,68r8,15l23,93r16,3l54,96r9,-5l72,78r28,l100,70r-61,l31,62r,-28l39,25r61,l100,18r-29,l64,6,55,xm100,78r-28,l72,92r28,l100,78xm100,25r-35,l73,34r,28l65,70r35,l100,25xm100,3l71,3r,15l100,18r,-15xe" fillcolor="#349896" stroked="f">
                  <v:path arrowok="t" o:connecttype="custom" o:connectlocs="55,1268;41,1268;24,1272;11,1281;3,1296;0,1316;3,1336;11,1351;23,1361;39,1364;54,1364;63,1359;72,1346;100,1346;100,1338;39,1338;31,1330;31,1302;39,1293;100,1293;100,1286;71,1286;64,1274;55,1268;100,1346;72,1346;72,1360;100,1360;100,1346;100,1293;65,1293;73,1302;73,1330;65,1338;100,1338;100,1293;100,1271;71,1271;71,1286;100,1286;100,1271" o:connectangles="0,0,0,0,0,0,0,0,0,0,0,0,0,0,0,0,0,0,0,0,0,0,0,0,0,0,0,0,0,0,0,0,0,0,0,0,0,0,0,0,0"/>
                </v:shape>
                <v:shape id="Picture 132" o:spid="_x0000_s1046" type="#_x0000_t75" style="position:absolute;left:2635;top:1208;width:61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">
                  <v:imagedata r:id="rId17" o:title=""/>
                </v:shape>
                <v:line id="Line 131" o:spid="_x0000_s1047" style="position:absolute;visibility:visible;mso-wrap-style:square" from="3277,1223" to="327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" strokecolor="#349896" strokeweight=".55597mm"/>
                <v:shape id="AutoShape 130" o:spid="_x0000_s1048" style="position:absolute;left:3308;top:1226;width:35;height:135;visibility:visible;mso-wrap-style:square;v-text-anchor:top" coordsize="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" path="m33,45l2,45r,90l33,135r,-90xm27,l8,,,8,,27r8,8l27,35r8,-8l35,8,27,xe" fillcolor="#349896" stroked="f">
                  <v:path arrowok="t" o:connecttype="custom" o:connectlocs="33,1271;2,1271;2,1361;33,1361;33,1271;27,1226;8,1226;0,1234;0,1253;8,1261;27,1261;35,1253;35,1234;27,1226" o:connectangles="0,0,0,0,0,0,0,0,0,0,0,0,0,0"/>
                </v:shape>
                <v:shape id="AutoShape 129" o:spid="_x0000_s1049" style="position:absolute;left:3349;top:1245;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" path="m44,49r-31,l13,116r31,l44,49xm58,26l,26,,49r58,l58,26xm44,l13,r,26l44,26,44,xe" fillcolor="#349896" stroked="f">
                  <v:path arrowok="t" o:connecttype="custom" o:connectlocs="44,1294;13,1294;13,1361;44,1361;44,1294;58,1271;0,1271;0,1294;58,1294;58,1271;44,1245;13,1245;13,1271;44,1271;44,1245" o:connectangles="0,0,0,0,0,0,0,0,0,0,0,0,0,0,0"/>
                </v:shape>
                <v:shape id="AutoShape 128" o:spid="_x0000_s1050" style="position:absolute;left:3404;top:1271;width:103;height:129;visibility:visible;mso-wrap-style:square;v-text-anchor:top" coordsize="10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" path="m35,l,,36,76,11,129r35,l82,47r-30,l51,40,49,35,48,32,35,xm102,l69,,55,35r-2,5l52,47r30,l102,xe" fillcolor="#349896" stroked="f">
                  <v:path arrowok="t" o:connecttype="custom" o:connectlocs="35,1271;0,1271;36,1347;11,1400;46,1400;82,1318;52,1318;51,1311;49,1306;48,1303;35,1271;102,1271;69,1271;55,1306;53,1311;52,1318;82,1318;102,1271" o:connectangles="0,0,0,0,0,0,0,0,0,0,0,0,0,0,0,0,0,0"/>
                </v:shape>
                <v:shape id="Picture 127" o:spid="_x0000_s1051" type="#_x0000_t75" style="position:absolute;left:3552;top:1223;width:32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">
                  <v:imagedata r:id="rId18" o:title=""/>
                </v:shape>
                <v:shape id="Picture 126" o:spid="_x0000_s1052" type="#_x0000_t75" style="position:absolute;left:1587;top:1382;width:228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">
                  <v:imagedata r:id="rId19" o:title=""/>
                </v:shape>
                <w10:wrap type="topAndBottom" anchorx="page"/>
              </v:group>
            </w:pict>
          </mc:Fallback>
        </mc:AlternateContent>
      </w:r>
    </w:p>
    <w:p w:rsidR="00DC608A" w:rsidRPr="00B11FD1" w:rsidRDefault="004078DD" w:rsidP="004078DD">
      <w:pPr>
        <w:pStyle w:val="Heading1"/>
        <w:rPr>
          <w:lang w:val="en-GB"/>
        </w:rPr>
      </w:pPr>
      <w:bookmarkStart w:id="3" w:name="_Toc464212795"/>
      <w:bookmarkStart w:id="4" w:name="_Toc464212953"/>
      <w:r w:rsidRPr="00B11FD1">
        <w:rPr>
          <w:lang w:val="en-GB"/>
        </w:rPr>
        <w:lastRenderedPageBreak/>
        <w:t>Acknowledgements</w:t>
      </w:r>
      <w:bookmarkEnd w:id="3"/>
      <w:bookmarkEnd w:id="4"/>
    </w:p>
    <w:p w:rsidR="00DC608A" w:rsidRPr="00B11FD1" w:rsidRDefault="00DC608A">
      <w:pPr>
        <w:pStyle w:val="BodyText"/>
        <w:spacing w:before="3"/>
        <w:rPr>
          <w:b/>
          <w:sz w:val="29"/>
          <w:lang w:val="en-GB"/>
        </w:rPr>
      </w:pPr>
    </w:p>
    <w:p w:rsidR="004078DD" w:rsidRPr="00B11FD1" w:rsidRDefault="004078DD" w:rsidP="004078DD">
      <w:pPr>
        <w:pStyle w:val="Newbodytext"/>
        <w:rPr>
          <w:lang w:val="en-GB"/>
        </w:rPr>
      </w:pPr>
      <w:r w:rsidRPr="00B11FD1">
        <w:rPr>
          <w:lang w:val="en-GB"/>
        </w:rPr>
        <w:t xml:space="preserve">This report was written by Juliette Myers with additional writing and research support from Helen Pinnock and Soumya Suresh. </w:t>
      </w:r>
    </w:p>
    <w:p w:rsidR="004078DD" w:rsidRPr="00B11FD1" w:rsidRDefault="004078DD" w:rsidP="004078DD">
      <w:pPr>
        <w:pStyle w:val="Newbodytext"/>
        <w:rPr>
          <w:lang w:val="en-GB"/>
        </w:rPr>
      </w:pPr>
    </w:p>
    <w:p w:rsidR="004078DD" w:rsidRPr="00B11FD1" w:rsidRDefault="004078DD" w:rsidP="004078DD">
      <w:pPr>
        <w:pStyle w:val="Newbodytext"/>
        <w:rPr>
          <w:lang w:val="en-GB"/>
        </w:rPr>
      </w:pPr>
      <w:r w:rsidRPr="00B11FD1">
        <w:rPr>
          <w:lang w:val="en-GB"/>
        </w:rPr>
        <w:t xml:space="preserve">Particular thanks are due to the steering group which guided development of this research and provided written inputs: David Archer (Action  Aid), Nafisa Baboo (LIGHT FOR THE WORLD), Benjamin Bach (LIGHT FOR THE WORLD), Louise Banham (Global Partnership for Education), Aletheia Bligh Flower (Leonard Cheshire Disability), Ingrid Lewis (Enabling Education Network), Colin Low CBE – Lord Low of Dalston (Co-Chair All Party Parliamentary Group Global Education, UK), Nidhi Singal (University of Cambridge), Sian Tesni  (CBM). </w:t>
      </w:r>
    </w:p>
    <w:p w:rsidR="004078DD" w:rsidRPr="00B11FD1" w:rsidRDefault="004078DD" w:rsidP="004078DD">
      <w:pPr>
        <w:pStyle w:val="Newbodytext"/>
        <w:rPr>
          <w:lang w:val="en-GB"/>
        </w:rPr>
      </w:pPr>
    </w:p>
    <w:p w:rsidR="004078DD" w:rsidRPr="00B11FD1" w:rsidRDefault="004078DD" w:rsidP="004078DD">
      <w:pPr>
        <w:pStyle w:val="Newbodytext"/>
        <w:rPr>
          <w:lang w:val="en-GB"/>
        </w:rPr>
      </w:pPr>
      <w:r w:rsidRPr="00B11FD1">
        <w:rPr>
          <w:lang w:val="en-GB"/>
        </w:rPr>
        <w:t xml:space="preserve">Additional contacts, insights and information were generously supplied by: Rosangela Berman Bieler (UNICEF), Sandrine Bohan-Jacquot (Consultant), Lynn Dudley (GPE consultant), Els Heijnen-Maathuis (Save the Children), Ola Abu Alghaid (Leonard Cheshire Disability), Dr Maria Kett (Leonard Cheshire Disability and Inclusive Development Centre,  UCL), Kou  Boun  Kheang  (Save  the  Children  Cambodia), Dr Guy Le Fanu (Sightsavers), Anna MacQuarrie (Inclusion International), Paula Malan (Finnish representative, Ethiopia), Julia McGeown (Handicap International), Polly Meeks (ADD International), Dr Daniel Mont (UCL), Ali Sani Side (National Advisor for Inclusive Education Master Plan, Ethiopia), Richard Orne (Daisy  Consortium), Diane Richler (Inclusion International), Marion Steff, (Sightsavers), Anjela Taneja (Global Campaign for Education), Lorraine Wapling (University College London). </w:t>
      </w:r>
    </w:p>
    <w:p w:rsidR="004078DD" w:rsidRPr="00B11FD1" w:rsidRDefault="004078DD" w:rsidP="004078DD">
      <w:pPr>
        <w:pStyle w:val="Newbodytext"/>
        <w:rPr>
          <w:lang w:val="en-GB"/>
        </w:rPr>
      </w:pPr>
    </w:p>
    <w:p w:rsidR="004078DD" w:rsidRPr="00B11FD1" w:rsidRDefault="004078DD" w:rsidP="004078DD">
      <w:pPr>
        <w:pStyle w:val="Newbodytext"/>
        <w:rPr>
          <w:lang w:val="en-GB"/>
        </w:rPr>
      </w:pPr>
      <w:r w:rsidRPr="00B11FD1">
        <w:rPr>
          <w:lang w:val="en-GB"/>
        </w:rPr>
        <w:t xml:space="preserve">The publication of #CostingEquity was made possible with the financial support of the Open Society Foundations. The research was supported by Dr Dragana Sretenov on behalf of the Early Childhood Program. The opinions expressed in this publication are those of the </w:t>
      </w:r>
      <w:r w:rsidRPr="00B11FD1">
        <w:rPr>
          <w:lang w:val="en-GB"/>
        </w:rPr>
        <w:lastRenderedPageBreak/>
        <w:t xml:space="preserve">authors, and do not necessarily reflect the policies or views of the Open Society Foundations. </w:t>
      </w:r>
    </w:p>
    <w:p w:rsidR="004078DD" w:rsidRPr="00B11FD1" w:rsidRDefault="004078DD" w:rsidP="004078DD">
      <w:pPr>
        <w:pStyle w:val="Newbodytext"/>
        <w:rPr>
          <w:lang w:val="en-GB"/>
        </w:rPr>
      </w:pPr>
    </w:p>
    <w:p w:rsidR="00DC608A" w:rsidRPr="00B11FD1" w:rsidRDefault="004078DD" w:rsidP="004078DD">
      <w:pPr>
        <w:pStyle w:val="Newbodytext"/>
        <w:rPr>
          <w:lang w:val="en-GB"/>
        </w:rPr>
      </w:pPr>
      <w:r w:rsidRPr="00B11FD1">
        <w:rPr>
          <w:lang w:val="en-GB"/>
        </w:rPr>
        <w:t>The research has been co-ordinated on behalf of IDDC by LIGHT FOR THE WORLD. Additional financial support for the #CostingEquity research, publication, translation and launch event accessibility has been provided by CBM, Handicap International, Sightsavers and LIGHT FOR THE WORLD. Editing support has been provided by Enabling Education Network (EENET).</w:t>
      </w:r>
    </w:p>
    <w:p w:rsidR="004078DD" w:rsidRPr="00B11FD1" w:rsidRDefault="004078DD" w:rsidP="004078DD">
      <w:pPr>
        <w:pStyle w:val="Newbodytext"/>
        <w:rPr>
          <w:lang w:val="en-GB"/>
        </w:rPr>
      </w:pPr>
    </w:p>
    <w:p w:rsidR="004078DD" w:rsidRPr="00B11FD1" w:rsidRDefault="004078DD" w:rsidP="004078DD">
      <w:pPr>
        <w:pStyle w:val="Newbodytext"/>
        <w:rPr>
          <w:lang w:val="en-GB"/>
        </w:rPr>
      </w:pPr>
    </w:p>
    <w:p w:rsidR="00DC608A" w:rsidRPr="00B11FD1" w:rsidRDefault="00DC608A">
      <w:pPr>
        <w:pStyle w:val="BodyText"/>
        <w:rPr>
          <w:b/>
          <w:sz w:val="20"/>
          <w:lang w:val="en-GB"/>
        </w:rPr>
      </w:pPr>
    </w:p>
    <w:p w:rsidR="00DC608A" w:rsidRPr="00B11FD1" w:rsidRDefault="00DC608A">
      <w:pPr>
        <w:pStyle w:val="BodyText"/>
        <w:spacing w:before="9"/>
        <w:rPr>
          <w:b/>
          <w:sz w:val="17"/>
          <w:lang w:val="en-GB"/>
        </w:rPr>
      </w:pPr>
    </w:p>
    <w:p w:rsidR="00DC608A" w:rsidRPr="00B11FD1" w:rsidRDefault="00DC608A">
      <w:pPr>
        <w:spacing w:line="283" w:lineRule="auto"/>
        <w:rPr>
          <w:lang w:val="en-GB"/>
        </w:rPr>
        <w:sectPr w:rsidR="00DC608A" w:rsidRPr="00B11FD1" w:rsidSect="004078DD">
          <w:footerReference w:type="even" r:id="rId20"/>
          <w:footerReference w:type="default" r:id="rId21"/>
          <w:type w:val="continuous"/>
          <w:pgSz w:w="11910" w:h="16840"/>
          <w:pgMar w:top="1440" w:right="1440" w:bottom="1440" w:left="1440" w:header="720" w:footer="720" w:gutter="0"/>
          <w:cols w:space="720"/>
          <w:docGrid w:linePitch="299"/>
        </w:sectPr>
      </w:pPr>
    </w:p>
    <w:p w:rsidR="006C524B" w:rsidRPr="00B11FD1" w:rsidRDefault="006C524B">
      <w:pPr>
        <w:rPr>
          <w:b/>
          <w:bCs/>
          <w:color w:val="25408F"/>
          <w:sz w:val="60"/>
          <w:szCs w:val="42"/>
          <w:lang w:val="en-GB"/>
        </w:rPr>
      </w:pPr>
      <w:bookmarkStart w:id="5" w:name="_Toc464212796"/>
      <w:bookmarkStart w:id="6" w:name="_Toc464212954"/>
      <w:r w:rsidRPr="00B11FD1">
        <w:rPr>
          <w:lang w:val="en-GB"/>
        </w:rPr>
        <w:br w:type="page"/>
      </w:r>
    </w:p>
    <w:p w:rsidR="00DC608A" w:rsidRPr="00B11FD1" w:rsidRDefault="004078DD" w:rsidP="004078DD">
      <w:pPr>
        <w:pStyle w:val="Heading1"/>
        <w:rPr>
          <w:lang w:val="en-GB"/>
        </w:rPr>
      </w:pPr>
      <w:r w:rsidRPr="00B11FD1">
        <w:rPr>
          <w:lang w:val="en-GB"/>
        </w:rPr>
        <w:lastRenderedPageBreak/>
        <w:t>Contents</w:t>
      </w:r>
      <w:bookmarkEnd w:id="5"/>
      <w:bookmarkEnd w:id="6"/>
    </w:p>
    <w:p w:rsidR="006C524B" w:rsidRPr="00B11FD1" w:rsidRDefault="006C524B" w:rsidP="006C524B">
      <w:pPr>
        <w:pStyle w:val="Newbodytext"/>
        <w:rPr>
          <w:lang w:val="en-GB"/>
        </w:rPr>
        <w:sectPr w:rsidR="006C524B" w:rsidRPr="00B11FD1" w:rsidSect="004078DD">
          <w:type w:val="continuous"/>
          <w:pgSz w:w="11910" w:h="16840"/>
          <w:pgMar w:top="1440" w:right="1440" w:bottom="1440" w:left="1440" w:header="720" w:footer="720" w:gutter="0"/>
          <w:cols w:space="720"/>
        </w:sectPr>
      </w:pPr>
    </w:p>
    <w:p w:rsidR="006C524B" w:rsidRPr="00B11FD1" w:rsidRDefault="006C524B" w:rsidP="006C524B">
      <w:pPr>
        <w:pStyle w:val="Newbodytext"/>
        <w:rPr>
          <w:szCs w:val="32"/>
          <w:lang w:val="en-GB"/>
        </w:rPr>
        <w:sectPr w:rsidR="006C524B" w:rsidRPr="00B11FD1" w:rsidSect="004078DD">
          <w:type w:val="continuous"/>
          <w:pgSz w:w="11910" w:h="16840"/>
          <w:pgMar w:top="1440" w:right="1440" w:bottom="1440" w:left="1440" w:header="720" w:footer="720" w:gutter="0"/>
          <w:cols w:space="720"/>
        </w:sectPr>
      </w:pPr>
    </w:p>
    <w:p w:rsidR="006C524B" w:rsidRPr="00B11FD1" w:rsidRDefault="006C524B">
      <w:pPr>
        <w:pStyle w:val="TOC1"/>
        <w:tabs>
          <w:tab w:val="right" w:leader="dot" w:pos="9020"/>
        </w:tabs>
        <w:rPr>
          <w:rFonts w:asciiTheme="minorHAnsi" w:eastAsiaTheme="minorEastAsia" w:hAnsiTheme="minorHAnsi" w:cstheme="minorBidi"/>
          <w:noProof/>
          <w:sz w:val="32"/>
          <w:szCs w:val="32"/>
          <w:lang w:val="en-GB" w:eastAsia="en-GB"/>
        </w:rPr>
      </w:pPr>
      <w:r w:rsidRPr="00B11FD1">
        <w:rPr>
          <w:sz w:val="32"/>
          <w:szCs w:val="32"/>
          <w:lang w:val="en-GB"/>
        </w:rPr>
        <w:fldChar w:fldCharType="begin"/>
      </w:r>
      <w:r w:rsidRPr="00B11FD1">
        <w:rPr>
          <w:sz w:val="32"/>
          <w:szCs w:val="32"/>
          <w:lang w:val="en-GB"/>
        </w:rPr>
        <w:instrText xml:space="preserve"> TOC \o "1-2" \h \z \u </w:instrText>
      </w:r>
      <w:r w:rsidRPr="00B11FD1">
        <w:rPr>
          <w:sz w:val="32"/>
          <w:szCs w:val="32"/>
          <w:lang w:val="en-GB"/>
        </w:rPr>
        <w:fldChar w:fldCharType="separate"/>
      </w:r>
      <w:hyperlink w:anchor="_Toc464212953" w:history="1">
        <w:r w:rsidRPr="00B11FD1">
          <w:rPr>
            <w:rStyle w:val="Hyperlink"/>
            <w:noProof/>
            <w:sz w:val="32"/>
            <w:szCs w:val="32"/>
            <w:lang w:val="en-GB"/>
          </w:rPr>
          <w:t>Acknowledgements</w:t>
        </w:r>
        <w:r w:rsidRPr="00B11FD1">
          <w:rPr>
            <w:noProof/>
            <w:webHidden/>
            <w:sz w:val="32"/>
            <w:szCs w:val="32"/>
            <w:lang w:val="en-GB"/>
          </w:rPr>
          <w:tab/>
        </w:r>
        <w:r w:rsidRPr="00B11FD1">
          <w:rPr>
            <w:noProof/>
            <w:webHidden/>
            <w:sz w:val="32"/>
            <w:szCs w:val="32"/>
            <w:lang w:val="en-GB"/>
          </w:rPr>
          <w:fldChar w:fldCharType="begin"/>
        </w:r>
        <w:r w:rsidRPr="00B11FD1">
          <w:rPr>
            <w:noProof/>
            <w:webHidden/>
            <w:sz w:val="32"/>
            <w:szCs w:val="32"/>
            <w:lang w:val="en-GB"/>
          </w:rPr>
          <w:instrText xml:space="preserve"> PAGEREF _Toc464212953 \h </w:instrText>
        </w:r>
        <w:r w:rsidRPr="00B11FD1">
          <w:rPr>
            <w:noProof/>
            <w:webHidden/>
            <w:sz w:val="32"/>
            <w:szCs w:val="32"/>
            <w:lang w:val="en-GB"/>
          </w:rPr>
        </w:r>
        <w:r w:rsidRPr="00B11FD1">
          <w:rPr>
            <w:noProof/>
            <w:webHidden/>
            <w:sz w:val="32"/>
            <w:szCs w:val="32"/>
            <w:lang w:val="en-GB"/>
          </w:rPr>
          <w:fldChar w:fldCharType="separate"/>
        </w:r>
        <w:r w:rsidR="004479CE">
          <w:rPr>
            <w:noProof/>
            <w:webHidden/>
            <w:sz w:val="32"/>
            <w:szCs w:val="32"/>
            <w:lang w:val="en-GB"/>
          </w:rPr>
          <w:t>2</w:t>
        </w:r>
        <w:r w:rsidRPr="00B11FD1">
          <w:rPr>
            <w:noProof/>
            <w:webHidden/>
            <w:sz w:val="32"/>
            <w:szCs w:val="32"/>
            <w:lang w:val="en-GB"/>
          </w:rPr>
          <w:fldChar w:fldCharType="end"/>
        </w:r>
      </w:hyperlink>
    </w:p>
    <w:p w:rsidR="006C524B" w:rsidRPr="00B11FD1" w:rsidRDefault="00741675">
      <w:pPr>
        <w:pStyle w:val="TOC1"/>
        <w:tabs>
          <w:tab w:val="right" w:leader="dot" w:pos="9020"/>
        </w:tabs>
        <w:rPr>
          <w:rStyle w:val="Hyperlink"/>
          <w:noProof/>
          <w:sz w:val="32"/>
          <w:szCs w:val="32"/>
          <w:lang w:val="en-GB"/>
        </w:rPr>
      </w:pPr>
      <w:hyperlink w:anchor="_Toc464212955" w:history="1">
        <w:r w:rsidR="006C524B" w:rsidRPr="00B11FD1">
          <w:rPr>
            <w:rStyle w:val="Hyperlink"/>
            <w:noProof/>
            <w:spacing w:val="-3"/>
            <w:w w:val="105"/>
            <w:sz w:val="32"/>
            <w:szCs w:val="32"/>
            <w:lang w:val="en-GB"/>
          </w:rPr>
          <w:t xml:space="preserve">Executive </w:t>
        </w:r>
        <w:r w:rsidR="006C524B" w:rsidRPr="00B11FD1">
          <w:rPr>
            <w:rStyle w:val="Hyperlink"/>
            <w:noProof/>
            <w:w w:val="105"/>
            <w:sz w:val="32"/>
            <w:szCs w:val="32"/>
            <w:lang w:val="en-GB"/>
          </w:rPr>
          <w:t>summary</w:t>
        </w:r>
        <w:r w:rsidR="006C524B" w:rsidRPr="00B11FD1">
          <w:rPr>
            <w:noProof/>
            <w:webHidden/>
            <w:sz w:val="32"/>
            <w:szCs w:val="32"/>
            <w:lang w:val="en-GB"/>
          </w:rPr>
          <w:tab/>
        </w:r>
        <w:r w:rsidR="006C524B" w:rsidRPr="00B11FD1">
          <w:rPr>
            <w:noProof/>
            <w:webHidden/>
            <w:sz w:val="32"/>
            <w:szCs w:val="32"/>
            <w:lang w:val="en-GB"/>
          </w:rPr>
          <w:fldChar w:fldCharType="begin"/>
        </w:r>
        <w:r w:rsidR="006C524B" w:rsidRPr="00B11FD1">
          <w:rPr>
            <w:noProof/>
            <w:webHidden/>
            <w:sz w:val="32"/>
            <w:szCs w:val="32"/>
            <w:lang w:val="en-GB"/>
          </w:rPr>
          <w:instrText xml:space="preserve"> PAGEREF _Toc464212955 \h </w:instrText>
        </w:r>
        <w:r w:rsidR="006C524B" w:rsidRPr="00B11FD1">
          <w:rPr>
            <w:noProof/>
            <w:webHidden/>
            <w:sz w:val="32"/>
            <w:szCs w:val="32"/>
            <w:lang w:val="en-GB"/>
          </w:rPr>
        </w:r>
        <w:r w:rsidR="006C524B" w:rsidRPr="00B11FD1">
          <w:rPr>
            <w:noProof/>
            <w:webHidden/>
            <w:sz w:val="32"/>
            <w:szCs w:val="32"/>
            <w:lang w:val="en-GB"/>
          </w:rPr>
          <w:fldChar w:fldCharType="separate"/>
        </w:r>
        <w:r w:rsidR="004479CE">
          <w:rPr>
            <w:noProof/>
            <w:webHidden/>
            <w:sz w:val="32"/>
            <w:szCs w:val="32"/>
            <w:lang w:val="en-GB"/>
          </w:rPr>
          <w:t>4</w:t>
        </w:r>
        <w:r w:rsidR="006C524B" w:rsidRPr="00B11FD1">
          <w:rPr>
            <w:noProof/>
            <w:webHidden/>
            <w:sz w:val="32"/>
            <w:szCs w:val="32"/>
            <w:lang w:val="en-GB"/>
          </w:rPr>
          <w:fldChar w:fldCharType="end"/>
        </w:r>
      </w:hyperlink>
    </w:p>
    <w:p w:rsidR="006C524B" w:rsidRPr="00B11FD1" w:rsidRDefault="006C524B">
      <w:pPr>
        <w:pStyle w:val="TOC1"/>
        <w:tabs>
          <w:tab w:val="right" w:leader="dot" w:pos="9020"/>
        </w:tabs>
        <w:rPr>
          <w:rFonts w:asciiTheme="minorHAnsi" w:eastAsiaTheme="minorEastAsia" w:hAnsiTheme="minorHAnsi" w:cstheme="minorBidi"/>
          <w:noProof/>
          <w:sz w:val="32"/>
          <w:szCs w:val="32"/>
          <w:lang w:val="en-GB" w:eastAsia="en-GB"/>
        </w:rPr>
      </w:pPr>
    </w:p>
    <w:p w:rsidR="006C524B" w:rsidRPr="00B11FD1" w:rsidRDefault="00741675" w:rsidP="006C524B">
      <w:pPr>
        <w:pStyle w:val="TOC1"/>
        <w:tabs>
          <w:tab w:val="right" w:leader="dot" w:pos="9020"/>
        </w:tabs>
        <w:ind w:left="142"/>
        <w:rPr>
          <w:rFonts w:asciiTheme="minorHAnsi" w:eastAsiaTheme="minorEastAsia" w:hAnsiTheme="minorHAnsi" w:cstheme="minorBidi"/>
          <w:b/>
          <w:noProof/>
          <w:sz w:val="32"/>
          <w:szCs w:val="32"/>
          <w:lang w:val="en-GB" w:eastAsia="en-GB"/>
        </w:rPr>
      </w:pPr>
      <w:hyperlink w:anchor="_Toc464212961" w:history="1">
        <w:r w:rsidR="006C524B" w:rsidRPr="00B11FD1">
          <w:rPr>
            <w:rStyle w:val="Hyperlink"/>
            <w:b/>
            <w:noProof/>
            <w:w w:val="110"/>
            <w:sz w:val="32"/>
            <w:szCs w:val="32"/>
            <w:lang w:val="en-GB"/>
          </w:rPr>
          <w:t>1. Introduction</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_Toc464212961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11</w:t>
        </w:r>
        <w:r w:rsidR="006C524B" w:rsidRPr="00B11FD1">
          <w:rPr>
            <w:b/>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62" w:history="1">
        <w:r w:rsidR="006C524B" w:rsidRPr="00B11FD1">
          <w:rPr>
            <w:rStyle w:val="Hyperlink"/>
            <w:b w:val="0"/>
            <w:i w:val="0"/>
            <w:noProof/>
            <w:w w:val="110"/>
            <w:sz w:val="32"/>
            <w:szCs w:val="32"/>
            <w:lang w:val="en-GB"/>
          </w:rPr>
          <w:t xml:space="preserve">1.1. Sustainable </w:t>
        </w:r>
        <w:r w:rsidR="006C524B" w:rsidRPr="00B11FD1">
          <w:rPr>
            <w:rStyle w:val="Hyperlink"/>
            <w:b w:val="0"/>
            <w:i w:val="0"/>
            <w:noProof/>
            <w:spacing w:val="2"/>
            <w:w w:val="110"/>
            <w:sz w:val="32"/>
            <w:szCs w:val="32"/>
            <w:lang w:val="en-GB"/>
          </w:rPr>
          <w:t>Development</w:t>
        </w:r>
        <w:r w:rsidR="006C524B" w:rsidRPr="00B11FD1">
          <w:rPr>
            <w:rStyle w:val="Hyperlink"/>
            <w:b w:val="0"/>
            <w:i w:val="0"/>
            <w:noProof/>
            <w:spacing w:val="62"/>
            <w:w w:val="110"/>
            <w:sz w:val="32"/>
            <w:szCs w:val="32"/>
            <w:lang w:val="en-GB"/>
          </w:rPr>
          <w:t xml:space="preserve"> </w:t>
        </w:r>
        <w:r w:rsidR="006C524B" w:rsidRPr="00B11FD1">
          <w:rPr>
            <w:rStyle w:val="Hyperlink"/>
            <w:b w:val="0"/>
            <w:i w:val="0"/>
            <w:noProof/>
            <w:spacing w:val="4"/>
            <w:w w:val="110"/>
            <w:sz w:val="32"/>
            <w:szCs w:val="32"/>
            <w:lang w:val="en-GB"/>
          </w:rPr>
          <w:t>Goals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_Toc464212962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11</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63" w:history="1">
        <w:r w:rsidR="006C524B" w:rsidRPr="00B11FD1">
          <w:rPr>
            <w:rStyle w:val="Hyperlink"/>
            <w:b w:val="0"/>
            <w:i w:val="0"/>
            <w:noProof/>
            <w:spacing w:val="3"/>
            <w:w w:val="110"/>
            <w:sz w:val="32"/>
            <w:szCs w:val="32"/>
            <w:lang w:val="en-GB"/>
          </w:rPr>
          <w:t>1.2. Global</w:t>
        </w:r>
        <w:r w:rsidR="006C524B" w:rsidRPr="00B11FD1">
          <w:rPr>
            <w:rStyle w:val="Hyperlink"/>
            <w:b w:val="0"/>
            <w:i w:val="0"/>
            <w:noProof/>
            <w:spacing w:val="38"/>
            <w:w w:val="110"/>
            <w:sz w:val="32"/>
            <w:szCs w:val="32"/>
            <w:lang w:val="en-GB"/>
          </w:rPr>
          <w:t xml:space="preserve"> </w:t>
        </w:r>
        <w:r w:rsidR="006C524B" w:rsidRPr="00B11FD1">
          <w:rPr>
            <w:rStyle w:val="Hyperlink"/>
            <w:b w:val="0"/>
            <w:i w:val="0"/>
            <w:noProof/>
            <w:w w:val="110"/>
            <w:sz w:val="32"/>
            <w:szCs w:val="32"/>
            <w:lang w:val="en-GB"/>
          </w:rPr>
          <w:t>context</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_Toc464212963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11</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64" w:history="1">
        <w:r w:rsidR="006C524B" w:rsidRPr="00B11FD1">
          <w:rPr>
            <w:rStyle w:val="Hyperlink"/>
            <w:b w:val="0"/>
            <w:i w:val="0"/>
            <w:noProof/>
            <w:spacing w:val="2"/>
            <w:w w:val="110"/>
            <w:sz w:val="32"/>
            <w:szCs w:val="32"/>
            <w:lang w:val="en-GB"/>
          </w:rPr>
          <w:t xml:space="preserve">1.3. Defining </w:t>
        </w:r>
        <w:r w:rsidR="006C524B" w:rsidRPr="00B11FD1">
          <w:rPr>
            <w:rStyle w:val="Hyperlink"/>
            <w:b w:val="0"/>
            <w:i w:val="0"/>
            <w:noProof/>
            <w:w w:val="110"/>
            <w:sz w:val="32"/>
            <w:szCs w:val="32"/>
            <w:lang w:val="en-GB"/>
          </w:rPr>
          <w:t>disability-inclusive</w:t>
        </w:r>
        <w:r w:rsidR="006C524B" w:rsidRPr="00B11FD1">
          <w:rPr>
            <w:rStyle w:val="Hyperlink"/>
            <w:b w:val="0"/>
            <w:i w:val="0"/>
            <w:noProof/>
            <w:spacing w:val="57"/>
            <w:w w:val="110"/>
            <w:sz w:val="32"/>
            <w:szCs w:val="32"/>
            <w:lang w:val="en-GB"/>
          </w:rPr>
          <w:t xml:space="preserve"> </w:t>
        </w:r>
        <w:r w:rsidR="006C524B" w:rsidRPr="00B11FD1">
          <w:rPr>
            <w:rStyle w:val="Hyperlink"/>
            <w:b w:val="0"/>
            <w:i w:val="0"/>
            <w:noProof/>
            <w:w w:val="110"/>
            <w:sz w:val="32"/>
            <w:szCs w:val="32"/>
            <w:lang w:val="en-GB"/>
          </w:rPr>
          <w:t>education</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_Toc464212964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12</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Style w:val="Hyperlink"/>
          <w:b w:val="0"/>
          <w:i w:val="0"/>
          <w:noProof/>
          <w:sz w:val="32"/>
          <w:szCs w:val="32"/>
          <w:lang w:val="en-GB"/>
        </w:rPr>
      </w:pPr>
      <w:hyperlink w:anchor="_Toc464212965" w:history="1">
        <w:r w:rsidR="006C524B" w:rsidRPr="00B11FD1">
          <w:rPr>
            <w:rStyle w:val="Hyperlink"/>
            <w:b w:val="0"/>
            <w:i w:val="0"/>
            <w:noProof/>
            <w:spacing w:val="2"/>
            <w:w w:val="110"/>
            <w:sz w:val="32"/>
            <w:szCs w:val="32"/>
            <w:lang w:val="en-GB"/>
          </w:rPr>
          <w:t xml:space="preserve">1.4. Inclusive </w:t>
        </w:r>
        <w:r w:rsidR="006C524B" w:rsidRPr="00B11FD1">
          <w:rPr>
            <w:rStyle w:val="Hyperlink"/>
            <w:b w:val="0"/>
            <w:i w:val="0"/>
            <w:noProof/>
            <w:w w:val="110"/>
            <w:sz w:val="32"/>
            <w:szCs w:val="32"/>
            <w:lang w:val="en-GB"/>
          </w:rPr>
          <w:t>education is</w:t>
        </w:r>
        <w:r w:rsidR="006C524B" w:rsidRPr="00B11FD1">
          <w:rPr>
            <w:rStyle w:val="Hyperlink"/>
            <w:b w:val="0"/>
            <w:i w:val="0"/>
            <w:noProof/>
            <w:spacing w:val="30"/>
            <w:w w:val="110"/>
            <w:sz w:val="32"/>
            <w:szCs w:val="32"/>
            <w:lang w:val="en-GB"/>
          </w:rPr>
          <w:t xml:space="preserve"> </w:t>
        </w:r>
        <w:r w:rsidR="006C524B" w:rsidRPr="00B11FD1">
          <w:rPr>
            <w:rStyle w:val="Hyperlink"/>
            <w:b w:val="0"/>
            <w:i w:val="0"/>
            <w:noProof/>
            <w:w w:val="110"/>
            <w:sz w:val="32"/>
            <w:szCs w:val="32"/>
            <w:lang w:val="en-GB"/>
          </w:rPr>
          <w:t>cost-effective</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_Toc464212965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11</w:t>
        </w:r>
        <w:r w:rsidR="006C524B" w:rsidRPr="00B11FD1">
          <w:rPr>
            <w:b w:val="0"/>
            <w:i w:val="0"/>
            <w:noProof/>
            <w:webHidden/>
            <w:sz w:val="32"/>
            <w:szCs w:val="32"/>
            <w:lang w:val="en-GB"/>
          </w:rPr>
          <w:fldChar w:fldCharType="end"/>
        </w:r>
      </w:hyperlink>
    </w:p>
    <w:p w:rsidR="006C524B" w:rsidRPr="00B11FD1" w:rsidRDefault="006C524B">
      <w:pPr>
        <w:pStyle w:val="TOC2"/>
        <w:tabs>
          <w:tab w:val="right" w:leader="dot" w:pos="9020"/>
        </w:tabs>
        <w:rPr>
          <w:rFonts w:asciiTheme="minorHAnsi" w:eastAsiaTheme="minorEastAsia" w:hAnsiTheme="minorHAnsi" w:cstheme="minorBidi"/>
          <w:b w:val="0"/>
          <w:bCs w:val="0"/>
          <w:i w:val="0"/>
          <w:noProof/>
          <w:sz w:val="32"/>
          <w:szCs w:val="32"/>
          <w:lang w:val="en-GB" w:eastAsia="en-GB"/>
        </w:rPr>
      </w:pPr>
    </w:p>
    <w:p w:rsidR="006C524B" w:rsidRPr="00B11FD1" w:rsidRDefault="00741675" w:rsidP="006C524B">
      <w:pPr>
        <w:pStyle w:val="TOC1"/>
        <w:tabs>
          <w:tab w:val="right" w:leader="dot" w:pos="9020"/>
        </w:tabs>
        <w:ind w:left="142"/>
        <w:rPr>
          <w:rStyle w:val="Hyperlink"/>
          <w:b/>
          <w:noProof/>
          <w:sz w:val="32"/>
          <w:szCs w:val="32"/>
          <w:lang w:val="en-GB"/>
        </w:rPr>
      </w:pPr>
      <w:hyperlink w:anchor="_Toc464212966" w:history="1">
        <w:r w:rsidR="006C524B" w:rsidRPr="00B11FD1">
          <w:rPr>
            <w:rStyle w:val="Hyperlink"/>
            <w:b/>
            <w:noProof/>
            <w:w w:val="110"/>
            <w:sz w:val="32"/>
            <w:szCs w:val="32"/>
            <w:lang w:val="en-GB"/>
          </w:rPr>
          <w:t>2. Financing</w:t>
        </w:r>
        <w:r w:rsidR="006C524B" w:rsidRPr="00B11FD1">
          <w:rPr>
            <w:rStyle w:val="Hyperlink"/>
            <w:b/>
            <w:noProof/>
            <w:spacing w:val="-45"/>
            <w:w w:val="110"/>
            <w:sz w:val="32"/>
            <w:szCs w:val="32"/>
            <w:lang w:val="en-GB"/>
          </w:rPr>
          <w:t xml:space="preserve"> </w:t>
        </w:r>
        <w:r w:rsidR="006C524B" w:rsidRPr="00B11FD1">
          <w:rPr>
            <w:rStyle w:val="Hyperlink"/>
            <w:b/>
            <w:noProof/>
            <w:w w:val="110"/>
            <w:sz w:val="32"/>
            <w:szCs w:val="32"/>
            <w:lang w:val="en-GB"/>
          </w:rPr>
          <w:t>trends</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_Toc464212966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13</w:t>
        </w:r>
        <w:r w:rsidR="006C524B" w:rsidRPr="00B11FD1">
          <w:rPr>
            <w:b/>
            <w:noProof/>
            <w:webHidden/>
            <w:sz w:val="32"/>
            <w:szCs w:val="32"/>
            <w:lang w:val="en-GB"/>
          </w:rPr>
          <w:fldChar w:fldCharType="end"/>
        </w:r>
      </w:hyperlink>
    </w:p>
    <w:p w:rsidR="006C524B" w:rsidRPr="00B11FD1" w:rsidRDefault="006C524B" w:rsidP="006C524B">
      <w:pPr>
        <w:pStyle w:val="TOC1"/>
        <w:tabs>
          <w:tab w:val="right" w:leader="dot" w:pos="9020"/>
        </w:tabs>
        <w:ind w:left="142"/>
        <w:rPr>
          <w:rFonts w:asciiTheme="minorHAnsi" w:eastAsiaTheme="minorEastAsia" w:hAnsiTheme="minorHAnsi" w:cstheme="minorBidi"/>
          <w:b/>
          <w:noProof/>
          <w:sz w:val="32"/>
          <w:szCs w:val="32"/>
          <w:lang w:val="en-GB" w:eastAsia="en-GB"/>
        </w:rPr>
      </w:pPr>
    </w:p>
    <w:p w:rsidR="006C524B" w:rsidRPr="00B11FD1" w:rsidRDefault="00741675" w:rsidP="006C524B">
      <w:pPr>
        <w:pStyle w:val="TOC1"/>
        <w:tabs>
          <w:tab w:val="right" w:leader="dot" w:pos="9020"/>
        </w:tabs>
        <w:ind w:left="142"/>
        <w:rPr>
          <w:rFonts w:asciiTheme="minorHAnsi" w:eastAsiaTheme="minorEastAsia" w:hAnsiTheme="minorHAnsi" w:cstheme="minorBidi"/>
          <w:b/>
          <w:noProof/>
          <w:sz w:val="32"/>
          <w:szCs w:val="32"/>
          <w:lang w:val="en-GB" w:eastAsia="en-GB"/>
        </w:rPr>
      </w:pPr>
      <w:hyperlink w:anchor="_Toc464212967" w:history="1">
        <w:r w:rsidR="006C524B" w:rsidRPr="00B11FD1">
          <w:rPr>
            <w:rStyle w:val="Hyperlink"/>
            <w:b/>
            <w:noProof/>
            <w:w w:val="110"/>
            <w:sz w:val="32"/>
            <w:szCs w:val="32"/>
            <w:lang w:val="en-GB"/>
          </w:rPr>
          <w:t>3. International</w:t>
        </w:r>
        <w:r w:rsidR="006C524B" w:rsidRPr="00B11FD1">
          <w:rPr>
            <w:rStyle w:val="Hyperlink"/>
            <w:b/>
            <w:noProof/>
            <w:spacing w:val="-87"/>
            <w:w w:val="110"/>
            <w:sz w:val="32"/>
            <w:szCs w:val="32"/>
            <w:lang w:val="en-GB"/>
          </w:rPr>
          <w:t xml:space="preserve"> </w:t>
        </w:r>
        <w:r w:rsidR="006C524B" w:rsidRPr="00B11FD1">
          <w:rPr>
            <w:rStyle w:val="Hyperlink"/>
            <w:b/>
            <w:noProof/>
            <w:w w:val="110"/>
            <w:sz w:val="32"/>
            <w:szCs w:val="32"/>
            <w:lang w:val="en-GB"/>
          </w:rPr>
          <w:t>donor</w:t>
        </w:r>
        <w:r w:rsidR="006C524B" w:rsidRPr="00B11FD1">
          <w:rPr>
            <w:rStyle w:val="Hyperlink"/>
            <w:b/>
            <w:noProof/>
            <w:spacing w:val="-87"/>
            <w:w w:val="110"/>
            <w:sz w:val="32"/>
            <w:szCs w:val="32"/>
            <w:lang w:val="en-GB"/>
          </w:rPr>
          <w:t xml:space="preserve"> </w:t>
        </w:r>
        <w:r w:rsidR="006C524B" w:rsidRPr="00B11FD1">
          <w:rPr>
            <w:rStyle w:val="Hyperlink"/>
            <w:b/>
            <w:noProof/>
            <w:w w:val="110"/>
            <w:sz w:val="32"/>
            <w:szCs w:val="32"/>
            <w:lang w:val="en-GB"/>
          </w:rPr>
          <w:t>support</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_Toc464212967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13</w:t>
        </w:r>
        <w:r w:rsidR="006C524B" w:rsidRPr="00B11FD1">
          <w:rPr>
            <w:b/>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68" w:history="1">
        <w:r w:rsidR="006C524B" w:rsidRPr="00B11FD1">
          <w:rPr>
            <w:rStyle w:val="Hyperlink"/>
            <w:b w:val="0"/>
            <w:i w:val="0"/>
            <w:noProof/>
            <w:w w:val="110"/>
            <w:sz w:val="32"/>
            <w:szCs w:val="32"/>
            <w:lang w:val="en-GB"/>
          </w:rPr>
          <w:t>3.1. Strategic</w:t>
        </w:r>
        <w:r w:rsidR="006C524B" w:rsidRPr="00B11FD1">
          <w:rPr>
            <w:rStyle w:val="Hyperlink"/>
            <w:b w:val="0"/>
            <w:i w:val="0"/>
            <w:noProof/>
            <w:spacing w:val="77"/>
            <w:w w:val="110"/>
            <w:sz w:val="32"/>
            <w:szCs w:val="32"/>
            <w:lang w:val="en-GB"/>
          </w:rPr>
          <w:t xml:space="preserve"> </w:t>
        </w:r>
        <w:r w:rsidR="006C524B" w:rsidRPr="00B11FD1">
          <w:rPr>
            <w:rStyle w:val="Hyperlink"/>
            <w:b w:val="0"/>
            <w:i w:val="0"/>
            <w:noProof/>
            <w:spacing w:val="4"/>
            <w:w w:val="110"/>
            <w:sz w:val="32"/>
            <w:szCs w:val="32"/>
            <w:lang w:val="en-GB"/>
          </w:rPr>
          <w:t>emphasis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_Toc464212968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15</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69" w:history="1">
        <w:r w:rsidR="006C524B" w:rsidRPr="00B11FD1">
          <w:rPr>
            <w:rStyle w:val="Hyperlink"/>
            <w:b w:val="0"/>
            <w:i w:val="0"/>
            <w:noProof/>
            <w:w w:val="110"/>
            <w:sz w:val="32"/>
            <w:szCs w:val="32"/>
            <w:lang w:val="en-GB"/>
          </w:rPr>
          <w:t>3.2. Insufficient and untargeted</w:t>
        </w:r>
        <w:r w:rsidR="006C524B" w:rsidRPr="00B11FD1">
          <w:rPr>
            <w:rStyle w:val="Hyperlink"/>
            <w:b w:val="0"/>
            <w:i w:val="0"/>
            <w:noProof/>
            <w:spacing w:val="56"/>
            <w:w w:val="110"/>
            <w:sz w:val="32"/>
            <w:szCs w:val="32"/>
            <w:lang w:val="en-GB"/>
          </w:rPr>
          <w:t xml:space="preserve"> </w:t>
        </w:r>
        <w:r w:rsidR="006C524B" w:rsidRPr="00B11FD1">
          <w:rPr>
            <w:rStyle w:val="Hyperlink"/>
            <w:b w:val="0"/>
            <w:i w:val="0"/>
            <w:noProof/>
            <w:spacing w:val="4"/>
            <w:w w:val="110"/>
            <w:sz w:val="32"/>
            <w:szCs w:val="32"/>
            <w:lang w:val="en-GB"/>
          </w:rPr>
          <w:t>aid</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_Toc464212969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13</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Style w:val="Hyperlink"/>
          <w:b w:val="0"/>
          <w:i w:val="0"/>
          <w:noProof/>
          <w:sz w:val="32"/>
          <w:szCs w:val="32"/>
          <w:lang w:val="en-GB"/>
        </w:rPr>
      </w:pPr>
      <w:hyperlink w:anchor="_Toc464212970" w:history="1">
        <w:r w:rsidR="006C524B" w:rsidRPr="00B11FD1">
          <w:rPr>
            <w:rStyle w:val="Hyperlink"/>
            <w:b w:val="0"/>
            <w:i w:val="0"/>
            <w:noProof/>
            <w:w w:val="110"/>
            <w:sz w:val="32"/>
            <w:szCs w:val="32"/>
            <w:lang w:val="en-GB"/>
          </w:rPr>
          <w:t>3.3. Information and</w:t>
        </w:r>
        <w:r w:rsidR="006C524B" w:rsidRPr="00B11FD1">
          <w:rPr>
            <w:rStyle w:val="Hyperlink"/>
            <w:b w:val="0"/>
            <w:i w:val="0"/>
            <w:noProof/>
            <w:spacing w:val="31"/>
            <w:w w:val="110"/>
            <w:sz w:val="32"/>
            <w:szCs w:val="32"/>
            <w:lang w:val="en-GB"/>
          </w:rPr>
          <w:t xml:space="preserve"> </w:t>
        </w:r>
        <w:r w:rsidR="006C524B" w:rsidRPr="00B11FD1">
          <w:rPr>
            <w:rStyle w:val="Hyperlink"/>
            <w:b w:val="0"/>
            <w:i w:val="0"/>
            <w:noProof/>
            <w:spacing w:val="3"/>
            <w:w w:val="110"/>
            <w:sz w:val="32"/>
            <w:szCs w:val="32"/>
            <w:lang w:val="en-GB"/>
          </w:rPr>
          <w:t>data</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_Toc464212970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13</w:t>
        </w:r>
        <w:r w:rsidR="006C524B" w:rsidRPr="00B11FD1">
          <w:rPr>
            <w:b w:val="0"/>
            <w:i w:val="0"/>
            <w:noProof/>
            <w:webHidden/>
            <w:sz w:val="32"/>
            <w:szCs w:val="32"/>
            <w:lang w:val="en-GB"/>
          </w:rPr>
          <w:fldChar w:fldCharType="end"/>
        </w:r>
      </w:hyperlink>
    </w:p>
    <w:p w:rsidR="006C524B" w:rsidRPr="00B11FD1" w:rsidRDefault="006C524B">
      <w:pPr>
        <w:pStyle w:val="TOC2"/>
        <w:tabs>
          <w:tab w:val="right" w:leader="dot" w:pos="9020"/>
        </w:tabs>
        <w:rPr>
          <w:rFonts w:asciiTheme="minorHAnsi" w:eastAsiaTheme="minorEastAsia" w:hAnsiTheme="minorHAnsi" w:cstheme="minorBidi"/>
          <w:b w:val="0"/>
          <w:bCs w:val="0"/>
          <w:i w:val="0"/>
          <w:noProof/>
          <w:sz w:val="32"/>
          <w:szCs w:val="32"/>
          <w:lang w:val="en-GB" w:eastAsia="en-GB"/>
        </w:rPr>
      </w:pPr>
    </w:p>
    <w:p w:rsidR="006C524B" w:rsidRPr="00B11FD1" w:rsidRDefault="00741675" w:rsidP="006C524B">
      <w:pPr>
        <w:pStyle w:val="TOC1"/>
        <w:tabs>
          <w:tab w:val="right" w:leader="dot" w:pos="9020"/>
        </w:tabs>
        <w:ind w:left="142"/>
        <w:rPr>
          <w:rFonts w:asciiTheme="minorHAnsi" w:eastAsiaTheme="minorEastAsia" w:hAnsiTheme="minorHAnsi" w:cstheme="minorBidi"/>
          <w:b/>
          <w:noProof/>
          <w:sz w:val="32"/>
          <w:szCs w:val="32"/>
          <w:lang w:val="en-GB" w:eastAsia="en-GB"/>
        </w:rPr>
      </w:pPr>
      <w:hyperlink w:anchor="_Toc464212971" w:history="1">
        <w:r w:rsidR="006C524B" w:rsidRPr="00B11FD1">
          <w:rPr>
            <w:rStyle w:val="Hyperlink"/>
            <w:b/>
            <w:noProof/>
            <w:w w:val="110"/>
            <w:sz w:val="32"/>
            <w:szCs w:val="32"/>
            <w:lang w:val="en-GB"/>
          </w:rPr>
          <w:t xml:space="preserve">4. Domestic </w:t>
        </w:r>
        <w:r w:rsidR="006C524B" w:rsidRPr="00B11FD1">
          <w:rPr>
            <w:rStyle w:val="Hyperlink"/>
            <w:b/>
            <w:noProof/>
            <w:spacing w:val="-87"/>
            <w:w w:val="110"/>
            <w:sz w:val="32"/>
            <w:szCs w:val="32"/>
            <w:lang w:val="en-GB"/>
          </w:rPr>
          <w:t xml:space="preserve"> </w:t>
        </w:r>
        <w:r w:rsidR="006C524B" w:rsidRPr="00B11FD1">
          <w:rPr>
            <w:rStyle w:val="Hyperlink"/>
            <w:b/>
            <w:noProof/>
            <w:w w:val="110"/>
            <w:sz w:val="32"/>
            <w:szCs w:val="32"/>
            <w:lang w:val="en-GB"/>
          </w:rPr>
          <w:t>financing</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_Toc464212971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14</w:t>
        </w:r>
        <w:r w:rsidR="006C524B" w:rsidRPr="00B11FD1">
          <w:rPr>
            <w:b/>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2" w:history="1">
        <w:r w:rsidR="006C524B" w:rsidRPr="00B11FD1">
          <w:rPr>
            <w:rStyle w:val="Hyperlink"/>
            <w:b w:val="0"/>
            <w:i w:val="0"/>
            <w:noProof/>
            <w:w w:val="110"/>
            <w:sz w:val="32"/>
            <w:szCs w:val="32"/>
            <w:lang w:val="en-GB"/>
          </w:rPr>
          <w:t>4.1. Overview</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_Toc464212972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14</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3" w:history="1">
        <w:r w:rsidR="006C524B" w:rsidRPr="00B11FD1">
          <w:rPr>
            <w:rStyle w:val="Hyperlink"/>
            <w:b w:val="0"/>
            <w:i w:val="0"/>
            <w:noProof/>
            <w:w w:val="110"/>
            <w:sz w:val="32"/>
            <w:szCs w:val="32"/>
            <w:lang w:val="en-GB"/>
          </w:rPr>
          <w:t>4.2. Education budgets exclude children with</w:t>
        </w:r>
        <w:r w:rsidR="006C524B" w:rsidRPr="00B11FD1">
          <w:rPr>
            <w:rStyle w:val="Hyperlink"/>
            <w:b w:val="0"/>
            <w:i w:val="0"/>
            <w:noProof/>
            <w:spacing w:val="60"/>
            <w:w w:val="110"/>
            <w:sz w:val="32"/>
            <w:szCs w:val="32"/>
            <w:lang w:val="en-GB"/>
          </w:rPr>
          <w:t xml:space="preserve"> </w:t>
        </w:r>
        <w:r w:rsidR="006C524B" w:rsidRPr="00B11FD1">
          <w:rPr>
            <w:rStyle w:val="Hyperlink"/>
            <w:b w:val="0"/>
            <w:i w:val="0"/>
            <w:noProof/>
            <w:spacing w:val="4"/>
            <w:w w:val="110"/>
            <w:sz w:val="32"/>
            <w:szCs w:val="32"/>
            <w:lang w:val="en-GB"/>
          </w:rPr>
          <w:t>disabilities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_Toc464212973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14</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4" w:history="1">
        <w:r w:rsidR="006C524B" w:rsidRPr="00B11FD1">
          <w:rPr>
            <w:rStyle w:val="Hyperlink"/>
            <w:b w:val="0"/>
            <w:i w:val="0"/>
            <w:noProof/>
            <w:w w:val="115"/>
            <w:sz w:val="32"/>
            <w:szCs w:val="32"/>
            <w:lang w:val="en-GB"/>
          </w:rPr>
          <w:t>4.3. Costing equity in</w:t>
        </w:r>
        <w:r w:rsidR="006C524B" w:rsidRPr="00B11FD1">
          <w:rPr>
            <w:rStyle w:val="Hyperlink"/>
            <w:b w:val="0"/>
            <w:i w:val="0"/>
            <w:noProof/>
            <w:spacing w:val="-78"/>
            <w:w w:val="115"/>
            <w:sz w:val="32"/>
            <w:szCs w:val="32"/>
            <w:lang w:val="en-GB"/>
          </w:rPr>
          <w:t xml:space="preserve"> </w:t>
        </w:r>
        <w:r w:rsidR="006C524B" w:rsidRPr="00B11FD1">
          <w:rPr>
            <w:rStyle w:val="Hyperlink"/>
            <w:b w:val="0"/>
            <w:i w:val="0"/>
            <w:noProof/>
            <w:w w:val="115"/>
            <w:sz w:val="32"/>
            <w:szCs w:val="32"/>
            <w:lang w:val="en-GB"/>
          </w:rPr>
          <w:t xml:space="preserve">disability </w:t>
        </w:r>
        <w:r w:rsidR="006C524B" w:rsidRPr="00B11FD1">
          <w:rPr>
            <w:rStyle w:val="Hyperlink"/>
            <w:b w:val="0"/>
            <w:i w:val="0"/>
            <w:noProof/>
            <w:spacing w:val="2"/>
            <w:w w:val="110"/>
            <w:sz w:val="32"/>
            <w:szCs w:val="32"/>
            <w:lang w:val="en-GB"/>
          </w:rPr>
          <w:t>inclusive</w:t>
        </w:r>
        <w:r w:rsidR="006C524B" w:rsidRPr="00B11FD1">
          <w:rPr>
            <w:rStyle w:val="Hyperlink"/>
            <w:b w:val="0"/>
            <w:i w:val="0"/>
            <w:noProof/>
            <w:spacing w:val="59"/>
            <w:w w:val="110"/>
            <w:sz w:val="32"/>
            <w:szCs w:val="32"/>
            <w:lang w:val="en-GB"/>
          </w:rPr>
          <w:t xml:space="preserve"> </w:t>
        </w:r>
        <w:r w:rsidR="006C524B" w:rsidRPr="00B11FD1">
          <w:rPr>
            <w:rStyle w:val="Hyperlink"/>
            <w:b w:val="0"/>
            <w:i w:val="0"/>
            <w:noProof/>
            <w:w w:val="110"/>
            <w:sz w:val="32"/>
            <w:szCs w:val="32"/>
            <w:lang w:val="en-GB"/>
          </w:rPr>
          <w:t>education</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_Toc464212974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16</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Style w:val="Hyperlink"/>
          <w:b w:val="0"/>
          <w:i w:val="0"/>
          <w:noProof/>
          <w:sz w:val="32"/>
          <w:szCs w:val="32"/>
          <w:lang w:val="en-GB"/>
        </w:rPr>
      </w:pPr>
      <w:hyperlink w:anchor="_Toc464212975" w:history="1">
        <w:r w:rsidR="006C524B" w:rsidRPr="00B11FD1">
          <w:rPr>
            <w:rStyle w:val="Hyperlink"/>
            <w:b w:val="0"/>
            <w:i w:val="0"/>
            <w:noProof/>
            <w:w w:val="115"/>
            <w:sz w:val="32"/>
            <w:szCs w:val="32"/>
            <w:lang w:val="en-GB"/>
          </w:rPr>
          <w:t>4.4. Inclusive</w:t>
        </w:r>
        <w:r w:rsidR="006C524B" w:rsidRPr="00B11FD1">
          <w:rPr>
            <w:rStyle w:val="Hyperlink"/>
            <w:b w:val="0"/>
            <w:i w:val="0"/>
            <w:noProof/>
            <w:spacing w:val="-48"/>
            <w:w w:val="115"/>
            <w:sz w:val="32"/>
            <w:szCs w:val="32"/>
            <w:lang w:val="en-GB"/>
          </w:rPr>
          <w:t xml:space="preserve"> </w:t>
        </w:r>
        <w:r w:rsidR="006C524B" w:rsidRPr="00B11FD1">
          <w:rPr>
            <w:rStyle w:val="Hyperlink"/>
            <w:b w:val="0"/>
            <w:i w:val="0"/>
            <w:noProof/>
            <w:spacing w:val="4"/>
            <w:w w:val="115"/>
            <w:sz w:val="32"/>
            <w:szCs w:val="32"/>
            <w:lang w:val="en-GB"/>
          </w:rPr>
          <w:t>budgeting</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_Toc464212975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17</w:t>
        </w:r>
        <w:r w:rsidR="006C524B" w:rsidRPr="00B11FD1">
          <w:rPr>
            <w:b w:val="0"/>
            <w:i w:val="0"/>
            <w:noProof/>
            <w:webHidden/>
            <w:sz w:val="32"/>
            <w:szCs w:val="32"/>
            <w:lang w:val="en-GB"/>
          </w:rPr>
          <w:fldChar w:fldCharType="end"/>
        </w:r>
      </w:hyperlink>
    </w:p>
    <w:p w:rsidR="006C524B" w:rsidRPr="00B11FD1" w:rsidRDefault="006C524B">
      <w:pPr>
        <w:pStyle w:val="TOC2"/>
        <w:tabs>
          <w:tab w:val="right" w:leader="dot" w:pos="9020"/>
        </w:tabs>
        <w:rPr>
          <w:rFonts w:asciiTheme="minorHAnsi" w:eastAsiaTheme="minorEastAsia" w:hAnsiTheme="minorHAnsi" w:cstheme="minorBidi"/>
          <w:b w:val="0"/>
          <w:bCs w:val="0"/>
          <w:i w:val="0"/>
          <w:noProof/>
          <w:sz w:val="32"/>
          <w:szCs w:val="32"/>
          <w:lang w:val="en-GB" w:eastAsia="en-GB"/>
        </w:rPr>
      </w:pPr>
    </w:p>
    <w:p w:rsidR="006C524B" w:rsidRPr="00B11FD1" w:rsidRDefault="00741675" w:rsidP="006C524B">
      <w:pPr>
        <w:pStyle w:val="TOC1"/>
        <w:tabs>
          <w:tab w:val="right" w:leader="dot" w:pos="9020"/>
        </w:tabs>
        <w:ind w:left="142"/>
        <w:rPr>
          <w:rFonts w:asciiTheme="minorHAnsi" w:eastAsiaTheme="minorEastAsia" w:hAnsiTheme="minorHAnsi" w:cstheme="minorBidi"/>
          <w:b/>
          <w:noProof/>
          <w:sz w:val="32"/>
          <w:szCs w:val="32"/>
          <w:lang w:val="en-GB" w:eastAsia="en-GB"/>
        </w:rPr>
      </w:pPr>
      <w:hyperlink w:anchor="_Toc464212976" w:history="1">
        <w:r w:rsidR="006C524B" w:rsidRPr="00B11FD1">
          <w:rPr>
            <w:rStyle w:val="Hyperlink"/>
            <w:b/>
            <w:noProof/>
            <w:sz w:val="32"/>
            <w:szCs w:val="32"/>
            <w:lang w:val="en-GB"/>
          </w:rPr>
          <w:t xml:space="preserve">5. </w:t>
        </w:r>
        <w:r w:rsidR="006C524B" w:rsidRPr="00B11FD1">
          <w:rPr>
            <w:rStyle w:val="Hyperlink"/>
            <w:b/>
            <w:noProof/>
            <w:spacing w:val="-3"/>
            <w:w w:val="110"/>
            <w:sz w:val="32"/>
            <w:szCs w:val="32"/>
            <w:lang w:val="en-GB"/>
          </w:rPr>
          <w:t>The</w:t>
        </w:r>
        <w:r w:rsidR="006C524B" w:rsidRPr="00B11FD1">
          <w:rPr>
            <w:rStyle w:val="Hyperlink"/>
            <w:b/>
            <w:noProof/>
            <w:spacing w:val="-55"/>
            <w:w w:val="110"/>
            <w:sz w:val="32"/>
            <w:szCs w:val="32"/>
            <w:lang w:val="en-GB"/>
          </w:rPr>
          <w:t xml:space="preserve"> </w:t>
        </w:r>
        <w:r w:rsidR="006C524B" w:rsidRPr="00B11FD1">
          <w:rPr>
            <w:rStyle w:val="Hyperlink"/>
            <w:b/>
            <w:noProof/>
            <w:w w:val="110"/>
            <w:sz w:val="32"/>
            <w:szCs w:val="32"/>
            <w:lang w:val="en-GB"/>
          </w:rPr>
          <w:t>future</w:t>
        </w:r>
        <w:r w:rsidR="006C524B" w:rsidRPr="00B11FD1">
          <w:rPr>
            <w:rStyle w:val="Hyperlink"/>
            <w:b/>
            <w:noProof/>
            <w:spacing w:val="-55"/>
            <w:w w:val="110"/>
            <w:sz w:val="32"/>
            <w:szCs w:val="32"/>
            <w:lang w:val="en-GB"/>
          </w:rPr>
          <w:t xml:space="preserve"> </w:t>
        </w:r>
        <w:r w:rsidR="006C524B" w:rsidRPr="00B11FD1">
          <w:rPr>
            <w:rStyle w:val="Hyperlink"/>
            <w:b/>
            <w:noProof/>
            <w:w w:val="110"/>
            <w:sz w:val="32"/>
            <w:szCs w:val="32"/>
            <w:lang w:val="en-GB"/>
          </w:rPr>
          <w:t>of</w:t>
        </w:r>
        <w:r w:rsidR="006C524B" w:rsidRPr="00B11FD1">
          <w:rPr>
            <w:rStyle w:val="Hyperlink"/>
            <w:b/>
            <w:noProof/>
            <w:spacing w:val="-55"/>
            <w:w w:val="110"/>
            <w:sz w:val="32"/>
            <w:szCs w:val="32"/>
            <w:lang w:val="en-GB"/>
          </w:rPr>
          <w:t xml:space="preserve"> </w:t>
        </w:r>
        <w:r w:rsidR="006C524B" w:rsidRPr="00B11FD1">
          <w:rPr>
            <w:rStyle w:val="Hyperlink"/>
            <w:b/>
            <w:noProof/>
            <w:w w:val="110"/>
            <w:sz w:val="32"/>
            <w:szCs w:val="32"/>
            <w:lang w:val="en-GB"/>
          </w:rPr>
          <w:t>financing for</w:t>
        </w:r>
        <w:r w:rsidR="006C524B" w:rsidRPr="00B11FD1">
          <w:rPr>
            <w:rStyle w:val="Hyperlink"/>
            <w:b/>
            <w:noProof/>
            <w:spacing w:val="-88"/>
            <w:w w:val="110"/>
            <w:sz w:val="32"/>
            <w:szCs w:val="32"/>
            <w:lang w:val="en-GB"/>
          </w:rPr>
          <w:t xml:space="preserve"> </w:t>
        </w:r>
        <w:r w:rsidR="006C524B" w:rsidRPr="00B11FD1">
          <w:rPr>
            <w:rStyle w:val="Hyperlink"/>
            <w:b/>
            <w:noProof/>
            <w:w w:val="110"/>
            <w:sz w:val="32"/>
            <w:szCs w:val="32"/>
            <w:lang w:val="en-GB"/>
          </w:rPr>
          <w:t>disability-inclusive</w:t>
        </w:r>
        <w:r w:rsidR="006C524B" w:rsidRPr="00B11FD1">
          <w:rPr>
            <w:rStyle w:val="Hyperlink"/>
            <w:b/>
            <w:noProof/>
            <w:spacing w:val="-88"/>
            <w:w w:val="110"/>
            <w:sz w:val="32"/>
            <w:szCs w:val="32"/>
            <w:lang w:val="en-GB"/>
          </w:rPr>
          <w:t xml:space="preserve"> </w:t>
        </w:r>
        <w:r w:rsidR="006C524B" w:rsidRPr="00B11FD1">
          <w:rPr>
            <w:rStyle w:val="Hyperlink"/>
            <w:b/>
            <w:noProof/>
            <w:w w:val="110"/>
            <w:sz w:val="32"/>
            <w:szCs w:val="32"/>
            <w:lang w:val="en-GB"/>
          </w:rPr>
          <w:t>education</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_Toc464212976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17</w:t>
        </w:r>
        <w:r w:rsidR="006C524B" w:rsidRPr="00B11FD1">
          <w:rPr>
            <w:b/>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7" w:history="1">
        <w:r w:rsidR="006C524B" w:rsidRPr="00B11FD1">
          <w:rPr>
            <w:rStyle w:val="Hyperlink"/>
            <w:b w:val="0"/>
            <w:i w:val="0"/>
            <w:noProof/>
            <w:w w:val="110"/>
            <w:sz w:val="32"/>
            <w:szCs w:val="32"/>
            <w:lang w:val="en-GB"/>
          </w:rPr>
          <w:t>5.1. Increased domestic</w:t>
        </w:r>
        <w:r w:rsidR="006C524B" w:rsidRPr="00B11FD1">
          <w:rPr>
            <w:rStyle w:val="Hyperlink"/>
            <w:b w:val="0"/>
            <w:i w:val="0"/>
            <w:noProof/>
            <w:spacing w:val="44"/>
            <w:w w:val="110"/>
            <w:sz w:val="32"/>
            <w:szCs w:val="32"/>
            <w:lang w:val="en-GB"/>
          </w:rPr>
          <w:t xml:space="preserve"> </w:t>
        </w:r>
        <w:r w:rsidR="006C524B" w:rsidRPr="00B11FD1">
          <w:rPr>
            <w:rStyle w:val="Hyperlink"/>
            <w:b w:val="0"/>
            <w:i w:val="0"/>
            <w:noProof/>
            <w:w w:val="110"/>
            <w:sz w:val="32"/>
            <w:szCs w:val="32"/>
            <w:lang w:val="en-GB"/>
          </w:rPr>
          <w:t>financing</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_Toc464212977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21</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8" w:history="1">
        <w:r w:rsidR="006C524B" w:rsidRPr="00B11FD1">
          <w:rPr>
            <w:rStyle w:val="Hyperlink"/>
            <w:b w:val="0"/>
            <w:i w:val="0"/>
            <w:noProof/>
            <w:w w:val="110"/>
            <w:sz w:val="32"/>
            <w:szCs w:val="32"/>
            <w:lang w:val="en-GB"/>
          </w:rPr>
          <w:t>5.2. More efficient use of</w:t>
        </w:r>
        <w:r w:rsidR="006C524B" w:rsidRPr="00B11FD1">
          <w:rPr>
            <w:rStyle w:val="Hyperlink"/>
            <w:b w:val="0"/>
            <w:i w:val="0"/>
            <w:noProof/>
            <w:spacing w:val="-23"/>
            <w:w w:val="110"/>
            <w:sz w:val="32"/>
            <w:szCs w:val="32"/>
            <w:lang w:val="en-GB"/>
          </w:rPr>
          <w:t xml:space="preserve"> </w:t>
        </w:r>
        <w:r w:rsidR="006C524B" w:rsidRPr="00B11FD1">
          <w:rPr>
            <w:rStyle w:val="Hyperlink"/>
            <w:b w:val="0"/>
            <w:i w:val="0"/>
            <w:noProof/>
            <w:spacing w:val="3"/>
            <w:w w:val="110"/>
            <w:sz w:val="32"/>
            <w:szCs w:val="32"/>
            <w:lang w:val="en-GB"/>
          </w:rPr>
          <w:t xml:space="preserve">existing </w:t>
        </w:r>
        <w:r w:rsidR="006C524B" w:rsidRPr="00B11FD1">
          <w:rPr>
            <w:rStyle w:val="Hyperlink"/>
            <w:b w:val="0"/>
            <w:i w:val="0"/>
            <w:noProof/>
            <w:w w:val="110"/>
            <w:sz w:val="32"/>
            <w:szCs w:val="32"/>
            <w:lang w:val="en-GB"/>
          </w:rPr>
          <w:t>resources and smart investments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_Toc464212978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19</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79" w:history="1">
        <w:r w:rsidR="006C524B" w:rsidRPr="00B11FD1">
          <w:rPr>
            <w:rStyle w:val="Hyperlink"/>
            <w:b w:val="0"/>
            <w:i w:val="0"/>
            <w:noProof/>
            <w:w w:val="115"/>
            <w:sz w:val="32"/>
            <w:szCs w:val="32"/>
            <w:lang w:val="en-GB"/>
          </w:rPr>
          <w:t>5.3. External</w:t>
        </w:r>
        <w:r w:rsidR="006C524B" w:rsidRPr="00B11FD1">
          <w:rPr>
            <w:rStyle w:val="Hyperlink"/>
            <w:b w:val="0"/>
            <w:i w:val="0"/>
            <w:noProof/>
            <w:spacing w:val="-74"/>
            <w:w w:val="115"/>
            <w:sz w:val="32"/>
            <w:szCs w:val="32"/>
            <w:lang w:val="en-GB"/>
          </w:rPr>
          <w:t xml:space="preserve"> </w:t>
        </w:r>
        <w:r w:rsidR="006C524B" w:rsidRPr="00B11FD1">
          <w:rPr>
            <w:rStyle w:val="Hyperlink"/>
            <w:b w:val="0"/>
            <w:i w:val="0"/>
            <w:noProof/>
            <w:w w:val="115"/>
            <w:sz w:val="32"/>
            <w:szCs w:val="32"/>
            <w:lang w:val="en-GB"/>
          </w:rPr>
          <w:t>financing</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_Toc464212979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21</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80" w:history="1">
        <w:r w:rsidR="006C524B" w:rsidRPr="00B11FD1">
          <w:rPr>
            <w:rStyle w:val="Hyperlink"/>
            <w:b w:val="0"/>
            <w:i w:val="0"/>
            <w:noProof/>
            <w:w w:val="110"/>
            <w:sz w:val="32"/>
            <w:szCs w:val="32"/>
            <w:lang w:val="en-GB"/>
          </w:rPr>
          <w:t xml:space="preserve">5.4. New </w:t>
        </w:r>
        <w:r w:rsidR="006C524B" w:rsidRPr="00B11FD1">
          <w:rPr>
            <w:rStyle w:val="Hyperlink"/>
            <w:b w:val="0"/>
            <w:i w:val="0"/>
            <w:noProof/>
            <w:spacing w:val="2"/>
            <w:w w:val="110"/>
            <w:sz w:val="32"/>
            <w:szCs w:val="32"/>
            <w:lang w:val="en-GB"/>
          </w:rPr>
          <w:t xml:space="preserve">sources and </w:t>
        </w:r>
        <w:r w:rsidR="006C524B" w:rsidRPr="00B11FD1">
          <w:rPr>
            <w:rStyle w:val="Hyperlink"/>
            <w:b w:val="0"/>
            <w:i w:val="0"/>
            <w:noProof/>
            <w:w w:val="110"/>
            <w:sz w:val="32"/>
            <w:szCs w:val="32"/>
            <w:lang w:val="en-GB"/>
          </w:rPr>
          <w:t>innovative</w:t>
        </w:r>
        <w:r w:rsidR="006C524B" w:rsidRPr="00B11FD1">
          <w:rPr>
            <w:rStyle w:val="Hyperlink"/>
            <w:b w:val="0"/>
            <w:i w:val="0"/>
            <w:noProof/>
            <w:spacing w:val="49"/>
            <w:w w:val="110"/>
            <w:sz w:val="32"/>
            <w:szCs w:val="32"/>
            <w:lang w:val="en-GB"/>
          </w:rPr>
          <w:t xml:space="preserve"> </w:t>
        </w:r>
        <w:r w:rsidR="006C524B" w:rsidRPr="00B11FD1">
          <w:rPr>
            <w:rStyle w:val="Hyperlink"/>
            <w:b w:val="0"/>
            <w:i w:val="0"/>
            <w:noProof/>
            <w:spacing w:val="3"/>
            <w:w w:val="110"/>
            <w:sz w:val="32"/>
            <w:szCs w:val="32"/>
            <w:lang w:val="en-GB"/>
          </w:rPr>
          <w:t>financing</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_Toc464212980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23</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Style w:val="Hyperlink"/>
          <w:b w:val="0"/>
          <w:i w:val="0"/>
          <w:noProof/>
          <w:sz w:val="32"/>
          <w:szCs w:val="32"/>
          <w:lang w:val="en-GB"/>
        </w:rPr>
      </w:pPr>
      <w:hyperlink w:anchor="_Toc464212981" w:history="1">
        <w:r w:rsidR="006C524B" w:rsidRPr="00B11FD1">
          <w:rPr>
            <w:rStyle w:val="Hyperlink"/>
            <w:b w:val="0"/>
            <w:i w:val="0"/>
            <w:noProof/>
            <w:w w:val="110"/>
            <w:sz w:val="32"/>
            <w:szCs w:val="32"/>
            <w:lang w:val="en-GB"/>
          </w:rPr>
          <w:t xml:space="preserve">5.5. Better governance, transparency </w:t>
        </w:r>
        <w:r w:rsidR="006C524B" w:rsidRPr="00B11FD1">
          <w:rPr>
            <w:rStyle w:val="Hyperlink"/>
            <w:b w:val="0"/>
            <w:i w:val="0"/>
            <w:noProof/>
            <w:spacing w:val="4"/>
            <w:w w:val="110"/>
            <w:sz w:val="32"/>
            <w:szCs w:val="32"/>
            <w:lang w:val="en-GB"/>
          </w:rPr>
          <w:t xml:space="preserve">and </w:t>
        </w:r>
        <w:r w:rsidR="006C524B" w:rsidRPr="00B11FD1">
          <w:rPr>
            <w:rStyle w:val="Hyperlink"/>
            <w:b w:val="0"/>
            <w:i w:val="0"/>
            <w:noProof/>
            <w:spacing w:val="2"/>
            <w:w w:val="110"/>
            <w:sz w:val="32"/>
            <w:szCs w:val="32"/>
            <w:lang w:val="en-GB"/>
          </w:rPr>
          <w:t>accountability</w:t>
        </w:r>
        <w:r w:rsidR="006C524B" w:rsidRPr="00B11FD1">
          <w:rPr>
            <w:rStyle w:val="Hyperlink"/>
            <w:b w:val="0"/>
            <w:i w:val="0"/>
            <w:noProof/>
            <w:spacing w:val="48"/>
            <w:w w:val="110"/>
            <w:sz w:val="32"/>
            <w:szCs w:val="32"/>
            <w:lang w:val="en-GB"/>
          </w:rPr>
          <w:t xml:space="preserve"> </w:t>
        </w:r>
        <w:r w:rsidR="006C524B" w:rsidRPr="00B11FD1">
          <w:rPr>
            <w:rStyle w:val="Hyperlink"/>
            <w:b w:val="0"/>
            <w:i w:val="0"/>
            <w:noProof/>
            <w:w w:val="110"/>
            <w:sz w:val="32"/>
            <w:szCs w:val="32"/>
            <w:lang w:val="en-GB"/>
          </w:rPr>
          <w:lastRenderedPageBreak/>
          <w:t>measures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_Toc464212981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25</w:t>
        </w:r>
        <w:r w:rsidR="006C524B" w:rsidRPr="00B11FD1">
          <w:rPr>
            <w:b w:val="0"/>
            <w:i w:val="0"/>
            <w:noProof/>
            <w:webHidden/>
            <w:sz w:val="32"/>
            <w:szCs w:val="32"/>
            <w:lang w:val="en-GB"/>
          </w:rPr>
          <w:fldChar w:fldCharType="end"/>
        </w:r>
      </w:hyperlink>
    </w:p>
    <w:p w:rsidR="006C524B" w:rsidRPr="00B11FD1" w:rsidRDefault="006C524B">
      <w:pPr>
        <w:pStyle w:val="TOC2"/>
        <w:tabs>
          <w:tab w:val="right" w:leader="dot" w:pos="9020"/>
        </w:tabs>
        <w:rPr>
          <w:rFonts w:asciiTheme="minorHAnsi" w:eastAsiaTheme="minorEastAsia" w:hAnsiTheme="minorHAnsi" w:cstheme="minorBidi"/>
          <w:b w:val="0"/>
          <w:bCs w:val="0"/>
          <w:i w:val="0"/>
          <w:noProof/>
          <w:sz w:val="32"/>
          <w:szCs w:val="32"/>
          <w:lang w:val="en-GB" w:eastAsia="en-GB"/>
        </w:rPr>
      </w:pPr>
    </w:p>
    <w:p w:rsidR="006C524B" w:rsidRPr="00B11FD1" w:rsidRDefault="00741675" w:rsidP="006C524B">
      <w:pPr>
        <w:pStyle w:val="TOC1"/>
        <w:tabs>
          <w:tab w:val="right" w:leader="dot" w:pos="9020"/>
        </w:tabs>
        <w:ind w:left="142"/>
        <w:rPr>
          <w:rFonts w:asciiTheme="minorHAnsi" w:eastAsiaTheme="minorEastAsia" w:hAnsiTheme="minorHAnsi" w:cstheme="minorBidi"/>
          <w:b/>
          <w:noProof/>
          <w:sz w:val="32"/>
          <w:szCs w:val="32"/>
          <w:lang w:val="en-GB" w:eastAsia="en-GB"/>
        </w:rPr>
      </w:pPr>
      <w:hyperlink w:anchor="_Toc464212982" w:history="1">
        <w:r w:rsidR="006C524B" w:rsidRPr="00B11FD1">
          <w:rPr>
            <w:rStyle w:val="Hyperlink"/>
            <w:b/>
            <w:noProof/>
            <w:w w:val="110"/>
            <w:sz w:val="32"/>
            <w:szCs w:val="32"/>
            <w:lang w:val="en-GB"/>
          </w:rPr>
          <w:t xml:space="preserve">6. Conclusions </w:t>
        </w:r>
        <w:r w:rsidR="006C524B" w:rsidRPr="00B11FD1">
          <w:rPr>
            <w:rStyle w:val="Hyperlink"/>
            <w:b/>
            <w:noProof/>
            <w:w w:val="105"/>
            <w:sz w:val="32"/>
            <w:szCs w:val="32"/>
            <w:lang w:val="en-GB"/>
          </w:rPr>
          <w:t>and</w:t>
        </w:r>
        <w:r w:rsidR="006C524B" w:rsidRPr="00B11FD1">
          <w:rPr>
            <w:rStyle w:val="Hyperlink"/>
            <w:b/>
            <w:noProof/>
            <w:spacing w:val="105"/>
            <w:w w:val="105"/>
            <w:sz w:val="32"/>
            <w:szCs w:val="32"/>
            <w:lang w:val="en-GB"/>
          </w:rPr>
          <w:t xml:space="preserve"> </w:t>
        </w:r>
        <w:r w:rsidR="006C524B" w:rsidRPr="00B11FD1">
          <w:rPr>
            <w:rStyle w:val="Hyperlink"/>
            <w:b/>
            <w:noProof/>
            <w:w w:val="105"/>
            <w:sz w:val="32"/>
            <w:szCs w:val="32"/>
            <w:lang w:val="en-GB"/>
          </w:rPr>
          <w:t>recommendations</w:t>
        </w:r>
        <w:r w:rsidR="006C524B" w:rsidRPr="00B11FD1">
          <w:rPr>
            <w:b/>
            <w:noProof/>
            <w:webHidden/>
            <w:sz w:val="32"/>
            <w:szCs w:val="32"/>
            <w:lang w:val="en-GB"/>
          </w:rPr>
          <w:tab/>
        </w:r>
        <w:r w:rsidR="006C524B" w:rsidRPr="00B11FD1">
          <w:rPr>
            <w:b/>
            <w:noProof/>
            <w:webHidden/>
            <w:sz w:val="32"/>
            <w:szCs w:val="32"/>
            <w:lang w:val="en-GB"/>
          </w:rPr>
          <w:fldChar w:fldCharType="begin"/>
        </w:r>
        <w:r w:rsidR="006C524B" w:rsidRPr="00B11FD1">
          <w:rPr>
            <w:b/>
            <w:noProof/>
            <w:webHidden/>
            <w:sz w:val="32"/>
            <w:szCs w:val="32"/>
            <w:lang w:val="en-GB"/>
          </w:rPr>
          <w:instrText xml:space="preserve"> PAGEREF _Toc464212982 \h </w:instrText>
        </w:r>
        <w:r w:rsidR="006C524B" w:rsidRPr="00B11FD1">
          <w:rPr>
            <w:b/>
            <w:noProof/>
            <w:webHidden/>
            <w:sz w:val="32"/>
            <w:szCs w:val="32"/>
            <w:lang w:val="en-GB"/>
          </w:rPr>
        </w:r>
        <w:r w:rsidR="006C524B" w:rsidRPr="00B11FD1">
          <w:rPr>
            <w:b/>
            <w:noProof/>
            <w:webHidden/>
            <w:sz w:val="32"/>
            <w:szCs w:val="32"/>
            <w:lang w:val="en-GB"/>
          </w:rPr>
          <w:fldChar w:fldCharType="separate"/>
        </w:r>
        <w:r w:rsidR="004479CE">
          <w:rPr>
            <w:b/>
            <w:noProof/>
            <w:webHidden/>
            <w:sz w:val="32"/>
            <w:szCs w:val="32"/>
            <w:lang w:val="en-GB"/>
          </w:rPr>
          <w:t>23</w:t>
        </w:r>
        <w:r w:rsidR="006C524B" w:rsidRPr="00B11FD1">
          <w:rPr>
            <w:b/>
            <w:noProof/>
            <w:webHidden/>
            <w:sz w:val="32"/>
            <w:szCs w:val="32"/>
            <w:lang w:val="en-GB"/>
          </w:rPr>
          <w:fldChar w:fldCharType="end"/>
        </w:r>
      </w:hyperlink>
    </w:p>
    <w:p w:rsidR="006C524B" w:rsidRPr="00B11FD1" w:rsidRDefault="00741675">
      <w:pPr>
        <w:pStyle w:val="TOC2"/>
        <w:tabs>
          <w:tab w:val="right" w:leader="dot" w:pos="9020"/>
        </w:tabs>
        <w:rPr>
          <w:rFonts w:asciiTheme="minorHAnsi" w:eastAsiaTheme="minorEastAsia" w:hAnsiTheme="minorHAnsi" w:cstheme="minorBidi"/>
          <w:b w:val="0"/>
          <w:bCs w:val="0"/>
          <w:i w:val="0"/>
          <w:noProof/>
          <w:sz w:val="32"/>
          <w:szCs w:val="32"/>
          <w:lang w:val="en-GB" w:eastAsia="en-GB"/>
        </w:rPr>
      </w:pPr>
      <w:hyperlink w:anchor="_Toc464212983" w:history="1">
        <w:r w:rsidR="006C524B" w:rsidRPr="00B11FD1">
          <w:rPr>
            <w:rStyle w:val="Hyperlink"/>
            <w:b w:val="0"/>
            <w:i w:val="0"/>
            <w:noProof/>
            <w:w w:val="110"/>
            <w:sz w:val="32"/>
            <w:szCs w:val="32"/>
            <w:lang w:val="en-GB"/>
          </w:rPr>
          <w:t>Conclusion</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_Toc464212983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23</w:t>
        </w:r>
        <w:r w:rsidR="006C524B" w:rsidRPr="00B11FD1">
          <w:rPr>
            <w:b w:val="0"/>
            <w:i w:val="0"/>
            <w:noProof/>
            <w:webHidden/>
            <w:sz w:val="32"/>
            <w:szCs w:val="32"/>
            <w:lang w:val="en-GB"/>
          </w:rPr>
          <w:fldChar w:fldCharType="end"/>
        </w:r>
      </w:hyperlink>
    </w:p>
    <w:p w:rsidR="006C524B" w:rsidRPr="00B11FD1" w:rsidRDefault="00741675">
      <w:pPr>
        <w:pStyle w:val="TOC2"/>
        <w:tabs>
          <w:tab w:val="right" w:leader="dot" w:pos="9020"/>
        </w:tabs>
        <w:rPr>
          <w:rStyle w:val="Hyperlink"/>
          <w:b w:val="0"/>
          <w:i w:val="0"/>
          <w:noProof/>
          <w:sz w:val="32"/>
          <w:szCs w:val="32"/>
          <w:lang w:val="en-GB"/>
        </w:rPr>
      </w:pPr>
      <w:hyperlink w:anchor="_Toc464212984" w:history="1">
        <w:r w:rsidR="006C524B" w:rsidRPr="00B11FD1">
          <w:rPr>
            <w:rStyle w:val="Hyperlink"/>
            <w:b w:val="0"/>
            <w:i w:val="0"/>
            <w:noProof/>
            <w:w w:val="110"/>
            <w:sz w:val="32"/>
            <w:szCs w:val="32"/>
            <w:lang w:val="en-GB"/>
          </w:rPr>
          <w:t>Recommendations</w:t>
        </w:r>
        <w:r w:rsidR="006C524B" w:rsidRPr="00B11FD1">
          <w:rPr>
            <w:b w:val="0"/>
            <w:i w:val="0"/>
            <w:noProof/>
            <w:webHidden/>
            <w:sz w:val="32"/>
            <w:szCs w:val="32"/>
            <w:lang w:val="en-GB"/>
          </w:rPr>
          <w:tab/>
        </w:r>
        <w:r w:rsidR="006C524B" w:rsidRPr="00B11FD1">
          <w:rPr>
            <w:b w:val="0"/>
            <w:i w:val="0"/>
            <w:noProof/>
            <w:webHidden/>
            <w:sz w:val="32"/>
            <w:szCs w:val="32"/>
            <w:lang w:val="en-GB"/>
          </w:rPr>
          <w:fldChar w:fldCharType="begin"/>
        </w:r>
        <w:r w:rsidR="006C524B" w:rsidRPr="00B11FD1">
          <w:rPr>
            <w:b w:val="0"/>
            <w:i w:val="0"/>
            <w:noProof/>
            <w:webHidden/>
            <w:sz w:val="32"/>
            <w:szCs w:val="32"/>
            <w:lang w:val="en-GB"/>
          </w:rPr>
          <w:instrText xml:space="preserve"> PAGEREF _Toc464212984 \h </w:instrText>
        </w:r>
        <w:r w:rsidR="006C524B" w:rsidRPr="00B11FD1">
          <w:rPr>
            <w:b w:val="0"/>
            <w:i w:val="0"/>
            <w:noProof/>
            <w:webHidden/>
            <w:sz w:val="32"/>
            <w:szCs w:val="32"/>
            <w:lang w:val="en-GB"/>
          </w:rPr>
        </w:r>
        <w:r w:rsidR="006C524B" w:rsidRPr="00B11FD1">
          <w:rPr>
            <w:b w:val="0"/>
            <w:i w:val="0"/>
            <w:noProof/>
            <w:webHidden/>
            <w:sz w:val="32"/>
            <w:szCs w:val="32"/>
            <w:lang w:val="en-GB"/>
          </w:rPr>
          <w:fldChar w:fldCharType="separate"/>
        </w:r>
        <w:r w:rsidR="004479CE">
          <w:rPr>
            <w:b w:val="0"/>
            <w:i w:val="0"/>
            <w:noProof/>
            <w:webHidden/>
            <w:sz w:val="32"/>
            <w:szCs w:val="32"/>
            <w:lang w:val="en-GB"/>
          </w:rPr>
          <w:t>25</w:t>
        </w:r>
        <w:r w:rsidR="006C524B" w:rsidRPr="00B11FD1">
          <w:rPr>
            <w:b w:val="0"/>
            <w:i w:val="0"/>
            <w:noProof/>
            <w:webHidden/>
            <w:sz w:val="32"/>
            <w:szCs w:val="32"/>
            <w:lang w:val="en-GB"/>
          </w:rPr>
          <w:fldChar w:fldCharType="end"/>
        </w:r>
      </w:hyperlink>
    </w:p>
    <w:p w:rsidR="006C524B" w:rsidRPr="00B11FD1" w:rsidRDefault="006C524B">
      <w:pPr>
        <w:pStyle w:val="TOC2"/>
        <w:tabs>
          <w:tab w:val="right" w:leader="dot" w:pos="9020"/>
        </w:tabs>
        <w:rPr>
          <w:rFonts w:asciiTheme="minorHAnsi" w:eastAsiaTheme="minorEastAsia" w:hAnsiTheme="minorHAnsi" w:cstheme="minorBidi"/>
          <w:b w:val="0"/>
          <w:bCs w:val="0"/>
          <w:i w:val="0"/>
          <w:noProof/>
          <w:sz w:val="32"/>
          <w:szCs w:val="32"/>
          <w:lang w:val="en-GB" w:eastAsia="en-GB"/>
        </w:rPr>
      </w:pPr>
    </w:p>
    <w:p w:rsidR="006C524B" w:rsidRPr="00B11FD1" w:rsidRDefault="00741675">
      <w:pPr>
        <w:pStyle w:val="TOC1"/>
        <w:tabs>
          <w:tab w:val="right" w:leader="dot" w:pos="9020"/>
        </w:tabs>
        <w:rPr>
          <w:rFonts w:asciiTheme="minorHAnsi" w:eastAsiaTheme="minorEastAsia" w:hAnsiTheme="minorHAnsi" w:cstheme="minorBidi"/>
          <w:noProof/>
          <w:sz w:val="32"/>
          <w:szCs w:val="32"/>
          <w:lang w:val="en-GB" w:eastAsia="en-GB"/>
        </w:rPr>
      </w:pPr>
      <w:hyperlink w:anchor="_Toc464212985" w:history="1">
        <w:r w:rsidR="006C524B" w:rsidRPr="00B11FD1">
          <w:rPr>
            <w:rStyle w:val="Hyperlink"/>
            <w:noProof/>
            <w:sz w:val="32"/>
            <w:szCs w:val="32"/>
            <w:lang w:val="en-GB"/>
          </w:rPr>
          <w:t>NOTES</w:t>
        </w:r>
        <w:r w:rsidR="006C524B" w:rsidRPr="00B11FD1">
          <w:rPr>
            <w:noProof/>
            <w:webHidden/>
            <w:sz w:val="32"/>
            <w:szCs w:val="32"/>
            <w:lang w:val="en-GB"/>
          </w:rPr>
          <w:tab/>
        </w:r>
        <w:r w:rsidR="006C524B" w:rsidRPr="00B11FD1">
          <w:rPr>
            <w:noProof/>
            <w:webHidden/>
            <w:sz w:val="32"/>
            <w:szCs w:val="32"/>
            <w:lang w:val="en-GB"/>
          </w:rPr>
          <w:fldChar w:fldCharType="begin"/>
        </w:r>
        <w:r w:rsidR="006C524B" w:rsidRPr="00B11FD1">
          <w:rPr>
            <w:noProof/>
            <w:webHidden/>
            <w:sz w:val="32"/>
            <w:szCs w:val="32"/>
            <w:lang w:val="en-GB"/>
          </w:rPr>
          <w:instrText xml:space="preserve"> PAGEREF _Toc464212985 \h </w:instrText>
        </w:r>
        <w:r w:rsidR="006C524B" w:rsidRPr="00B11FD1">
          <w:rPr>
            <w:noProof/>
            <w:webHidden/>
            <w:sz w:val="32"/>
            <w:szCs w:val="32"/>
            <w:lang w:val="en-GB"/>
          </w:rPr>
        </w:r>
        <w:r w:rsidR="006C524B" w:rsidRPr="00B11FD1">
          <w:rPr>
            <w:noProof/>
            <w:webHidden/>
            <w:sz w:val="32"/>
            <w:szCs w:val="32"/>
            <w:lang w:val="en-GB"/>
          </w:rPr>
          <w:fldChar w:fldCharType="separate"/>
        </w:r>
        <w:r w:rsidR="004479CE">
          <w:rPr>
            <w:noProof/>
            <w:webHidden/>
            <w:sz w:val="32"/>
            <w:szCs w:val="32"/>
            <w:lang w:val="en-GB"/>
          </w:rPr>
          <w:t>26</w:t>
        </w:r>
        <w:r w:rsidR="006C524B" w:rsidRPr="00B11FD1">
          <w:rPr>
            <w:noProof/>
            <w:webHidden/>
            <w:sz w:val="32"/>
            <w:szCs w:val="32"/>
            <w:lang w:val="en-GB"/>
          </w:rPr>
          <w:fldChar w:fldCharType="end"/>
        </w:r>
      </w:hyperlink>
    </w:p>
    <w:p w:rsidR="00DC608A" w:rsidRPr="00B11FD1" w:rsidRDefault="006C524B" w:rsidP="006C524B">
      <w:pPr>
        <w:pStyle w:val="Newbodytext"/>
        <w:rPr>
          <w:lang w:val="en-GB"/>
        </w:rPr>
      </w:pPr>
      <w:r w:rsidRPr="00B11FD1">
        <w:rPr>
          <w:szCs w:val="32"/>
          <w:lang w:val="en-GB"/>
        </w:rPr>
        <w:fldChar w:fldCharType="end"/>
      </w:r>
    </w:p>
    <w:p w:rsidR="00DC608A" w:rsidRPr="00B11FD1" w:rsidRDefault="00DC608A" w:rsidP="006C524B">
      <w:pPr>
        <w:pStyle w:val="Newbodytext"/>
        <w:rPr>
          <w:lang w:val="en-GB"/>
        </w:rPr>
      </w:pPr>
    </w:p>
    <w:p w:rsidR="00DC608A" w:rsidRPr="00B11FD1" w:rsidRDefault="00DC608A" w:rsidP="006C524B">
      <w:pPr>
        <w:pStyle w:val="Newbodytext"/>
        <w:rPr>
          <w:lang w:val="en-GB"/>
        </w:rPr>
      </w:pPr>
    </w:p>
    <w:p w:rsidR="00DC608A" w:rsidRPr="00B11FD1" w:rsidRDefault="00DC608A" w:rsidP="006C524B">
      <w:pPr>
        <w:pStyle w:val="Newbodytext"/>
        <w:rPr>
          <w:lang w:val="en-GB"/>
        </w:rPr>
      </w:pPr>
    </w:p>
    <w:p w:rsidR="00DC608A" w:rsidRPr="00B11FD1" w:rsidRDefault="00DC608A"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6C524B" w:rsidRPr="00B11FD1" w:rsidRDefault="006C524B" w:rsidP="006C524B">
      <w:pPr>
        <w:pStyle w:val="Newbodytext"/>
        <w:rPr>
          <w:lang w:val="en-GB"/>
        </w:rPr>
      </w:pPr>
    </w:p>
    <w:p w:rsidR="00DC608A" w:rsidRPr="00B11FD1" w:rsidRDefault="00AC2EB7">
      <w:pPr>
        <w:pStyle w:val="BodyText"/>
        <w:spacing w:line="76" w:lineRule="exact"/>
        <w:ind w:left="102"/>
        <w:rPr>
          <w:sz w:val="7"/>
          <w:lang w:val="en-GB"/>
        </w:rPr>
      </w:pPr>
      <w:r w:rsidRPr="00B11FD1">
        <w:rPr>
          <w:noProof/>
          <w:position w:val="-1"/>
          <w:sz w:val="7"/>
          <w:lang w:val="en-GB" w:eastAsia="en-GB"/>
        </w:rPr>
        <mc:AlternateContent>
          <mc:Choice Requires="wpg">
            <w:drawing>
              <wp:inline distT="0" distB="0" distL="0" distR="0">
                <wp:extent cx="5666740" cy="48260"/>
                <wp:effectExtent l="5715" t="1905" r="4445" b="6985"/>
                <wp:docPr id="4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48260"/>
                          <a:chOff x="0" y="0"/>
                          <a:chExt cx="9941" cy="76"/>
                        </a:xfrm>
                      </wpg:grpSpPr>
                      <wps:wsp>
                        <wps:cNvPr id="49" name="Line 102"/>
                        <wps:cNvCnPr>
                          <a:cxnSpLocks noChangeShapeType="1"/>
                        </wps:cNvCnPr>
                        <wps:spPr bwMode="auto">
                          <a:xfrm>
                            <a:off x="38" y="38"/>
                            <a:ext cx="9865" cy="0"/>
                          </a:xfrm>
                          <a:prstGeom prst="line">
                            <a:avLst/>
                          </a:prstGeom>
                          <a:noFill/>
                          <a:ln w="48260">
                            <a:solidFill>
                              <a:srgbClr val="2540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w:pict>
              <v:group w14:anchorId="5EA5D299" id="Group 101" o:spid="_x0000_s1026" style="width:446.2pt;height:3.8pt;mso-position-horizontal-relative:char;mso-position-vertical-relative:line" coordsize="99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">
                <v:line id="Line 102" o:spid="_x0000_s1027" style="position:absolute;visibility:visible;mso-wrap-style:square" from="38,38" to="99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" strokecolor="#25408f" strokeweight="3.8pt"/>
                <w10:anchorlock/>
              </v:group>
            </w:pict>
          </mc:Fallback>
        </mc:AlternateContent>
      </w:r>
    </w:p>
    <w:p w:rsidR="00DC608A" w:rsidRPr="00B11FD1" w:rsidRDefault="004078DD" w:rsidP="006C524B">
      <w:pPr>
        <w:pStyle w:val="Newbodytext"/>
        <w:rPr>
          <w:lang w:val="en-GB"/>
        </w:rPr>
      </w:pPr>
      <w:r w:rsidRPr="00B11FD1">
        <w:rPr>
          <w:lang w:val="en-GB"/>
        </w:rPr>
        <w:t>International Disability and Development Consortium Inclusive Education Task Group 2016</w:t>
      </w:r>
      <w:r w:rsidR="006C524B" w:rsidRPr="00B11FD1">
        <w:rPr>
          <w:lang w:val="en-GB"/>
        </w:rPr>
        <w:t>.</w:t>
      </w:r>
      <w:r w:rsidRPr="00B11FD1">
        <w:rPr>
          <w:lang w:val="en-GB"/>
        </w:rPr>
        <w:t xml:space="preserve"> For more information visit:  </w:t>
      </w:r>
      <w:hyperlink r:id="rId22">
        <w:r w:rsidRPr="00B11FD1">
          <w:rPr>
            <w:lang w:val="en-GB"/>
          </w:rPr>
          <w:t>www.iddcconsortium.net/resources-tools/costing-equity</w:t>
        </w:r>
      </w:hyperlink>
    </w:p>
    <w:p w:rsidR="00DC608A" w:rsidRPr="00B11FD1" w:rsidRDefault="00DC608A">
      <w:pPr>
        <w:spacing w:line="283" w:lineRule="auto"/>
        <w:rPr>
          <w:lang w:val="en-GB"/>
        </w:rPr>
        <w:sectPr w:rsidR="00DC608A" w:rsidRPr="00B11FD1" w:rsidSect="004078DD">
          <w:type w:val="continuous"/>
          <w:pgSz w:w="11910" w:h="16840"/>
          <w:pgMar w:top="1440" w:right="1440" w:bottom="1440" w:left="1440" w:header="720" w:footer="720" w:gutter="0"/>
          <w:cols w:space="720"/>
        </w:sectPr>
      </w:pPr>
    </w:p>
    <w:p w:rsidR="004078DD" w:rsidRPr="00B11FD1" w:rsidRDefault="004078DD" w:rsidP="004078DD">
      <w:pPr>
        <w:pStyle w:val="Heading1"/>
        <w:rPr>
          <w:w w:val="105"/>
          <w:lang w:val="en-GB"/>
        </w:rPr>
      </w:pPr>
      <w:bookmarkStart w:id="7" w:name="_Toc464212797"/>
      <w:bookmarkStart w:id="8" w:name="_Toc464212955"/>
      <w:r w:rsidRPr="00B11FD1">
        <w:rPr>
          <w:spacing w:val="-3"/>
          <w:w w:val="105"/>
          <w:lang w:val="en-GB"/>
        </w:rPr>
        <w:lastRenderedPageBreak/>
        <w:t>Executive</w:t>
      </w:r>
      <w:r w:rsidRPr="00B11FD1">
        <w:rPr>
          <w:spacing w:val="129"/>
          <w:w w:val="105"/>
          <w:lang w:val="en-GB"/>
        </w:rPr>
        <w:t xml:space="preserve"> </w:t>
      </w:r>
      <w:r w:rsidRPr="00B11FD1">
        <w:rPr>
          <w:w w:val="105"/>
          <w:lang w:val="en-GB"/>
        </w:rPr>
        <w:t>summary</w:t>
      </w:r>
      <w:bookmarkEnd w:id="7"/>
      <w:bookmarkEnd w:id="8"/>
    </w:p>
    <w:p w:rsidR="004078DD" w:rsidRPr="00B11FD1" w:rsidRDefault="004078DD" w:rsidP="004078DD">
      <w:pPr>
        <w:pStyle w:val="Newbodytext"/>
        <w:rPr>
          <w:w w:val="105"/>
          <w:lang w:val="en-GB"/>
        </w:rPr>
      </w:pPr>
    </w:p>
    <w:p w:rsidR="00DC608A" w:rsidRPr="00B11FD1" w:rsidRDefault="004078DD" w:rsidP="004078DD">
      <w:pPr>
        <w:pStyle w:val="Heading2"/>
        <w:rPr>
          <w:sz w:val="12"/>
          <w:lang w:val="en-GB"/>
        </w:rPr>
      </w:pPr>
      <w:bookmarkStart w:id="9" w:name="_Toc464212798"/>
      <w:bookmarkStart w:id="10" w:name="_Toc464212956"/>
      <w:r w:rsidRPr="00B11FD1">
        <w:rPr>
          <w:w w:val="110"/>
          <w:lang w:val="en-GB"/>
        </w:rPr>
        <w:t>Context</w:t>
      </w:r>
      <w:bookmarkEnd w:id="9"/>
      <w:bookmarkEnd w:id="10"/>
    </w:p>
    <w:p w:rsidR="00DC608A" w:rsidRPr="00B11FD1" w:rsidRDefault="004078DD" w:rsidP="004078DD">
      <w:pPr>
        <w:pStyle w:val="Newbodytext"/>
        <w:rPr>
          <w:lang w:val="en-GB"/>
        </w:rPr>
      </w:pPr>
      <w:r w:rsidRPr="00B11FD1">
        <w:rPr>
          <w:lang w:val="en-GB"/>
        </w:rPr>
        <w:t xml:space="preserve">The Sustainable Development Goals (SDGs) are the first global goals to mention persons with disabilities </w:t>
      </w:r>
      <w:r w:rsidR="00B11FD1">
        <w:rPr>
          <w:lang w:val="en-GB"/>
        </w:rPr>
        <w:t xml:space="preserve">and provide a clear message to </w:t>
      </w:r>
      <w:r w:rsidRPr="00B11FD1">
        <w:rPr>
          <w:lang w:val="en-GB"/>
        </w:rPr>
        <w:t xml:space="preserve">‘leave </w:t>
      </w:r>
      <w:r w:rsidRPr="00B11FD1">
        <w:rPr>
          <w:w w:val="105"/>
          <w:lang w:val="en-GB"/>
        </w:rPr>
        <w:t>no</w:t>
      </w:r>
      <w:r w:rsidRPr="00B11FD1">
        <w:rPr>
          <w:spacing w:val="-20"/>
          <w:w w:val="105"/>
          <w:lang w:val="en-GB"/>
        </w:rPr>
        <w:t xml:space="preserve"> </w:t>
      </w:r>
      <w:r w:rsidRPr="00B11FD1">
        <w:rPr>
          <w:w w:val="105"/>
          <w:lang w:val="en-GB"/>
        </w:rPr>
        <w:t>one</w:t>
      </w:r>
      <w:r w:rsidRPr="00B11FD1">
        <w:rPr>
          <w:spacing w:val="-20"/>
          <w:w w:val="105"/>
          <w:lang w:val="en-GB"/>
        </w:rPr>
        <w:t xml:space="preserve"> </w:t>
      </w:r>
      <w:r w:rsidRPr="00B11FD1">
        <w:rPr>
          <w:spacing w:val="-5"/>
          <w:w w:val="105"/>
          <w:lang w:val="en-GB"/>
        </w:rPr>
        <w:t>behind’.</w:t>
      </w:r>
      <w:r w:rsidRPr="00B11FD1">
        <w:rPr>
          <w:spacing w:val="-20"/>
          <w:w w:val="105"/>
          <w:lang w:val="en-GB"/>
        </w:rPr>
        <w:t xml:space="preserve"> </w:t>
      </w:r>
      <w:r w:rsidRPr="00B11FD1">
        <w:rPr>
          <w:spacing w:val="5"/>
          <w:w w:val="105"/>
          <w:lang w:val="en-GB"/>
        </w:rPr>
        <w:t>SDG4</w:t>
      </w:r>
      <w:r w:rsidRPr="00B11FD1">
        <w:rPr>
          <w:spacing w:val="-20"/>
          <w:w w:val="105"/>
          <w:lang w:val="en-GB"/>
        </w:rPr>
        <w:t xml:space="preserve"> </w:t>
      </w:r>
      <w:r w:rsidRPr="00B11FD1">
        <w:rPr>
          <w:w w:val="105"/>
          <w:lang w:val="en-GB"/>
        </w:rPr>
        <w:t>seeks</w:t>
      </w:r>
      <w:r w:rsidRPr="00B11FD1">
        <w:rPr>
          <w:spacing w:val="-20"/>
          <w:w w:val="105"/>
          <w:lang w:val="en-GB"/>
        </w:rPr>
        <w:t xml:space="preserve"> </w:t>
      </w:r>
      <w:r w:rsidRPr="00B11FD1">
        <w:rPr>
          <w:w w:val="105"/>
          <w:lang w:val="en-GB"/>
        </w:rPr>
        <w:t>to</w:t>
      </w:r>
      <w:r w:rsidRPr="00B11FD1">
        <w:rPr>
          <w:spacing w:val="-20"/>
          <w:w w:val="105"/>
          <w:lang w:val="en-GB"/>
        </w:rPr>
        <w:t xml:space="preserve"> </w:t>
      </w:r>
      <w:r w:rsidRPr="00B11FD1">
        <w:rPr>
          <w:w w:val="105"/>
          <w:lang w:val="en-GB"/>
        </w:rPr>
        <w:t>ensure</w:t>
      </w:r>
      <w:r w:rsidRPr="00B11FD1">
        <w:rPr>
          <w:spacing w:val="-33"/>
          <w:w w:val="105"/>
          <w:lang w:val="en-GB"/>
        </w:rPr>
        <w:t xml:space="preserve"> </w:t>
      </w:r>
      <w:r w:rsidRPr="00B11FD1">
        <w:rPr>
          <w:w w:val="105"/>
          <w:lang w:val="en-GB"/>
        </w:rPr>
        <w:t>‘inclusive</w:t>
      </w:r>
      <w:r w:rsidRPr="00B11FD1">
        <w:rPr>
          <w:spacing w:val="-20"/>
          <w:w w:val="105"/>
          <w:lang w:val="en-GB"/>
        </w:rPr>
        <w:t xml:space="preserve"> </w:t>
      </w:r>
      <w:r w:rsidRPr="00B11FD1">
        <w:rPr>
          <w:w w:val="105"/>
          <w:lang w:val="en-GB"/>
        </w:rPr>
        <w:t>and equitable quality education and promote lifelong learning</w:t>
      </w:r>
      <w:r w:rsidRPr="00B11FD1">
        <w:rPr>
          <w:spacing w:val="-22"/>
          <w:w w:val="105"/>
          <w:lang w:val="en-GB"/>
        </w:rPr>
        <w:t xml:space="preserve"> </w:t>
      </w:r>
      <w:r w:rsidRPr="00B11FD1">
        <w:rPr>
          <w:w w:val="105"/>
          <w:lang w:val="en-GB"/>
        </w:rPr>
        <w:t>opportunities</w:t>
      </w:r>
      <w:r w:rsidRPr="00B11FD1">
        <w:rPr>
          <w:spacing w:val="-22"/>
          <w:w w:val="105"/>
          <w:lang w:val="en-GB"/>
        </w:rPr>
        <w:t xml:space="preserve"> </w:t>
      </w:r>
      <w:r w:rsidRPr="00B11FD1">
        <w:rPr>
          <w:w w:val="105"/>
          <w:lang w:val="en-GB"/>
        </w:rPr>
        <w:t>for</w:t>
      </w:r>
      <w:r w:rsidRPr="00B11FD1">
        <w:rPr>
          <w:spacing w:val="-22"/>
          <w:w w:val="105"/>
          <w:lang w:val="en-GB"/>
        </w:rPr>
        <w:t xml:space="preserve"> </w:t>
      </w:r>
      <w:r w:rsidRPr="00B11FD1">
        <w:rPr>
          <w:spacing w:val="-7"/>
          <w:w w:val="105"/>
          <w:lang w:val="en-GB"/>
        </w:rPr>
        <w:t>all’.</w:t>
      </w:r>
      <w:r w:rsidRPr="00B11FD1">
        <w:rPr>
          <w:spacing w:val="-22"/>
          <w:w w:val="105"/>
          <w:lang w:val="en-GB"/>
        </w:rPr>
        <w:t xml:space="preserve"> </w:t>
      </w:r>
      <w:r w:rsidRPr="00B11FD1">
        <w:rPr>
          <w:w w:val="105"/>
          <w:lang w:val="en-GB"/>
        </w:rPr>
        <w:t>Reaching</w:t>
      </w:r>
      <w:r w:rsidRPr="00B11FD1">
        <w:rPr>
          <w:spacing w:val="-22"/>
          <w:w w:val="105"/>
          <w:lang w:val="en-GB"/>
        </w:rPr>
        <w:t xml:space="preserve"> </w:t>
      </w:r>
      <w:r w:rsidRPr="00B11FD1">
        <w:rPr>
          <w:w w:val="105"/>
          <w:lang w:val="en-GB"/>
        </w:rPr>
        <w:t>this</w:t>
      </w:r>
      <w:r w:rsidRPr="00B11FD1">
        <w:rPr>
          <w:spacing w:val="-22"/>
          <w:w w:val="105"/>
          <w:lang w:val="en-GB"/>
        </w:rPr>
        <w:t xml:space="preserve"> </w:t>
      </w:r>
      <w:r w:rsidRPr="00B11FD1">
        <w:rPr>
          <w:w w:val="105"/>
          <w:lang w:val="en-GB"/>
        </w:rPr>
        <w:t xml:space="preserve">goal, </w:t>
      </w:r>
      <w:r w:rsidRPr="00B11FD1">
        <w:rPr>
          <w:lang w:val="en-GB"/>
        </w:rPr>
        <w:t>as spelt out in the Education 2030 Framework for Action, is a big challenge: half of the world’s 65 million school-age children with disabilities are out of school.</w:t>
      </w:r>
    </w:p>
    <w:p w:rsidR="004078DD" w:rsidRPr="00B11FD1" w:rsidRDefault="004078DD" w:rsidP="004078DD">
      <w:pPr>
        <w:pStyle w:val="Newbodytext"/>
        <w:rPr>
          <w:lang w:val="en-GB"/>
        </w:rPr>
      </w:pPr>
    </w:p>
    <w:p w:rsidR="00DC608A" w:rsidRPr="00B11FD1" w:rsidRDefault="004078DD" w:rsidP="004078DD">
      <w:pPr>
        <w:pStyle w:val="Newbodytext"/>
        <w:rPr>
          <w:lang w:val="en-GB"/>
        </w:rPr>
      </w:pPr>
      <w:r w:rsidRPr="00B11FD1">
        <w:rPr>
          <w:lang w:val="en-GB"/>
        </w:rPr>
        <w:t>Inclusive education offers quality formal and non-formal learning opportunities for every child within a mainstream system that adapts to the needs of all learners. It necessitates significant changes to legislation, policy, financing, planning and implementation, following a twin-track approach of balancing system-level change with specific support for learners with disabilities.</w:t>
      </w:r>
    </w:p>
    <w:p w:rsidR="00520C86" w:rsidRPr="00B11FD1" w:rsidRDefault="00520C86" w:rsidP="004078DD">
      <w:pPr>
        <w:pStyle w:val="Newbodytext"/>
        <w:rPr>
          <w:lang w:val="en-GB"/>
        </w:rPr>
      </w:pPr>
    </w:p>
    <w:p w:rsidR="00DC608A" w:rsidRPr="00B11FD1" w:rsidRDefault="004078DD" w:rsidP="004078DD">
      <w:pPr>
        <w:pStyle w:val="Newbodytext"/>
        <w:rPr>
          <w:lang w:val="en-GB"/>
        </w:rPr>
      </w:pPr>
      <w:r w:rsidRPr="00B11FD1">
        <w:rPr>
          <w:lang w:val="en-GB"/>
        </w:rPr>
        <w:t>The cost of exclusion from education is significant –</w:t>
      </w:r>
      <w:r w:rsidR="00520C86" w:rsidRPr="00B11FD1">
        <w:rPr>
          <w:lang w:val="en-GB"/>
        </w:rPr>
        <w:t xml:space="preserve"> </w:t>
      </w:r>
      <w:r w:rsidRPr="00B11FD1">
        <w:rPr>
          <w:lang w:val="en-GB"/>
        </w:rPr>
        <w:t>for the individual and country – with countries losing billions of dollars of potential income when persons with disabilities are not educated or working. By contrast, child-friendly, inclusive</w:t>
      </w:r>
      <w:r w:rsidR="00520C86" w:rsidRPr="00B11FD1">
        <w:rPr>
          <w:lang w:val="en-GB"/>
        </w:rPr>
        <w:t xml:space="preserve"> </w:t>
      </w:r>
      <w:r w:rsidRPr="00B11FD1">
        <w:rPr>
          <w:lang w:val="en-GB"/>
        </w:rPr>
        <w:t>education (especially when started from early years onwards) brings better social, academic, health and economic outcomes for all learners, and at less cost than special/segregated education.</w:t>
      </w:r>
    </w:p>
    <w:p w:rsidR="00520C86" w:rsidRPr="00B11FD1" w:rsidRDefault="00520C86" w:rsidP="004078DD">
      <w:pPr>
        <w:pStyle w:val="Newbodytext"/>
        <w:rPr>
          <w:lang w:val="en-GB"/>
        </w:rPr>
      </w:pPr>
    </w:p>
    <w:p w:rsidR="00DC608A" w:rsidRPr="00B11FD1" w:rsidRDefault="004078DD" w:rsidP="00520C86">
      <w:pPr>
        <w:pStyle w:val="Newbodytext"/>
        <w:rPr>
          <w:w w:val="105"/>
          <w:lang w:val="en-GB"/>
        </w:rPr>
      </w:pPr>
      <w:r w:rsidRPr="00B11FD1">
        <w:rPr>
          <w:w w:val="105"/>
          <w:lang w:val="en-GB"/>
        </w:rPr>
        <w:t>Global funding for education is declining. Early years provision is particularly underfunded, despite</w:t>
      </w:r>
      <w:r w:rsidRPr="00B11FD1">
        <w:rPr>
          <w:spacing w:val="-17"/>
          <w:w w:val="105"/>
          <w:lang w:val="en-GB"/>
        </w:rPr>
        <w:t xml:space="preserve"> </w:t>
      </w:r>
      <w:r w:rsidRPr="00B11FD1">
        <w:rPr>
          <w:w w:val="105"/>
          <w:lang w:val="en-GB"/>
        </w:rPr>
        <w:t>the</w:t>
      </w:r>
      <w:r w:rsidRPr="00B11FD1">
        <w:rPr>
          <w:spacing w:val="-17"/>
          <w:w w:val="105"/>
          <w:lang w:val="en-GB"/>
        </w:rPr>
        <w:t xml:space="preserve"> </w:t>
      </w:r>
      <w:r w:rsidRPr="00B11FD1">
        <w:rPr>
          <w:w w:val="105"/>
          <w:lang w:val="en-GB"/>
        </w:rPr>
        <w:t>clear</w:t>
      </w:r>
      <w:r w:rsidRPr="00B11FD1">
        <w:rPr>
          <w:spacing w:val="-17"/>
          <w:w w:val="105"/>
          <w:lang w:val="en-GB"/>
        </w:rPr>
        <w:t xml:space="preserve"> </w:t>
      </w:r>
      <w:r w:rsidRPr="00B11FD1">
        <w:rPr>
          <w:w w:val="105"/>
          <w:lang w:val="en-GB"/>
        </w:rPr>
        <w:t>benefits</w:t>
      </w:r>
      <w:r w:rsidRPr="00B11FD1">
        <w:rPr>
          <w:spacing w:val="-17"/>
          <w:w w:val="105"/>
          <w:lang w:val="en-GB"/>
        </w:rPr>
        <w:t xml:space="preserve"> </w:t>
      </w:r>
      <w:r w:rsidRPr="00B11FD1">
        <w:rPr>
          <w:w w:val="105"/>
          <w:lang w:val="en-GB"/>
        </w:rPr>
        <w:t>it</w:t>
      </w:r>
      <w:r w:rsidRPr="00B11FD1">
        <w:rPr>
          <w:spacing w:val="-17"/>
          <w:w w:val="105"/>
          <w:lang w:val="en-GB"/>
        </w:rPr>
        <w:t xml:space="preserve"> </w:t>
      </w:r>
      <w:r w:rsidRPr="00B11FD1">
        <w:rPr>
          <w:w w:val="105"/>
          <w:lang w:val="en-GB"/>
        </w:rPr>
        <w:t>brings</w:t>
      </w:r>
      <w:r w:rsidRPr="00B11FD1">
        <w:rPr>
          <w:spacing w:val="-17"/>
          <w:w w:val="105"/>
          <w:lang w:val="en-GB"/>
        </w:rPr>
        <w:t xml:space="preserve"> </w:t>
      </w:r>
      <w:r w:rsidRPr="00B11FD1">
        <w:rPr>
          <w:w w:val="105"/>
          <w:lang w:val="en-GB"/>
        </w:rPr>
        <w:t>to</w:t>
      </w:r>
      <w:r w:rsidRPr="00B11FD1">
        <w:rPr>
          <w:spacing w:val="-17"/>
          <w:w w:val="105"/>
          <w:lang w:val="en-GB"/>
        </w:rPr>
        <w:t xml:space="preserve"> </w:t>
      </w:r>
      <w:r w:rsidRPr="00B11FD1">
        <w:rPr>
          <w:w w:val="105"/>
          <w:lang w:val="en-GB"/>
        </w:rPr>
        <w:t>subsequent education efforts. Governments and donors are not prioritising education investment. Most do not</w:t>
      </w:r>
      <w:r w:rsidRPr="00B11FD1">
        <w:rPr>
          <w:spacing w:val="-16"/>
          <w:w w:val="105"/>
          <w:lang w:val="en-GB"/>
        </w:rPr>
        <w:t xml:space="preserve"> </w:t>
      </w:r>
      <w:r w:rsidRPr="00B11FD1">
        <w:rPr>
          <w:w w:val="105"/>
          <w:lang w:val="en-GB"/>
        </w:rPr>
        <w:t>track</w:t>
      </w:r>
      <w:r w:rsidRPr="00B11FD1">
        <w:rPr>
          <w:spacing w:val="-16"/>
          <w:w w:val="105"/>
          <w:lang w:val="en-GB"/>
        </w:rPr>
        <w:t xml:space="preserve"> </w:t>
      </w:r>
      <w:r w:rsidRPr="00B11FD1">
        <w:rPr>
          <w:w w:val="105"/>
          <w:lang w:val="en-GB"/>
        </w:rPr>
        <w:t>the</w:t>
      </w:r>
      <w:r w:rsidRPr="00B11FD1">
        <w:rPr>
          <w:spacing w:val="-16"/>
          <w:w w:val="105"/>
          <w:lang w:val="en-GB"/>
        </w:rPr>
        <w:t xml:space="preserve"> </w:t>
      </w:r>
      <w:r w:rsidRPr="00B11FD1">
        <w:rPr>
          <w:w w:val="105"/>
          <w:lang w:val="en-GB"/>
        </w:rPr>
        <w:t>allocation</w:t>
      </w:r>
      <w:r w:rsidRPr="00B11FD1">
        <w:rPr>
          <w:spacing w:val="-16"/>
          <w:w w:val="105"/>
          <w:lang w:val="en-GB"/>
        </w:rPr>
        <w:t xml:space="preserve"> </w:t>
      </w:r>
      <w:r w:rsidRPr="00B11FD1">
        <w:rPr>
          <w:w w:val="105"/>
          <w:lang w:val="en-GB"/>
        </w:rPr>
        <w:t>of</w:t>
      </w:r>
      <w:r w:rsidRPr="00B11FD1">
        <w:rPr>
          <w:spacing w:val="-16"/>
          <w:w w:val="105"/>
          <w:lang w:val="en-GB"/>
        </w:rPr>
        <w:t xml:space="preserve"> </w:t>
      </w:r>
      <w:r w:rsidRPr="00B11FD1">
        <w:rPr>
          <w:w w:val="105"/>
          <w:lang w:val="en-GB"/>
        </w:rPr>
        <w:t>funding</w:t>
      </w:r>
      <w:r w:rsidRPr="00B11FD1">
        <w:rPr>
          <w:spacing w:val="-16"/>
          <w:w w:val="105"/>
          <w:lang w:val="en-GB"/>
        </w:rPr>
        <w:t xml:space="preserve"> </w:t>
      </w:r>
      <w:r w:rsidRPr="00B11FD1">
        <w:rPr>
          <w:w w:val="105"/>
          <w:lang w:val="en-GB"/>
        </w:rPr>
        <w:t>by</w:t>
      </w:r>
      <w:r w:rsidRPr="00B11FD1">
        <w:rPr>
          <w:spacing w:val="-16"/>
          <w:w w:val="105"/>
          <w:lang w:val="en-GB"/>
        </w:rPr>
        <w:t xml:space="preserve"> </w:t>
      </w:r>
      <w:r w:rsidRPr="00B11FD1">
        <w:rPr>
          <w:w w:val="105"/>
          <w:lang w:val="en-GB"/>
        </w:rPr>
        <w:t>educational levels, let alone disaggregate expenditure linked to</w:t>
      </w:r>
      <w:r w:rsidRPr="00B11FD1">
        <w:rPr>
          <w:spacing w:val="-16"/>
          <w:w w:val="105"/>
          <w:lang w:val="en-GB"/>
        </w:rPr>
        <w:t xml:space="preserve"> </w:t>
      </w:r>
      <w:r w:rsidRPr="00B11FD1">
        <w:rPr>
          <w:spacing w:val="7"/>
          <w:w w:val="105"/>
          <w:lang w:val="en-GB"/>
        </w:rPr>
        <w:t>SDG</w:t>
      </w:r>
      <w:r w:rsidRPr="00B11FD1">
        <w:rPr>
          <w:spacing w:val="2"/>
          <w:w w:val="105"/>
          <w:lang w:val="en-GB"/>
        </w:rPr>
        <w:t xml:space="preserve"> </w:t>
      </w:r>
      <w:r w:rsidRPr="00B11FD1">
        <w:rPr>
          <w:w w:val="105"/>
          <w:lang w:val="en-GB"/>
        </w:rPr>
        <w:t>targets.</w:t>
      </w:r>
      <w:r w:rsidRPr="00B11FD1">
        <w:rPr>
          <w:spacing w:val="-23"/>
          <w:w w:val="105"/>
          <w:lang w:val="en-GB"/>
        </w:rPr>
        <w:t xml:space="preserve"> </w:t>
      </w:r>
      <w:r w:rsidRPr="00B11FD1">
        <w:rPr>
          <w:w w:val="105"/>
          <w:lang w:val="en-GB"/>
        </w:rPr>
        <w:t>The</w:t>
      </w:r>
      <w:r w:rsidRPr="00B11FD1">
        <w:rPr>
          <w:spacing w:val="-16"/>
          <w:w w:val="105"/>
          <w:lang w:val="en-GB"/>
        </w:rPr>
        <w:t xml:space="preserve"> </w:t>
      </w:r>
      <w:r w:rsidRPr="00B11FD1">
        <w:rPr>
          <w:w w:val="105"/>
          <w:lang w:val="en-GB"/>
        </w:rPr>
        <w:t>picture</w:t>
      </w:r>
      <w:r w:rsidRPr="00B11FD1">
        <w:rPr>
          <w:spacing w:val="-16"/>
          <w:w w:val="105"/>
          <w:lang w:val="en-GB"/>
        </w:rPr>
        <w:t xml:space="preserve"> </w:t>
      </w:r>
      <w:r w:rsidRPr="00B11FD1">
        <w:rPr>
          <w:w w:val="105"/>
          <w:lang w:val="en-GB"/>
        </w:rPr>
        <w:t>is</w:t>
      </w:r>
      <w:r w:rsidRPr="00B11FD1">
        <w:rPr>
          <w:spacing w:val="-16"/>
          <w:w w:val="105"/>
          <w:lang w:val="en-GB"/>
        </w:rPr>
        <w:t xml:space="preserve"> </w:t>
      </w:r>
      <w:r w:rsidRPr="00B11FD1">
        <w:rPr>
          <w:w w:val="105"/>
          <w:lang w:val="en-GB"/>
        </w:rPr>
        <w:t>equally</w:t>
      </w:r>
      <w:r w:rsidRPr="00B11FD1">
        <w:rPr>
          <w:spacing w:val="-16"/>
          <w:w w:val="105"/>
          <w:lang w:val="en-GB"/>
        </w:rPr>
        <w:t xml:space="preserve"> </w:t>
      </w:r>
      <w:r w:rsidRPr="00B11FD1">
        <w:rPr>
          <w:w w:val="105"/>
          <w:lang w:val="en-GB"/>
        </w:rPr>
        <w:t>concerning regarding</w:t>
      </w:r>
      <w:r w:rsidRPr="00B11FD1">
        <w:rPr>
          <w:spacing w:val="-27"/>
          <w:w w:val="105"/>
          <w:lang w:val="en-GB"/>
        </w:rPr>
        <w:t xml:space="preserve"> </w:t>
      </w:r>
      <w:r w:rsidRPr="00B11FD1">
        <w:rPr>
          <w:w w:val="105"/>
          <w:lang w:val="en-GB"/>
        </w:rPr>
        <w:t>humanitarian</w:t>
      </w:r>
      <w:r w:rsidRPr="00B11FD1">
        <w:rPr>
          <w:spacing w:val="-27"/>
          <w:w w:val="105"/>
          <w:lang w:val="en-GB"/>
        </w:rPr>
        <w:t xml:space="preserve"> </w:t>
      </w:r>
      <w:r w:rsidRPr="00B11FD1">
        <w:rPr>
          <w:w w:val="105"/>
          <w:lang w:val="en-GB"/>
        </w:rPr>
        <w:t>aid</w:t>
      </w:r>
      <w:r w:rsidRPr="00B11FD1">
        <w:rPr>
          <w:spacing w:val="-27"/>
          <w:w w:val="105"/>
          <w:lang w:val="en-GB"/>
        </w:rPr>
        <w:t xml:space="preserve"> </w:t>
      </w:r>
      <w:r w:rsidRPr="00B11FD1">
        <w:rPr>
          <w:w w:val="105"/>
          <w:lang w:val="en-GB"/>
        </w:rPr>
        <w:t>for</w:t>
      </w:r>
      <w:r w:rsidRPr="00B11FD1">
        <w:rPr>
          <w:spacing w:val="-27"/>
          <w:w w:val="105"/>
          <w:lang w:val="en-GB"/>
        </w:rPr>
        <w:t xml:space="preserve"> </w:t>
      </w:r>
      <w:r w:rsidRPr="00B11FD1">
        <w:rPr>
          <w:w w:val="105"/>
          <w:lang w:val="en-GB"/>
        </w:rPr>
        <w:t>education,</w:t>
      </w:r>
      <w:r w:rsidR="00520C86" w:rsidRPr="00B11FD1">
        <w:rPr>
          <w:w w:val="105"/>
          <w:lang w:val="en-GB"/>
        </w:rPr>
        <w:t xml:space="preserve"> </w:t>
      </w:r>
      <w:r w:rsidRPr="00B11FD1">
        <w:rPr>
          <w:w w:val="105"/>
          <w:lang w:val="en-GB"/>
        </w:rPr>
        <w:t>where severe funding deficiencies impact disproportionately</w:t>
      </w:r>
      <w:r w:rsidRPr="00B11FD1">
        <w:rPr>
          <w:spacing w:val="-31"/>
          <w:w w:val="105"/>
          <w:lang w:val="en-GB"/>
        </w:rPr>
        <w:t xml:space="preserve"> </w:t>
      </w:r>
      <w:r w:rsidRPr="00B11FD1">
        <w:rPr>
          <w:w w:val="105"/>
          <w:lang w:val="en-GB"/>
        </w:rPr>
        <w:t>on</w:t>
      </w:r>
      <w:r w:rsidRPr="00B11FD1">
        <w:rPr>
          <w:spacing w:val="-31"/>
          <w:w w:val="105"/>
          <w:lang w:val="en-GB"/>
        </w:rPr>
        <w:t xml:space="preserve"> </w:t>
      </w:r>
      <w:r w:rsidRPr="00B11FD1">
        <w:rPr>
          <w:w w:val="105"/>
          <w:lang w:val="en-GB"/>
        </w:rPr>
        <w:t>children</w:t>
      </w:r>
      <w:r w:rsidRPr="00B11FD1">
        <w:rPr>
          <w:spacing w:val="-31"/>
          <w:w w:val="105"/>
          <w:lang w:val="en-GB"/>
        </w:rPr>
        <w:t xml:space="preserve"> </w:t>
      </w:r>
      <w:r w:rsidRPr="00B11FD1">
        <w:rPr>
          <w:w w:val="105"/>
          <w:lang w:val="en-GB"/>
        </w:rPr>
        <w:t>with</w:t>
      </w:r>
      <w:r w:rsidRPr="00B11FD1">
        <w:rPr>
          <w:spacing w:val="-31"/>
          <w:w w:val="105"/>
          <w:lang w:val="en-GB"/>
        </w:rPr>
        <w:t xml:space="preserve"> </w:t>
      </w:r>
      <w:r w:rsidRPr="00B11FD1">
        <w:rPr>
          <w:w w:val="105"/>
          <w:lang w:val="en-GB"/>
        </w:rPr>
        <w:t>disabilities.</w:t>
      </w:r>
    </w:p>
    <w:p w:rsidR="00520C86" w:rsidRPr="00B11FD1" w:rsidRDefault="00520C86" w:rsidP="00520C86">
      <w:pPr>
        <w:pStyle w:val="Newbodytext"/>
        <w:rPr>
          <w:lang w:val="en-GB"/>
        </w:rPr>
      </w:pPr>
    </w:p>
    <w:p w:rsidR="00DC608A" w:rsidRPr="00B11FD1" w:rsidRDefault="004078DD" w:rsidP="00520C86">
      <w:pPr>
        <w:pStyle w:val="Heading2"/>
        <w:rPr>
          <w:b w:val="0"/>
          <w:sz w:val="12"/>
          <w:lang w:val="en-GB"/>
        </w:rPr>
      </w:pPr>
      <w:bookmarkStart w:id="11" w:name="_Toc464212799"/>
      <w:bookmarkStart w:id="12" w:name="_Toc464212957"/>
      <w:r w:rsidRPr="00B11FD1">
        <w:rPr>
          <w:w w:val="110"/>
          <w:lang w:val="en-GB"/>
        </w:rPr>
        <w:t>International</w:t>
      </w:r>
      <w:r w:rsidRPr="00B11FD1">
        <w:rPr>
          <w:spacing w:val="55"/>
          <w:w w:val="110"/>
          <w:lang w:val="en-GB"/>
        </w:rPr>
        <w:t xml:space="preserve"> </w:t>
      </w:r>
      <w:r w:rsidRPr="00B11FD1">
        <w:rPr>
          <w:spacing w:val="4"/>
          <w:w w:val="110"/>
          <w:lang w:val="en-GB"/>
        </w:rPr>
        <w:t>donors</w:t>
      </w:r>
      <w:bookmarkEnd w:id="11"/>
      <w:bookmarkEnd w:id="12"/>
    </w:p>
    <w:p w:rsidR="00DC608A" w:rsidRPr="00B11FD1" w:rsidRDefault="004078DD" w:rsidP="004078DD">
      <w:pPr>
        <w:pStyle w:val="Newbodytext"/>
        <w:rPr>
          <w:w w:val="105"/>
          <w:lang w:val="en-GB"/>
        </w:rPr>
      </w:pPr>
      <w:r w:rsidRPr="00B11FD1">
        <w:rPr>
          <w:spacing w:val="-3"/>
          <w:w w:val="105"/>
          <w:lang w:val="en-GB"/>
        </w:rPr>
        <w:t xml:space="preserve">For </w:t>
      </w:r>
      <w:r w:rsidRPr="00B11FD1">
        <w:rPr>
          <w:w w:val="105"/>
          <w:lang w:val="en-GB"/>
        </w:rPr>
        <w:t>this report, nine leading bilateral and multilateral education donors were surveyed on their</w:t>
      </w:r>
      <w:r w:rsidRPr="00B11FD1">
        <w:rPr>
          <w:spacing w:val="-30"/>
          <w:w w:val="105"/>
          <w:lang w:val="en-GB"/>
        </w:rPr>
        <w:t xml:space="preserve"> </w:t>
      </w:r>
      <w:r w:rsidRPr="00B11FD1">
        <w:rPr>
          <w:w w:val="105"/>
          <w:lang w:val="en-GB"/>
        </w:rPr>
        <w:t>efforts</w:t>
      </w:r>
      <w:r w:rsidRPr="00B11FD1">
        <w:rPr>
          <w:spacing w:val="-30"/>
          <w:w w:val="105"/>
          <w:lang w:val="en-GB"/>
        </w:rPr>
        <w:t xml:space="preserve"> </w:t>
      </w:r>
      <w:r w:rsidRPr="00B11FD1">
        <w:rPr>
          <w:w w:val="105"/>
          <w:lang w:val="en-GB"/>
        </w:rPr>
        <w:t>towards</w:t>
      </w:r>
      <w:r w:rsidRPr="00B11FD1">
        <w:rPr>
          <w:spacing w:val="-30"/>
          <w:w w:val="105"/>
          <w:lang w:val="en-GB"/>
        </w:rPr>
        <w:t xml:space="preserve"> </w:t>
      </w:r>
      <w:r w:rsidRPr="00B11FD1">
        <w:rPr>
          <w:w w:val="105"/>
          <w:lang w:val="en-GB"/>
        </w:rPr>
        <w:t>disability-inclusive</w:t>
      </w:r>
      <w:r w:rsidRPr="00B11FD1">
        <w:rPr>
          <w:spacing w:val="-30"/>
          <w:w w:val="105"/>
          <w:lang w:val="en-GB"/>
        </w:rPr>
        <w:t xml:space="preserve"> </w:t>
      </w:r>
      <w:r w:rsidRPr="00B11FD1">
        <w:rPr>
          <w:w w:val="105"/>
          <w:lang w:val="en-GB"/>
        </w:rPr>
        <w:t>education. The review found emerging commitment to disability-inclusive</w:t>
      </w:r>
      <w:r w:rsidRPr="00B11FD1">
        <w:rPr>
          <w:spacing w:val="-29"/>
          <w:w w:val="105"/>
          <w:lang w:val="en-GB"/>
        </w:rPr>
        <w:t xml:space="preserve"> </w:t>
      </w:r>
      <w:r w:rsidRPr="00B11FD1">
        <w:rPr>
          <w:w w:val="105"/>
          <w:lang w:val="en-GB"/>
        </w:rPr>
        <w:t>education</w:t>
      </w:r>
      <w:r w:rsidRPr="00B11FD1">
        <w:rPr>
          <w:spacing w:val="-29"/>
          <w:w w:val="105"/>
          <w:lang w:val="en-GB"/>
        </w:rPr>
        <w:t xml:space="preserve"> </w:t>
      </w:r>
      <w:r w:rsidRPr="00B11FD1">
        <w:rPr>
          <w:w w:val="105"/>
          <w:lang w:val="en-GB"/>
        </w:rPr>
        <w:t>across</w:t>
      </w:r>
      <w:r w:rsidRPr="00B11FD1">
        <w:rPr>
          <w:spacing w:val="-29"/>
          <w:w w:val="105"/>
          <w:lang w:val="en-GB"/>
        </w:rPr>
        <w:t xml:space="preserve"> </w:t>
      </w:r>
      <w:r w:rsidRPr="00B11FD1">
        <w:rPr>
          <w:w w:val="105"/>
          <w:lang w:val="en-GB"/>
        </w:rPr>
        <w:t>most</w:t>
      </w:r>
      <w:r w:rsidRPr="00B11FD1">
        <w:rPr>
          <w:spacing w:val="-29"/>
          <w:w w:val="105"/>
          <w:lang w:val="en-GB"/>
        </w:rPr>
        <w:t xml:space="preserve"> </w:t>
      </w:r>
      <w:r w:rsidRPr="00B11FD1">
        <w:rPr>
          <w:w w:val="105"/>
          <w:lang w:val="en-GB"/>
        </w:rPr>
        <w:t>agencies, with some reporting significantly stronger priority for</w:t>
      </w:r>
      <w:r w:rsidRPr="00B11FD1">
        <w:rPr>
          <w:spacing w:val="-28"/>
          <w:w w:val="105"/>
          <w:lang w:val="en-GB"/>
        </w:rPr>
        <w:t xml:space="preserve"> </w:t>
      </w:r>
      <w:r w:rsidRPr="00B11FD1">
        <w:rPr>
          <w:w w:val="105"/>
          <w:lang w:val="en-GB"/>
        </w:rPr>
        <w:t>disability</w:t>
      </w:r>
      <w:r w:rsidRPr="00B11FD1">
        <w:rPr>
          <w:spacing w:val="-28"/>
          <w:w w:val="105"/>
          <w:lang w:val="en-GB"/>
        </w:rPr>
        <w:t xml:space="preserve"> </w:t>
      </w:r>
      <w:r w:rsidRPr="00B11FD1">
        <w:rPr>
          <w:w w:val="105"/>
          <w:lang w:val="en-GB"/>
        </w:rPr>
        <w:t>and</w:t>
      </w:r>
      <w:r w:rsidRPr="00B11FD1">
        <w:rPr>
          <w:spacing w:val="-28"/>
          <w:w w:val="105"/>
          <w:lang w:val="en-GB"/>
        </w:rPr>
        <w:t xml:space="preserve"> </w:t>
      </w:r>
      <w:r w:rsidRPr="00B11FD1">
        <w:rPr>
          <w:w w:val="105"/>
          <w:lang w:val="en-GB"/>
        </w:rPr>
        <w:t>inclusive</w:t>
      </w:r>
      <w:r w:rsidRPr="00B11FD1">
        <w:rPr>
          <w:spacing w:val="-28"/>
          <w:w w:val="105"/>
          <w:lang w:val="en-GB"/>
        </w:rPr>
        <w:t xml:space="preserve"> </w:t>
      </w:r>
      <w:r w:rsidRPr="00B11FD1">
        <w:rPr>
          <w:w w:val="105"/>
          <w:lang w:val="en-GB"/>
        </w:rPr>
        <w:t>education</w:t>
      </w:r>
      <w:r w:rsidRPr="00B11FD1">
        <w:rPr>
          <w:spacing w:val="-28"/>
          <w:w w:val="105"/>
          <w:lang w:val="en-GB"/>
        </w:rPr>
        <w:t xml:space="preserve"> </w:t>
      </w:r>
      <w:r w:rsidRPr="00B11FD1">
        <w:rPr>
          <w:w w:val="105"/>
          <w:lang w:val="en-GB"/>
        </w:rPr>
        <w:t>recently.</w:t>
      </w:r>
    </w:p>
    <w:p w:rsidR="00520C86" w:rsidRPr="00B11FD1" w:rsidRDefault="00520C86" w:rsidP="004078DD">
      <w:pPr>
        <w:pStyle w:val="Newbodytext"/>
        <w:rPr>
          <w:lang w:val="en-GB"/>
        </w:rPr>
      </w:pPr>
    </w:p>
    <w:p w:rsidR="00DC608A" w:rsidRPr="00B11FD1" w:rsidRDefault="004078DD" w:rsidP="004078DD">
      <w:pPr>
        <w:pStyle w:val="Newbodytext"/>
        <w:rPr>
          <w:lang w:val="en-GB"/>
        </w:rPr>
      </w:pPr>
      <w:r w:rsidRPr="00B11FD1">
        <w:rPr>
          <w:w w:val="105"/>
          <w:lang w:val="en-GB"/>
        </w:rPr>
        <w:t>Commitments</w:t>
      </w:r>
      <w:r w:rsidRPr="00B11FD1">
        <w:rPr>
          <w:spacing w:val="-21"/>
          <w:w w:val="105"/>
          <w:lang w:val="en-GB"/>
        </w:rPr>
        <w:t xml:space="preserve"> </w:t>
      </w:r>
      <w:r w:rsidRPr="00B11FD1">
        <w:rPr>
          <w:w w:val="105"/>
          <w:lang w:val="en-GB"/>
        </w:rPr>
        <w:t>do</w:t>
      </w:r>
      <w:r w:rsidRPr="00B11FD1">
        <w:rPr>
          <w:spacing w:val="-21"/>
          <w:w w:val="105"/>
          <w:lang w:val="en-GB"/>
        </w:rPr>
        <w:t xml:space="preserve"> </w:t>
      </w:r>
      <w:r w:rsidRPr="00B11FD1">
        <w:rPr>
          <w:w w:val="105"/>
          <w:lang w:val="en-GB"/>
        </w:rPr>
        <w:t>not</w:t>
      </w:r>
      <w:r w:rsidRPr="00B11FD1">
        <w:rPr>
          <w:spacing w:val="-21"/>
          <w:w w:val="105"/>
          <w:lang w:val="en-GB"/>
        </w:rPr>
        <w:t xml:space="preserve"> </w:t>
      </w:r>
      <w:r w:rsidRPr="00B11FD1">
        <w:rPr>
          <w:w w:val="105"/>
          <w:lang w:val="en-GB"/>
        </w:rPr>
        <w:t>necessarily</w:t>
      </w:r>
      <w:r w:rsidRPr="00B11FD1">
        <w:rPr>
          <w:spacing w:val="-21"/>
          <w:w w:val="105"/>
          <w:lang w:val="en-GB"/>
        </w:rPr>
        <w:t xml:space="preserve"> </w:t>
      </w:r>
      <w:r w:rsidRPr="00B11FD1">
        <w:rPr>
          <w:w w:val="105"/>
          <w:lang w:val="en-GB"/>
        </w:rPr>
        <w:t>reach</w:t>
      </w:r>
      <w:r w:rsidRPr="00B11FD1">
        <w:rPr>
          <w:spacing w:val="-21"/>
          <w:w w:val="105"/>
          <w:lang w:val="en-GB"/>
        </w:rPr>
        <w:t xml:space="preserve"> </w:t>
      </w:r>
      <w:r w:rsidRPr="00B11FD1">
        <w:rPr>
          <w:w w:val="105"/>
          <w:lang w:val="en-GB"/>
        </w:rPr>
        <w:t>all</w:t>
      </w:r>
      <w:r w:rsidRPr="00B11FD1">
        <w:rPr>
          <w:spacing w:val="-21"/>
          <w:w w:val="105"/>
          <w:lang w:val="en-GB"/>
        </w:rPr>
        <w:t xml:space="preserve"> </w:t>
      </w:r>
      <w:r w:rsidRPr="00B11FD1">
        <w:rPr>
          <w:w w:val="105"/>
          <w:lang w:val="en-GB"/>
        </w:rPr>
        <w:t>levels of</w:t>
      </w:r>
      <w:r w:rsidRPr="00B11FD1">
        <w:rPr>
          <w:spacing w:val="-18"/>
          <w:w w:val="105"/>
          <w:lang w:val="en-GB"/>
        </w:rPr>
        <w:t xml:space="preserve"> </w:t>
      </w:r>
      <w:r w:rsidRPr="00B11FD1">
        <w:rPr>
          <w:w w:val="105"/>
          <w:lang w:val="en-GB"/>
        </w:rPr>
        <w:t>the</w:t>
      </w:r>
      <w:r w:rsidRPr="00B11FD1">
        <w:rPr>
          <w:spacing w:val="-18"/>
          <w:w w:val="105"/>
          <w:lang w:val="en-GB"/>
        </w:rPr>
        <w:t xml:space="preserve"> </w:t>
      </w:r>
      <w:r w:rsidRPr="00B11FD1">
        <w:rPr>
          <w:w w:val="105"/>
          <w:lang w:val="en-GB"/>
        </w:rPr>
        <w:t>organisation,</w:t>
      </w:r>
      <w:r w:rsidRPr="00B11FD1">
        <w:rPr>
          <w:spacing w:val="-18"/>
          <w:w w:val="105"/>
          <w:lang w:val="en-GB"/>
        </w:rPr>
        <w:t xml:space="preserve"> </w:t>
      </w:r>
      <w:r w:rsidRPr="00B11FD1">
        <w:rPr>
          <w:w w:val="105"/>
          <w:lang w:val="en-GB"/>
        </w:rPr>
        <w:t>and</w:t>
      </w:r>
      <w:r w:rsidRPr="00B11FD1">
        <w:rPr>
          <w:spacing w:val="-18"/>
          <w:w w:val="105"/>
          <w:lang w:val="en-GB"/>
        </w:rPr>
        <w:t xml:space="preserve"> </w:t>
      </w:r>
      <w:r w:rsidRPr="00B11FD1">
        <w:rPr>
          <w:w w:val="105"/>
          <w:lang w:val="en-GB"/>
        </w:rPr>
        <w:t>none</w:t>
      </w:r>
      <w:r w:rsidRPr="00B11FD1">
        <w:rPr>
          <w:spacing w:val="-18"/>
          <w:w w:val="105"/>
          <w:lang w:val="en-GB"/>
        </w:rPr>
        <w:t xml:space="preserve"> </w:t>
      </w:r>
      <w:r w:rsidRPr="00B11FD1">
        <w:rPr>
          <w:w w:val="105"/>
          <w:lang w:val="en-GB"/>
        </w:rPr>
        <w:t>of</w:t>
      </w:r>
      <w:r w:rsidRPr="00B11FD1">
        <w:rPr>
          <w:spacing w:val="-18"/>
          <w:w w:val="105"/>
          <w:lang w:val="en-GB"/>
        </w:rPr>
        <w:t xml:space="preserve"> </w:t>
      </w:r>
      <w:r w:rsidRPr="00B11FD1">
        <w:rPr>
          <w:w w:val="105"/>
          <w:lang w:val="en-GB"/>
        </w:rPr>
        <w:t>the</w:t>
      </w:r>
      <w:r w:rsidRPr="00B11FD1">
        <w:rPr>
          <w:spacing w:val="-18"/>
          <w:w w:val="105"/>
          <w:lang w:val="en-GB"/>
        </w:rPr>
        <w:t xml:space="preserve"> </w:t>
      </w:r>
      <w:r w:rsidRPr="00B11FD1">
        <w:rPr>
          <w:w w:val="105"/>
          <w:lang w:val="en-GB"/>
        </w:rPr>
        <w:t>respondent donors</w:t>
      </w:r>
      <w:r w:rsidRPr="00B11FD1">
        <w:rPr>
          <w:spacing w:val="-19"/>
          <w:w w:val="105"/>
          <w:lang w:val="en-GB"/>
        </w:rPr>
        <w:t xml:space="preserve"> </w:t>
      </w:r>
      <w:r w:rsidRPr="00B11FD1">
        <w:rPr>
          <w:w w:val="105"/>
          <w:lang w:val="en-GB"/>
        </w:rPr>
        <w:t>could</w:t>
      </w:r>
      <w:r w:rsidRPr="00B11FD1">
        <w:rPr>
          <w:spacing w:val="-19"/>
          <w:w w:val="105"/>
          <w:lang w:val="en-GB"/>
        </w:rPr>
        <w:t xml:space="preserve"> </w:t>
      </w:r>
      <w:r w:rsidRPr="00B11FD1">
        <w:rPr>
          <w:w w:val="105"/>
          <w:lang w:val="en-GB"/>
        </w:rPr>
        <w:t>show</w:t>
      </w:r>
      <w:r w:rsidRPr="00B11FD1">
        <w:rPr>
          <w:spacing w:val="-19"/>
          <w:w w:val="105"/>
          <w:lang w:val="en-GB"/>
        </w:rPr>
        <w:t xml:space="preserve"> </w:t>
      </w:r>
      <w:r w:rsidRPr="00B11FD1">
        <w:rPr>
          <w:w w:val="105"/>
          <w:lang w:val="en-GB"/>
        </w:rPr>
        <w:t>a</w:t>
      </w:r>
      <w:r w:rsidRPr="00B11FD1">
        <w:rPr>
          <w:spacing w:val="-19"/>
          <w:w w:val="105"/>
          <w:lang w:val="en-GB"/>
        </w:rPr>
        <w:t xml:space="preserve"> </w:t>
      </w:r>
      <w:r w:rsidRPr="00B11FD1">
        <w:rPr>
          <w:w w:val="105"/>
          <w:lang w:val="en-GB"/>
        </w:rPr>
        <w:t>portfolio-wide</w:t>
      </w:r>
      <w:r w:rsidRPr="00B11FD1">
        <w:rPr>
          <w:spacing w:val="-19"/>
          <w:w w:val="105"/>
          <w:lang w:val="en-GB"/>
        </w:rPr>
        <w:t xml:space="preserve"> </w:t>
      </w:r>
      <w:r w:rsidRPr="00B11FD1">
        <w:rPr>
          <w:w w:val="105"/>
          <w:lang w:val="en-GB"/>
        </w:rPr>
        <w:t>approach</w:t>
      </w:r>
      <w:r w:rsidRPr="00B11FD1">
        <w:rPr>
          <w:spacing w:val="-19"/>
          <w:w w:val="105"/>
          <w:lang w:val="en-GB"/>
        </w:rPr>
        <w:t xml:space="preserve"> </w:t>
      </w:r>
      <w:r w:rsidRPr="00B11FD1">
        <w:rPr>
          <w:w w:val="105"/>
          <w:lang w:val="en-GB"/>
        </w:rPr>
        <w:t xml:space="preserve">to </w:t>
      </w:r>
      <w:r w:rsidRPr="00B11FD1">
        <w:rPr>
          <w:lang w:val="en-GB"/>
        </w:rPr>
        <w:t>inclusive</w:t>
      </w:r>
      <w:r w:rsidRPr="00B11FD1">
        <w:rPr>
          <w:spacing w:val="43"/>
          <w:lang w:val="en-GB"/>
        </w:rPr>
        <w:t xml:space="preserve"> </w:t>
      </w:r>
      <w:r w:rsidRPr="00B11FD1">
        <w:rPr>
          <w:lang w:val="en-GB"/>
        </w:rPr>
        <w:t>education.</w:t>
      </w:r>
    </w:p>
    <w:p w:rsidR="00520C86" w:rsidRPr="00B11FD1" w:rsidRDefault="00520C86" w:rsidP="004078DD">
      <w:pPr>
        <w:pStyle w:val="Newbodytext"/>
        <w:rPr>
          <w:lang w:val="en-GB"/>
        </w:rPr>
      </w:pPr>
    </w:p>
    <w:p w:rsidR="00520C86" w:rsidRPr="00B11FD1" w:rsidRDefault="004078DD" w:rsidP="00520C86">
      <w:pPr>
        <w:pStyle w:val="Newbodytext"/>
        <w:rPr>
          <w:lang w:val="en-GB"/>
        </w:rPr>
      </w:pPr>
      <w:r w:rsidRPr="00B11FD1">
        <w:rPr>
          <w:lang w:val="en-GB"/>
        </w:rPr>
        <w:t xml:space="preserve">Overall, bilateral and multilateral aid for education is declining, sometimes drastically. Most donor   aid does not include amounts earmarked for disability or inclusive approaches. Greater investment in tracking funding for inclusion and reporting against equity indicators is needed to meet </w:t>
      </w:r>
      <w:r w:rsidRPr="00B11FD1">
        <w:rPr>
          <w:spacing w:val="7"/>
          <w:lang w:val="en-GB"/>
        </w:rPr>
        <w:t xml:space="preserve">SDG </w:t>
      </w:r>
      <w:r w:rsidRPr="00B11FD1">
        <w:rPr>
          <w:lang w:val="en-GB"/>
        </w:rPr>
        <w:t xml:space="preserve">commitments. The Global Partnership for Education </w:t>
      </w:r>
      <w:r w:rsidRPr="00B11FD1">
        <w:rPr>
          <w:spacing w:val="3"/>
          <w:lang w:val="en-GB"/>
        </w:rPr>
        <w:t xml:space="preserve">(GPE) </w:t>
      </w:r>
      <w:r w:rsidRPr="00B11FD1">
        <w:rPr>
          <w:lang w:val="en-GB"/>
        </w:rPr>
        <w:t>helps stimulate finance and strengthen education systems by encouraging donors to invest in learning, equity and inclusion issues, but it needs to strengthen its own</w:t>
      </w:r>
      <w:r w:rsidR="00520C86" w:rsidRPr="00B11FD1">
        <w:rPr>
          <w:lang w:val="en-GB"/>
        </w:rPr>
        <w:t xml:space="preserve"> </w:t>
      </w:r>
      <w:r w:rsidR="00520C86" w:rsidRPr="00B11FD1">
        <w:rPr>
          <w:color w:val="231F20"/>
          <w:w w:val="105"/>
          <w:lang w:val="en-GB"/>
        </w:rPr>
        <w:t>Secretariat</w:t>
      </w:r>
      <w:r w:rsidR="00520C86" w:rsidRPr="00B11FD1">
        <w:rPr>
          <w:color w:val="231F20"/>
          <w:spacing w:val="-17"/>
          <w:w w:val="105"/>
          <w:lang w:val="en-GB"/>
        </w:rPr>
        <w:t xml:space="preserve"> </w:t>
      </w:r>
      <w:r w:rsidR="00520C86" w:rsidRPr="00B11FD1">
        <w:rPr>
          <w:color w:val="231F20"/>
          <w:w w:val="105"/>
          <w:lang w:val="en-GB"/>
        </w:rPr>
        <w:t>capacity</w:t>
      </w:r>
      <w:r w:rsidR="00520C86" w:rsidRPr="00B11FD1">
        <w:rPr>
          <w:color w:val="231F20"/>
          <w:spacing w:val="-17"/>
          <w:w w:val="105"/>
          <w:lang w:val="en-GB"/>
        </w:rPr>
        <w:t xml:space="preserve"> </w:t>
      </w:r>
      <w:r w:rsidR="00520C86" w:rsidRPr="00B11FD1">
        <w:rPr>
          <w:color w:val="231F20"/>
          <w:w w:val="105"/>
          <w:lang w:val="en-GB"/>
        </w:rPr>
        <w:t>and</w:t>
      </w:r>
      <w:r w:rsidR="00520C86" w:rsidRPr="00B11FD1">
        <w:rPr>
          <w:color w:val="231F20"/>
          <w:spacing w:val="-17"/>
          <w:w w:val="105"/>
          <w:lang w:val="en-GB"/>
        </w:rPr>
        <w:t xml:space="preserve"> </w:t>
      </w:r>
      <w:r w:rsidR="00520C86" w:rsidRPr="00B11FD1">
        <w:rPr>
          <w:color w:val="231F20"/>
          <w:w w:val="105"/>
          <w:lang w:val="en-GB"/>
        </w:rPr>
        <w:t>guiding</w:t>
      </w:r>
      <w:r w:rsidR="00520C86" w:rsidRPr="00B11FD1">
        <w:rPr>
          <w:color w:val="231F20"/>
          <w:spacing w:val="-17"/>
          <w:w w:val="105"/>
          <w:lang w:val="en-GB"/>
        </w:rPr>
        <w:t xml:space="preserve"> </w:t>
      </w:r>
      <w:r w:rsidR="00520C86" w:rsidRPr="00B11FD1">
        <w:rPr>
          <w:color w:val="231F20"/>
          <w:w w:val="105"/>
          <w:lang w:val="en-GB"/>
        </w:rPr>
        <w:t>tools</w:t>
      </w:r>
      <w:r w:rsidR="00520C86" w:rsidRPr="00B11FD1">
        <w:rPr>
          <w:color w:val="231F20"/>
          <w:spacing w:val="-17"/>
          <w:w w:val="105"/>
          <w:lang w:val="en-GB"/>
        </w:rPr>
        <w:t xml:space="preserve"> </w:t>
      </w:r>
      <w:r w:rsidR="00520C86" w:rsidRPr="00B11FD1">
        <w:rPr>
          <w:color w:val="231F20"/>
          <w:w w:val="105"/>
          <w:lang w:val="en-GB"/>
        </w:rPr>
        <w:t>in</w:t>
      </w:r>
      <w:r w:rsidR="00520C86" w:rsidRPr="00B11FD1">
        <w:rPr>
          <w:color w:val="231F20"/>
          <w:spacing w:val="-17"/>
          <w:w w:val="105"/>
          <w:lang w:val="en-GB"/>
        </w:rPr>
        <w:t xml:space="preserve"> </w:t>
      </w:r>
      <w:r w:rsidR="00520C86" w:rsidRPr="00B11FD1">
        <w:rPr>
          <w:color w:val="231F20"/>
          <w:w w:val="105"/>
          <w:lang w:val="en-GB"/>
        </w:rPr>
        <w:t>order</w:t>
      </w:r>
      <w:r w:rsidR="00520C86" w:rsidRPr="00B11FD1">
        <w:rPr>
          <w:color w:val="231F20"/>
          <w:spacing w:val="-17"/>
          <w:w w:val="105"/>
          <w:lang w:val="en-GB"/>
        </w:rPr>
        <w:t xml:space="preserve"> </w:t>
      </w:r>
      <w:r w:rsidR="00520C86" w:rsidRPr="00B11FD1">
        <w:rPr>
          <w:color w:val="231F20"/>
          <w:w w:val="105"/>
          <w:lang w:val="en-GB"/>
        </w:rPr>
        <w:t>to better</w:t>
      </w:r>
      <w:r w:rsidR="00520C86" w:rsidRPr="00B11FD1">
        <w:rPr>
          <w:color w:val="231F20"/>
          <w:spacing w:val="-35"/>
          <w:w w:val="105"/>
          <w:lang w:val="en-GB"/>
        </w:rPr>
        <w:t xml:space="preserve"> </w:t>
      </w:r>
      <w:r w:rsidR="00520C86" w:rsidRPr="00B11FD1">
        <w:rPr>
          <w:color w:val="231F20"/>
          <w:w w:val="105"/>
          <w:lang w:val="en-GB"/>
        </w:rPr>
        <w:t>support</w:t>
      </w:r>
      <w:r w:rsidR="00520C86" w:rsidRPr="00B11FD1">
        <w:rPr>
          <w:color w:val="231F20"/>
          <w:spacing w:val="-35"/>
          <w:w w:val="105"/>
          <w:lang w:val="en-GB"/>
        </w:rPr>
        <w:t xml:space="preserve"> </w:t>
      </w:r>
      <w:r w:rsidR="00520C86" w:rsidRPr="00B11FD1">
        <w:rPr>
          <w:color w:val="231F20"/>
          <w:w w:val="105"/>
          <w:lang w:val="en-GB"/>
        </w:rPr>
        <w:t>disability-inclusive</w:t>
      </w:r>
      <w:r w:rsidR="00520C86" w:rsidRPr="00B11FD1">
        <w:rPr>
          <w:color w:val="231F20"/>
          <w:spacing w:val="-35"/>
          <w:w w:val="105"/>
          <w:lang w:val="en-GB"/>
        </w:rPr>
        <w:t xml:space="preserve"> </w:t>
      </w:r>
      <w:r w:rsidR="00520C86" w:rsidRPr="00B11FD1">
        <w:rPr>
          <w:color w:val="231F20"/>
          <w:w w:val="105"/>
          <w:lang w:val="en-GB"/>
        </w:rPr>
        <w:t>education.</w:t>
      </w:r>
    </w:p>
    <w:p w:rsidR="00520C86" w:rsidRPr="00B11FD1" w:rsidRDefault="00520C86" w:rsidP="00520C86">
      <w:pPr>
        <w:pStyle w:val="Newbodytext"/>
        <w:rPr>
          <w:sz w:val="26"/>
          <w:lang w:val="en-GB"/>
        </w:rPr>
      </w:pPr>
    </w:p>
    <w:p w:rsidR="00520C86" w:rsidRPr="00B11FD1" w:rsidRDefault="00520C86" w:rsidP="00520C86">
      <w:pPr>
        <w:pStyle w:val="Newbodytext"/>
        <w:rPr>
          <w:color w:val="231F20"/>
          <w:w w:val="105"/>
          <w:lang w:val="en-GB"/>
        </w:rPr>
      </w:pPr>
      <w:r w:rsidRPr="00B11FD1">
        <w:rPr>
          <w:color w:val="231F20"/>
          <w:w w:val="105"/>
          <w:lang w:val="en-GB"/>
        </w:rPr>
        <w:t>Poor data has long been used as an excuse for slow</w:t>
      </w:r>
      <w:r w:rsidRPr="00B11FD1">
        <w:rPr>
          <w:color w:val="231F20"/>
          <w:spacing w:val="-15"/>
          <w:w w:val="105"/>
          <w:lang w:val="en-GB"/>
        </w:rPr>
        <w:t xml:space="preserve"> </w:t>
      </w:r>
      <w:r w:rsidRPr="00B11FD1">
        <w:rPr>
          <w:color w:val="231F20"/>
          <w:w w:val="105"/>
          <w:lang w:val="en-GB"/>
        </w:rPr>
        <w:t>and</w:t>
      </w:r>
      <w:r w:rsidRPr="00B11FD1">
        <w:rPr>
          <w:color w:val="231F20"/>
          <w:spacing w:val="-15"/>
          <w:w w:val="105"/>
          <w:lang w:val="en-GB"/>
        </w:rPr>
        <w:t xml:space="preserve"> </w:t>
      </w:r>
      <w:r w:rsidRPr="00B11FD1">
        <w:rPr>
          <w:color w:val="231F20"/>
          <w:w w:val="105"/>
          <w:lang w:val="en-GB"/>
        </w:rPr>
        <w:t>inadequate</w:t>
      </w:r>
      <w:r w:rsidRPr="00B11FD1">
        <w:rPr>
          <w:color w:val="231F20"/>
          <w:spacing w:val="-15"/>
          <w:w w:val="105"/>
          <w:lang w:val="en-GB"/>
        </w:rPr>
        <w:t xml:space="preserve"> </w:t>
      </w:r>
      <w:r w:rsidRPr="00B11FD1">
        <w:rPr>
          <w:color w:val="231F20"/>
          <w:w w:val="105"/>
          <w:lang w:val="en-GB"/>
        </w:rPr>
        <w:t>action,</w:t>
      </w:r>
      <w:r w:rsidRPr="00B11FD1">
        <w:rPr>
          <w:color w:val="231F20"/>
          <w:spacing w:val="-15"/>
          <w:w w:val="105"/>
          <w:lang w:val="en-GB"/>
        </w:rPr>
        <w:t xml:space="preserve"> </w:t>
      </w:r>
      <w:r w:rsidRPr="00B11FD1">
        <w:rPr>
          <w:color w:val="231F20"/>
          <w:w w:val="105"/>
          <w:lang w:val="en-GB"/>
        </w:rPr>
        <w:t>and</w:t>
      </w:r>
      <w:r w:rsidRPr="00B11FD1">
        <w:rPr>
          <w:color w:val="231F20"/>
          <w:spacing w:val="-15"/>
          <w:w w:val="105"/>
          <w:lang w:val="en-GB"/>
        </w:rPr>
        <w:t xml:space="preserve"> </w:t>
      </w:r>
      <w:r w:rsidRPr="00B11FD1">
        <w:rPr>
          <w:color w:val="231F20"/>
          <w:w w:val="105"/>
          <w:lang w:val="en-GB"/>
        </w:rPr>
        <w:t>this</w:t>
      </w:r>
      <w:r w:rsidRPr="00B11FD1">
        <w:rPr>
          <w:color w:val="231F20"/>
          <w:spacing w:val="-15"/>
          <w:w w:val="105"/>
          <w:lang w:val="en-GB"/>
        </w:rPr>
        <w:t xml:space="preserve"> </w:t>
      </w:r>
      <w:r w:rsidRPr="00B11FD1">
        <w:rPr>
          <w:color w:val="231F20"/>
          <w:w w:val="105"/>
          <w:lang w:val="en-GB"/>
        </w:rPr>
        <w:t>is</w:t>
      </w:r>
      <w:r w:rsidRPr="00B11FD1">
        <w:rPr>
          <w:color w:val="231F20"/>
          <w:spacing w:val="-15"/>
          <w:w w:val="105"/>
          <w:lang w:val="en-GB"/>
        </w:rPr>
        <w:t xml:space="preserve"> </w:t>
      </w:r>
      <w:r w:rsidRPr="00B11FD1">
        <w:rPr>
          <w:color w:val="231F20"/>
          <w:w w:val="105"/>
          <w:lang w:val="en-GB"/>
        </w:rPr>
        <w:t>no</w:t>
      </w:r>
      <w:r w:rsidRPr="00B11FD1">
        <w:rPr>
          <w:color w:val="231F20"/>
          <w:spacing w:val="-15"/>
          <w:w w:val="105"/>
          <w:lang w:val="en-GB"/>
        </w:rPr>
        <w:t xml:space="preserve"> </w:t>
      </w:r>
      <w:r w:rsidRPr="00B11FD1">
        <w:rPr>
          <w:color w:val="231F20"/>
          <w:w w:val="105"/>
          <w:lang w:val="en-GB"/>
        </w:rPr>
        <w:t xml:space="preserve">longer acceptable. </w:t>
      </w:r>
      <w:r w:rsidRPr="00B11FD1">
        <w:rPr>
          <w:color w:val="231F20"/>
          <w:spacing w:val="5"/>
          <w:w w:val="105"/>
          <w:lang w:val="en-GB"/>
        </w:rPr>
        <w:t xml:space="preserve">SDG4 </w:t>
      </w:r>
      <w:r w:rsidRPr="00B11FD1">
        <w:rPr>
          <w:color w:val="231F20"/>
          <w:w w:val="105"/>
          <w:lang w:val="en-GB"/>
        </w:rPr>
        <w:t>commits governments to measure</w:t>
      </w:r>
      <w:r w:rsidRPr="00B11FD1">
        <w:rPr>
          <w:color w:val="231F20"/>
          <w:spacing w:val="-22"/>
          <w:w w:val="105"/>
          <w:lang w:val="en-GB"/>
        </w:rPr>
        <w:t xml:space="preserve"> </w:t>
      </w:r>
      <w:r w:rsidRPr="00B11FD1">
        <w:rPr>
          <w:color w:val="231F20"/>
          <w:w w:val="105"/>
          <w:lang w:val="en-GB"/>
        </w:rPr>
        <w:t>disparities</w:t>
      </w:r>
      <w:r w:rsidRPr="00B11FD1">
        <w:rPr>
          <w:color w:val="231F20"/>
          <w:spacing w:val="-22"/>
          <w:w w:val="105"/>
          <w:lang w:val="en-GB"/>
        </w:rPr>
        <w:t xml:space="preserve"> </w:t>
      </w:r>
      <w:r w:rsidRPr="00B11FD1">
        <w:rPr>
          <w:color w:val="231F20"/>
          <w:w w:val="105"/>
          <w:lang w:val="en-GB"/>
        </w:rPr>
        <w:t>between</w:t>
      </w:r>
      <w:r w:rsidRPr="00B11FD1">
        <w:rPr>
          <w:color w:val="231F20"/>
          <w:spacing w:val="-22"/>
          <w:w w:val="105"/>
          <w:lang w:val="en-GB"/>
        </w:rPr>
        <w:t xml:space="preserve"> </w:t>
      </w:r>
      <w:r w:rsidRPr="00B11FD1">
        <w:rPr>
          <w:color w:val="231F20"/>
          <w:w w:val="105"/>
          <w:lang w:val="en-GB"/>
        </w:rPr>
        <w:t>groups</w:t>
      </w:r>
      <w:r w:rsidRPr="00B11FD1">
        <w:rPr>
          <w:color w:val="231F20"/>
          <w:spacing w:val="-22"/>
          <w:w w:val="105"/>
          <w:lang w:val="en-GB"/>
        </w:rPr>
        <w:t xml:space="preserve"> </w:t>
      </w:r>
      <w:r w:rsidRPr="00B11FD1">
        <w:rPr>
          <w:color w:val="231F20"/>
          <w:w w:val="105"/>
          <w:lang w:val="en-GB"/>
        </w:rPr>
        <w:t>on</w:t>
      </w:r>
      <w:r w:rsidRPr="00B11FD1">
        <w:rPr>
          <w:color w:val="231F20"/>
          <w:spacing w:val="-22"/>
          <w:w w:val="105"/>
          <w:lang w:val="en-GB"/>
        </w:rPr>
        <w:t xml:space="preserve"> </w:t>
      </w:r>
      <w:r w:rsidRPr="00B11FD1">
        <w:rPr>
          <w:color w:val="231F20"/>
          <w:w w:val="105"/>
          <w:lang w:val="en-GB"/>
        </w:rPr>
        <w:t>the</w:t>
      </w:r>
      <w:r w:rsidRPr="00B11FD1">
        <w:rPr>
          <w:color w:val="231F20"/>
          <w:spacing w:val="-22"/>
          <w:w w:val="105"/>
          <w:lang w:val="en-GB"/>
        </w:rPr>
        <w:t xml:space="preserve"> </w:t>
      </w:r>
      <w:r w:rsidRPr="00B11FD1">
        <w:rPr>
          <w:color w:val="231F20"/>
          <w:w w:val="105"/>
          <w:lang w:val="en-GB"/>
        </w:rPr>
        <w:t>basis of</w:t>
      </w:r>
      <w:r w:rsidRPr="00B11FD1">
        <w:rPr>
          <w:color w:val="231F20"/>
          <w:spacing w:val="-27"/>
          <w:w w:val="105"/>
          <w:lang w:val="en-GB"/>
        </w:rPr>
        <w:t xml:space="preserve"> </w:t>
      </w:r>
      <w:r w:rsidRPr="00B11FD1">
        <w:rPr>
          <w:color w:val="231F20"/>
          <w:w w:val="105"/>
          <w:lang w:val="en-GB"/>
        </w:rPr>
        <w:t>disability</w:t>
      </w:r>
      <w:r w:rsidRPr="00B11FD1">
        <w:rPr>
          <w:color w:val="231F20"/>
          <w:spacing w:val="-27"/>
          <w:w w:val="105"/>
          <w:lang w:val="en-GB"/>
        </w:rPr>
        <w:t xml:space="preserve"> </w:t>
      </w:r>
      <w:r w:rsidRPr="00B11FD1">
        <w:rPr>
          <w:color w:val="231F20"/>
          <w:w w:val="105"/>
          <w:lang w:val="en-GB"/>
        </w:rPr>
        <w:t>and</w:t>
      </w:r>
      <w:r w:rsidRPr="00B11FD1">
        <w:rPr>
          <w:color w:val="231F20"/>
          <w:spacing w:val="-27"/>
          <w:w w:val="105"/>
          <w:lang w:val="en-GB"/>
        </w:rPr>
        <w:t xml:space="preserve"> </w:t>
      </w:r>
      <w:r w:rsidRPr="00B11FD1">
        <w:rPr>
          <w:color w:val="231F20"/>
          <w:w w:val="105"/>
          <w:lang w:val="en-GB"/>
        </w:rPr>
        <w:t>other</w:t>
      </w:r>
      <w:r w:rsidRPr="00B11FD1">
        <w:rPr>
          <w:color w:val="231F20"/>
          <w:spacing w:val="-27"/>
          <w:w w:val="105"/>
          <w:lang w:val="en-GB"/>
        </w:rPr>
        <w:t xml:space="preserve"> </w:t>
      </w:r>
      <w:r w:rsidRPr="00B11FD1">
        <w:rPr>
          <w:color w:val="231F20"/>
          <w:w w:val="105"/>
          <w:lang w:val="en-GB"/>
        </w:rPr>
        <w:t>equity</w:t>
      </w:r>
      <w:r w:rsidRPr="00B11FD1">
        <w:rPr>
          <w:color w:val="231F20"/>
          <w:spacing w:val="-27"/>
          <w:w w:val="105"/>
          <w:lang w:val="en-GB"/>
        </w:rPr>
        <w:t xml:space="preserve"> </w:t>
      </w:r>
      <w:r w:rsidRPr="00B11FD1">
        <w:rPr>
          <w:color w:val="231F20"/>
          <w:w w:val="105"/>
          <w:lang w:val="en-GB"/>
        </w:rPr>
        <w:t>markers.</w:t>
      </w:r>
      <w:r w:rsidRPr="00B11FD1">
        <w:rPr>
          <w:color w:val="231F20"/>
          <w:spacing w:val="-27"/>
          <w:w w:val="105"/>
          <w:lang w:val="en-GB"/>
        </w:rPr>
        <w:t xml:space="preserve"> </w:t>
      </w:r>
      <w:r w:rsidRPr="00B11FD1">
        <w:rPr>
          <w:color w:val="231F20"/>
          <w:w w:val="105"/>
          <w:lang w:val="en-GB"/>
        </w:rPr>
        <w:t>Positive</w:t>
      </w:r>
      <w:r w:rsidRPr="00B11FD1">
        <w:rPr>
          <w:lang w:val="en-GB"/>
        </w:rPr>
        <w:t xml:space="preserve"> </w:t>
      </w:r>
      <w:r w:rsidRPr="00B11FD1">
        <w:rPr>
          <w:color w:val="231F20"/>
          <w:w w:val="105"/>
          <w:lang w:val="en-GB"/>
        </w:rPr>
        <w:t>steps to improved data include the use of UNICEF’s Multiple Indicator Cluster Surveys (MICS) in collaboration with the Washington Group on Disability Statistics; but greater staff capacity is needed for such tools. Donors are not investing sufficiently in (collaboratively) generating tools, guidance and evidence on disability-inclusive education programming.</w:t>
      </w:r>
    </w:p>
    <w:p w:rsidR="00520C86" w:rsidRPr="00B11FD1" w:rsidRDefault="00520C86" w:rsidP="00520C86">
      <w:pPr>
        <w:pStyle w:val="Newbodytext"/>
        <w:rPr>
          <w:color w:val="231F20"/>
          <w:w w:val="105"/>
          <w:lang w:val="en-GB"/>
        </w:rPr>
      </w:pPr>
    </w:p>
    <w:p w:rsidR="00DC608A" w:rsidRPr="00B11FD1" w:rsidRDefault="00195041" w:rsidP="00195041">
      <w:pPr>
        <w:pStyle w:val="BodyText"/>
        <w:ind w:left="102"/>
        <w:jc w:val="center"/>
        <w:rPr>
          <w:sz w:val="20"/>
          <w:lang w:val="en-GB"/>
        </w:rPr>
      </w:pPr>
      <w:r>
        <w:rPr>
          <w:noProof/>
          <w:lang w:val="en-GB" w:eastAsia="en-GB"/>
        </w:rPr>
        <w:drawing>
          <wp:inline distT="0" distB="0" distL="0" distR="0" wp14:anchorId="45D9B7B3" wp14:editId="46D3A320">
            <wp:extent cx="5734050"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3409950"/>
                    </a:xfrm>
                    <a:prstGeom prst="rect">
                      <a:avLst/>
                    </a:prstGeom>
                  </pic:spPr>
                </pic:pic>
              </a:graphicData>
            </a:graphic>
          </wp:inline>
        </w:drawing>
      </w:r>
    </w:p>
    <w:p w:rsidR="00590169" w:rsidRPr="00B11FD1" w:rsidRDefault="00590169" w:rsidP="00590169">
      <w:pPr>
        <w:pStyle w:val="Newbodytext"/>
        <w:jc w:val="center"/>
        <w:rPr>
          <w:i/>
          <w:lang w:val="en-GB"/>
        </w:rPr>
      </w:pPr>
      <w:r w:rsidRPr="00B11FD1">
        <w:rPr>
          <w:i/>
          <w:lang w:val="en-GB"/>
        </w:rPr>
        <w:t>Deaf and hard of hearing children studying together in an inclusive school.</w:t>
      </w:r>
    </w:p>
    <w:p w:rsidR="00DC608A" w:rsidRPr="00B11FD1" w:rsidRDefault="00DC608A" w:rsidP="00520C86">
      <w:pPr>
        <w:pStyle w:val="Newbodytext"/>
        <w:rPr>
          <w:lang w:val="en-GB"/>
        </w:rPr>
      </w:pPr>
    </w:p>
    <w:p w:rsidR="00DC608A" w:rsidRPr="00B11FD1" w:rsidRDefault="004078DD" w:rsidP="00520C86">
      <w:pPr>
        <w:pStyle w:val="Heading2"/>
        <w:rPr>
          <w:w w:val="110"/>
          <w:lang w:val="en-GB"/>
        </w:rPr>
      </w:pPr>
      <w:bookmarkStart w:id="13" w:name="_Toc464212800"/>
      <w:bookmarkStart w:id="14" w:name="_Toc464212958"/>
      <w:r w:rsidRPr="00B11FD1">
        <w:rPr>
          <w:w w:val="110"/>
          <w:lang w:val="en-GB"/>
        </w:rPr>
        <w:t>Domestic financing</w:t>
      </w:r>
      <w:bookmarkEnd w:id="13"/>
      <w:bookmarkEnd w:id="14"/>
    </w:p>
    <w:p w:rsidR="00DC608A" w:rsidRPr="00B11FD1" w:rsidRDefault="004078DD" w:rsidP="00520C86">
      <w:pPr>
        <w:pStyle w:val="Newbodytext"/>
        <w:rPr>
          <w:lang w:val="en-GB"/>
        </w:rPr>
      </w:pPr>
      <w:r w:rsidRPr="00B11FD1">
        <w:rPr>
          <w:color w:val="231F20"/>
          <w:lang w:val="en-GB"/>
        </w:rPr>
        <w:t xml:space="preserve">Domestic resources are the most important source of education financing, and international benchmarks urge governments to allocate 4 – 6 % of </w:t>
      </w:r>
      <w:r w:rsidRPr="00B11FD1">
        <w:rPr>
          <w:color w:val="231F20"/>
          <w:spacing w:val="7"/>
          <w:lang w:val="en-GB"/>
        </w:rPr>
        <w:t xml:space="preserve">GDP </w:t>
      </w:r>
      <w:r w:rsidRPr="00B11FD1">
        <w:rPr>
          <w:color w:val="231F20"/>
          <w:lang w:val="en-GB"/>
        </w:rPr>
        <w:t>to this sector. Households are significant contributors to domestic financing for education, and some countries are striving to</w:t>
      </w:r>
      <w:r w:rsidRPr="00B11FD1">
        <w:rPr>
          <w:color w:val="231F20"/>
          <w:spacing w:val="30"/>
          <w:lang w:val="en-GB"/>
        </w:rPr>
        <w:t xml:space="preserve"> </w:t>
      </w:r>
      <w:r w:rsidRPr="00B11FD1">
        <w:rPr>
          <w:color w:val="231F20"/>
          <w:lang w:val="en-GB"/>
        </w:rPr>
        <w:t>expand</w:t>
      </w:r>
      <w:r w:rsidR="00520C86" w:rsidRPr="00B11FD1">
        <w:rPr>
          <w:color w:val="231F20"/>
          <w:lang w:val="en-GB"/>
        </w:rPr>
        <w:t xml:space="preserve"> </w:t>
      </w:r>
      <w:r w:rsidRPr="00B11FD1">
        <w:rPr>
          <w:color w:val="231F20"/>
          <w:w w:val="105"/>
          <w:lang w:val="en-GB"/>
        </w:rPr>
        <w:t>this further; a move which could exacerbate educational</w:t>
      </w:r>
      <w:r w:rsidRPr="00B11FD1">
        <w:rPr>
          <w:color w:val="231F20"/>
          <w:spacing w:val="-26"/>
          <w:w w:val="105"/>
          <w:lang w:val="en-GB"/>
        </w:rPr>
        <w:t xml:space="preserve"> </w:t>
      </w:r>
      <w:r w:rsidRPr="00B11FD1">
        <w:rPr>
          <w:color w:val="231F20"/>
          <w:w w:val="105"/>
          <w:lang w:val="en-GB"/>
        </w:rPr>
        <w:t>exclusion</w:t>
      </w:r>
      <w:r w:rsidRPr="00B11FD1">
        <w:rPr>
          <w:color w:val="231F20"/>
          <w:spacing w:val="-26"/>
          <w:w w:val="105"/>
          <w:lang w:val="en-GB"/>
        </w:rPr>
        <w:t xml:space="preserve"> </w:t>
      </w:r>
      <w:r w:rsidRPr="00B11FD1">
        <w:rPr>
          <w:color w:val="231F20"/>
          <w:w w:val="105"/>
          <w:lang w:val="en-GB"/>
        </w:rPr>
        <w:t>for</w:t>
      </w:r>
      <w:r w:rsidRPr="00B11FD1">
        <w:rPr>
          <w:color w:val="231F20"/>
          <w:spacing w:val="-26"/>
          <w:w w:val="105"/>
          <w:lang w:val="en-GB"/>
        </w:rPr>
        <w:t xml:space="preserve"> </w:t>
      </w:r>
      <w:r w:rsidRPr="00B11FD1">
        <w:rPr>
          <w:color w:val="231F20"/>
          <w:w w:val="105"/>
          <w:lang w:val="en-GB"/>
        </w:rPr>
        <w:t>persons</w:t>
      </w:r>
      <w:r w:rsidRPr="00B11FD1">
        <w:rPr>
          <w:color w:val="231F20"/>
          <w:spacing w:val="-26"/>
          <w:w w:val="105"/>
          <w:lang w:val="en-GB"/>
        </w:rPr>
        <w:t xml:space="preserve"> </w:t>
      </w:r>
      <w:r w:rsidRPr="00B11FD1">
        <w:rPr>
          <w:color w:val="231F20"/>
          <w:w w:val="105"/>
          <w:lang w:val="en-GB"/>
        </w:rPr>
        <w:t>with</w:t>
      </w:r>
      <w:r w:rsidRPr="00B11FD1">
        <w:rPr>
          <w:color w:val="231F20"/>
          <w:spacing w:val="-26"/>
          <w:w w:val="105"/>
          <w:lang w:val="en-GB"/>
        </w:rPr>
        <w:t xml:space="preserve"> </w:t>
      </w:r>
      <w:r w:rsidRPr="00B11FD1">
        <w:rPr>
          <w:color w:val="231F20"/>
          <w:w w:val="105"/>
          <w:lang w:val="en-GB"/>
        </w:rPr>
        <w:t>disabilities who often come from the poorest households. very</w:t>
      </w:r>
      <w:r w:rsidRPr="00B11FD1">
        <w:rPr>
          <w:color w:val="231F20"/>
          <w:spacing w:val="-19"/>
          <w:w w:val="105"/>
          <w:lang w:val="en-GB"/>
        </w:rPr>
        <w:t xml:space="preserve"> </w:t>
      </w:r>
      <w:r w:rsidRPr="00B11FD1">
        <w:rPr>
          <w:color w:val="231F20"/>
          <w:w w:val="105"/>
          <w:lang w:val="en-GB"/>
        </w:rPr>
        <w:t>few</w:t>
      </w:r>
      <w:r w:rsidRPr="00B11FD1">
        <w:rPr>
          <w:color w:val="231F20"/>
          <w:spacing w:val="-19"/>
          <w:w w:val="105"/>
          <w:lang w:val="en-GB"/>
        </w:rPr>
        <w:t xml:space="preserve"> </w:t>
      </w:r>
      <w:r w:rsidRPr="00B11FD1">
        <w:rPr>
          <w:color w:val="231F20"/>
          <w:w w:val="105"/>
          <w:lang w:val="en-GB"/>
        </w:rPr>
        <w:t>governments</w:t>
      </w:r>
      <w:r w:rsidRPr="00B11FD1">
        <w:rPr>
          <w:color w:val="231F20"/>
          <w:spacing w:val="-19"/>
          <w:w w:val="105"/>
          <w:lang w:val="en-GB"/>
        </w:rPr>
        <w:t xml:space="preserve"> </w:t>
      </w:r>
      <w:r w:rsidRPr="00B11FD1">
        <w:rPr>
          <w:color w:val="231F20"/>
          <w:w w:val="105"/>
          <w:lang w:val="en-GB"/>
        </w:rPr>
        <w:t>commit</w:t>
      </w:r>
      <w:r w:rsidRPr="00B11FD1">
        <w:rPr>
          <w:color w:val="231F20"/>
          <w:spacing w:val="-19"/>
          <w:w w:val="105"/>
          <w:lang w:val="en-GB"/>
        </w:rPr>
        <w:t xml:space="preserve"> </w:t>
      </w:r>
      <w:r w:rsidRPr="00B11FD1">
        <w:rPr>
          <w:color w:val="231F20"/>
          <w:w w:val="105"/>
          <w:lang w:val="en-GB"/>
        </w:rPr>
        <w:t>enough</w:t>
      </w:r>
      <w:r w:rsidRPr="00B11FD1">
        <w:rPr>
          <w:color w:val="231F20"/>
          <w:spacing w:val="-19"/>
          <w:w w:val="105"/>
          <w:lang w:val="en-GB"/>
        </w:rPr>
        <w:t xml:space="preserve"> </w:t>
      </w:r>
      <w:r w:rsidRPr="00B11FD1">
        <w:rPr>
          <w:color w:val="231F20"/>
          <w:w w:val="105"/>
          <w:lang w:val="en-GB"/>
        </w:rPr>
        <w:t>resources to</w:t>
      </w:r>
      <w:r w:rsidRPr="00B11FD1">
        <w:rPr>
          <w:color w:val="231F20"/>
          <w:spacing w:val="-30"/>
          <w:w w:val="105"/>
          <w:lang w:val="en-GB"/>
        </w:rPr>
        <w:t xml:space="preserve"> </w:t>
      </w:r>
      <w:r w:rsidRPr="00B11FD1">
        <w:rPr>
          <w:color w:val="231F20"/>
          <w:w w:val="105"/>
          <w:lang w:val="en-GB"/>
        </w:rPr>
        <w:t>ensure</w:t>
      </w:r>
      <w:r w:rsidRPr="00B11FD1">
        <w:rPr>
          <w:color w:val="231F20"/>
          <w:spacing w:val="-30"/>
          <w:w w:val="105"/>
          <w:lang w:val="en-GB"/>
        </w:rPr>
        <w:t xml:space="preserve"> </w:t>
      </w:r>
      <w:r w:rsidRPr="00B11FD1">
        <w:rPr>
          <w:color w:val="231F20"/>
          <w:w w:val="105"/>
          <w:lang w:val="en-GB"/>
        </w:rPr>
        <w:t>disability-inclusive</w:t>
      </w:r>
      <w:r w:rsidRPr="00B11FD1">
        <w:rPr>
          <w:color w:val="231F20"/>
          <w:spacing w:val="-30"/>
          <w:w w:val="105"/>
          <w:lang w:val="en-GB"/>
        </w:rPr>
        <w:t xml:space="preserve"> </w:t>
      </w:r>
      <w:r w:rsidRPr="00B11FD1">
        <w:rPr>
          <w:color w:val="231F20"/>
          <w:w w:val="105"/>
          <w:lang w:val="en-GB"/>
        </w:rPr>
        <w:t>education,</w:t>
      </w:r>
      <w:r w:rsidRPr="00B11FD1">
        <w:rPr>
          <w:color w:val="231F20"/>
          <w:spacing w:val="-30"/>
          <w:w w:val="105"/>
          <w:lang w:val="en-GB"/>
        </w:rPr>
        <w:t xml:space="preserve"> </w:t>
      </w:r>
      <w:r w:rsidRPr="00B11FD1">
        <w:rPr>
          <w:color w:val="231F20"/>
          <w:w w:val="105"/>
          <w:lang w:val="en-GB"/>
        </w:rPr>
        <w:t>nor</w:t>
      </w:r>
      <w:r w:rsidR="00520C86" w:rsidRPr="00B11FD1">
        <w:rPr>
          <w:color w:val="231F20"/>
          <w:w w:val="105"/>
          <w:lang w:val="en-GB"/>
        </w:rPr>
        <w:t xml:space="preserve"> </w:t>
      </w:r>
      <w:r w:rsidRPr="00B11FD1">
        <w:rPr>
          <w:color w:val="231F20"/>
          <w:w w:val="105"/>
          <w:lang w:val="en-GB"/>
        </w:rPr>
        <w:t>disaggregate</w:t>
      </w:r>
      <w:r w:rsidRPr="00B11FD1">
        <w:rPr>
          <w:color w:val="231F20"/>
          <w:spacing w:val="-18"/>
          <w:w w:val="105"/>
          <w:lang w:val="en-GB"/>
        </w:rPr>
        <w:t xml:space="preserve"> </w:t>
      </w:r>
      <w:r w:rsidRPr="00B11FD1">
        <w:rPr>
          <w:color w:val="231F20"/>
          <w:w w:val="105"/>
          <w:lang w:val="en-GB"/>
        </w:rPr>
        <w:t>whether</w:t>
      </w:r>
      <w:r w:rsidRPr="00B11FD1">
        <w:rPr>
          <w:color w:val="231F20"/>
          <w:spacing w:val="-18"/>
          <w:w w:val="105"/>
          <w:lang w:val="en-GB"/>
        </w:rPr>
        <w:t xml:space="preserve"> </w:t>
      </w:r>
      <w:r w:rsidRPr="00B11FD1">
        <w:rPr>
          <w:color w:val="231F20"/>
          <w:w w:val="105"/>
          <w:lang w:val="en-GB"/>
        </w:rPr>
        <w:t>they</w:t>
      </w:r>
      <w:r w:rsidRPr="00B11FD1">
        <w:rPr>
          <w:color w:val="231F20"/>
          <w:spacing w:val="-18"/>
          <w:w w:val="105"/>
          <w:lang w:val="en-GB"/>
        </w:rPr>
        <w:t xml:space="preserve"> </w:t>
      </w:r>
      <w:r w:rsidRPr="00B11FD1">
        <w:rPr>
          <w:color w:val="231F20"/>
          <w:w w:val="105"/>
          <w:lang w:val="en-GB"/>
        </w:rPr>
        <w:t>were</w:t>
      </w:r>
      <w:r w:rsidRPr="00B11FD1">
        <w:rPr>
          <w:color w:val="231F20"/>
          <w:spacing w:val="-18"/>
          <w:w w:val="105"/>
          <w:lang w:val="en-GB"/>
        </w:rPr>
        <w:t xml:space="preserve"> </w:t>
      </w:r>
      <w:r w:rsidRPr="00B11FD1">
        <w:rPr>
          <w:color w:val="231F20"/>
          <w:w w:val="105"/>
          <w:lang w:val="en-GB"/>
        </w:rPr>
        <w:t>funding</w:t>
      </w:r>
      <w:r w:rsidRPr="00B11FD1">
        <w:rPr>
          <w:color w:val="231F20"/>
          <w:spacing w:val="-18"/>
          <w:w w:val="105"/>
          <w:lang w:val="en-GB"/>
        </w:rPr>
        <w:t xml:space="preserve"> </w:t>
      </w:r>
      <w:r w:rsidRPr="00B11FD1">
        <w:rPr>
          <w:color w:val="231F20"/>
          <w:w w:val="105"/>
          <w:lang w:val="en-GB"/>
        </w:rPr>
        <w:t>special</w:t>
      </w:r>
      <w:r w:rsidRPr="00B11FD1">
        <w:rPr>
          <w:color w:val="231F20"/>
          <w:spacing w:val="-18"/>
          <w:w w:val="105"/>
          <w:lang w:val="en-GB"/>
        </w:rPr>
        <w:t xml:space="preserve"> </w:t>
      </w:r>
      <w:r w:rsidRPr="00B11FD1">
        <w:rPr>
          <w:color w:val="231F20"/>
          <w:w w:val="105"/>
          <w:lang w:val="en-GB"/>
        </w:rPr>
        <w:t>or inclusive education; and even having an inclusive education plan, policy or strategy does not guarantee</w:t>
      </w:r>
      <w:r w:rsidRPr="00B11FD1">
        <w:rPr>
          <w:color w:val="231F20"/>
          <w:spacing w:val="-30"/>
          <w:w w:val="105"/>
          <w:lang w:val="en-GB"/>
        </w:rPr>
        <w:t xml:space="preserve"> </w:t>
      </w:r>
      <w:r w:rsidRPr="00B11FD1">
        <w:rPr>
          <w:color w:val="231F20"/>
          <w:w w:val="105"/>
          <w:lang w:val="en-GB"/>
        </w:rPr>
        <w:t>adequate</w:t>
      </w:r>
      <w:r w:rsidRPr="00B11FD1">
        <w:rPr>
          <w:color w:val="231F20"/>
          <w:spacing w:val="-30"/>
          <w:w w:val="105"/>
          <w:lang w:val="en-GB"/>
        </w:rPr>
        <w:t xml:space="preserve"> </w:t>
      </w:r>
      <w:r w:rsidRPr="00B11FD1">
        <w:rPr>
          <w:color w:val="231F20"/>
          <w:w w:val="105"/>
          <w:lang w:val="en-GB"/>
        </w:rPr>
        <w:t>funding</w:t>
      </w:r>
      <w:r w:rsidRPr="00B11FD1">
        <w:rPr>
          <w:color w:val="231F20"/>
          <w:spacing w:val="-30"/>
          <w:w w:val="105"/>
          <w:lang w:val="en-GB"/>
        </w:rPr>
        <w:t xml:space="preserve"> </w:t>
      </w:r>
      <w:r w:rsidRPr="00B11FD1">
        <w:rPr>
          <w:color w:val="231F20"/>
          <w:w w:val="105"/>
          <w:lang w:val="en-GB"/>
        </w:rPr>
        <w:t>for</w:t>
      </w:r>
      <w:r w:rsidRPr="00B11FD1">
        <w:rPr>
          <w:color w:val="231F20"/>
          <w:spacing w:val="-30"/>
          <w:w w:val="105"/>
          <w:lang w:val="en-GB"/>
        </w:rPr>
        <w:t xml:space="preserve"> </w:t>
      </w:r>
      <w:r w:rsidRPr="00B11FD1">
        <w:rPr>
          <w:color w:val="231F20"/>
          <w:w w:val="105"/>
          <w:lang w:val="en-GB"/>
        </w:rPr>
        <w:t>implementation.</w:t>
      </w:r>
    </w:p>
    <w:p w:rsidR="00DC608A" w:rsidRPr="00B11FD1" w:rsidRDefault="00DC608A" w:rsidP="00520C86">
      <w:pPr>
        <w:pStyle w:val="Newbodytext"/>
        <w:rPr>
          <w:sz w:val="26"/>
          <w:lang w:val="en-GB"/>
        </w:rPr>
      </w:pPr>
    </w:p>
    <w:p w:rsidR="00DC608A" w:rsidRPr="00B11FD1" w:rsidRDefault="004078DD" w:rsidP="00ED7C31">
      <w:pPr>
        <w:pStyle w:val="Newbodytext"/>
        <w:rPr>
          <w:lang w:val="en-GB"/>
        </w:rPr>
      </w:pPr>
      <w:r w:rsidRPr="00B11FD1">
        <w:rPr>
          <w:color w:val="231F20"/>
          <w:w w:val="105"/>
          <w:lang w:val="en-GB"/>
        </w:rPr>
        <w:t>Governments need funding formulas which consider</w:t>
      </w:r>
      <w:r w:rsidRPr="00B11FD1">
        <w:rPr>
          <w:color w:val="231F20"/>
          <w:spacing w:val="-21"/>
          <w:w w:val="105"/>
          <w:lang w:val="en-GB"/>
        </w:rPr>
        <w:t xml:space="preserve"> </w:t>
      </w:r>
      <w:r w:rsidRPr="00B11FD1">
        <w:rPr>
          <w:color w:val="231F20"/>
          <w:w w:val="105"/>
          <w:lang w:val="en-GB"/>
        </w:rPr>
        <w:t>the</w:t>
      </w:r>
      <w:r w:rsidRPr="00B11FD1">
        <w:rPr>
          <w:color w:val="231F20"/>
          <w:spacing w:val="-21"/>
          <w:w w:val="105"/>
          <w:lang w:val="en-GB"/>
        </w:rPr>
        <w:t xml:space="preserve"> </w:t>
      </w:r>
      <w:r w:rsidRPr="00B11FD1">
        <w:rPr>
          <w:color w:val="231F20"/>
          <w:w w:val="105"/>
          <w:lang w:val="en-GB"/>
        </w:rPr>
        <w:t>higher</w:t>
      </w:r>
      <w:r w:rsidRPr="00B11FD1">
        <w:rPr>
          <w:color w:val="231F20"/>
          <w:spacing w:val="-21"/>
          <w:w w:val="105"/>
          <w:lang w:val="en-GB"/>
        </w:rPr>
        <w:t xml:space="preserve"> </w:t>
      </w:r>
      <w:r w:rsidRPr="00B11FD1">
        <w:rPr>
          <w:color w:val="231F20"/>
          <w:w w:val="105"/>
          <w:lang w:val="en-GB"/>
        </w:rPr>
        <w:t>costs</w:t>
      </w:r>
      <w:r w:rsidRPr="00B11FD1">
        <w:rPr>
          <w:color w:val="231F20"/>
          <w:spacing w:val="-21"/>
          <w:w w:val="105"/>
          <w:lang w:val="en-GB"/>
        </w:rPr>
        <w:t xml:space="preserve"> </w:t>
      </w:r>
      <w:r w:rsidRPr="00B11FD1">
        <w:rPr>
          <w:color w:val="231F20"/>
          <w:w w:val="105"/>
          <w:lang w:val="en-GB"/>
        </w:rPr>
        <w:t>associated</w:t>
      </w:r>
      <w:r w:rsidRPr="00B11FD1">
        <w:rPr>
          <w:color w:val="231F20"/>
          <w:spacing w:val="-21"/>
          <w:w w:val="105"/>
          <w:lang w:val="en-GB"/>
        </w:rPr>
        <w:t xml:space="preserve"> </w:t>
      </w:r>
      <w:r w:rsidRPr="00B11FD1">
        <w:rPr>
          <w:color w:val="231F20"/>
          <w:w w:val="105"/>
          <w:lang w:val="en-GB"/>
        </w:rPr>
        <w:t>with</w:t>
      </w:r>
      <w:r w:rsidRPr="00B11FD1">
        <w:rPr>
          <w:color w:val="231F20"/>
          <w:spacing w:val="-21"/>
          <w:w w:val="105"/>
          <w:lang w:val="en-GB"/>
        </w:rPr>
        <w:t xml:space="preserve"> </w:t>
      </w:r>
      <w:r w:rsidRPr="00B11FD1">
        <w:rPr>
          <w:color w:val="231F20"/>
          <w:w w:val="105"/>
          <w:lang w:val="en-GB"/>
        </w:rPr>
        <w:t>learners with</w:t>
      </w:r>
      <w:r w:rsidRPr="00B11FD1">
        <w:rPr>
          <w:color w:val="231F20"/>
          <w:spacing w:val="-21"/>
          <w:w w:val="105"/>
          <w:lang w:val="en-GB"/>
        </w:rPr>
        <w:t xml:space="preserve"> </w:t>
      </w:r>
      <w:r w:rsidRPr="00B11FD1">
        <w:rPr>
          <w:color w:val="231F20"/>
          <w:w w:val="105"/>
          <w:lang w:val="en-GB"/>
        </w:rPr>
        <w:t>additional</w:t>
      </w:r>
      <w:r w:rsidRPr="00B11FD1">
        <w:rPr>
          <w:color w:val="231F20"/>
          <w:spacing w:val="-21"/>
          <w:w w:val="105"/>
          <w:lang w:val="en-GB"/>
        </w:rPr>
        <w:t xml:space="preserve"> </w:t>
      </w:r>
      <w:r w:rsidRPr="00B11FD1">
        <w:rPr>
          <w:color w:val="231F20"/>
          <w:w w:val="105"/>
          <w:lang w:val="en-GB"/>
        </w:rPr>
        <w:t>needs,</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w w:val="105"/>
          <w:lang w:val="en-GB"/>
        </w:rPr>
        <w:t>which</w:t>
      </w:r>
      <w:r w:rsidRPr="00B11FD1">
        <w:rPr>
          <w:color w:val="231F20"/>
          <w:spacing w:val="-21"/>
          <w:w w:val="105"/>
          <w:lang w:val="en-GB"/>
        </w:rPr>
        <w:t xml:space="preserve"> </w:t>
      </w:r>
      <w:r w:rsidRPr="00B11FD1">
        <w:rPr>
          <w:color w:val="231F20"/>
          <w:w w:val="105"/>
          <w:lang w:val="en-GB"/>
        </w:rPr>
        <w:t>take</w:t>
      </w:r>
      <w:r w:rsidRPr="00B11FD1">
        <w:rPr>
          <w:color w:val="231F20"/>
          <w:spacing w:val="-21"/>
          <w:w w:val="105"/>
          <w:lang w:val="en-GB"/>
        </w:rPr>
        <w:t xml:space="preserve"> </w:t>
      </w:r>
      <w:r w:rsidRPr="00B11FD1">
        <w:rPr>
          <w:color w:val="231F20"/>
          <w:w w:val="105"/>
          <w:lang w:val="en-GB"/>
        </w:rPr>
        <w:t>a</w:t>
      </w:r>
      <w:r w:rsidRPr="00B11FD1">
        <w:rPr>
          <w:color w:val="231F20"/>
          <w:spacing w:val="-21"/>
          <w:w w:val="105"/>
          <w:lang w:val="en-GB"/>
        </w:rPr>
        <w:t xml:space="preserve"> </w:t>
      </w:r>
      <w:r w:rsidRPr="00B11FD1">
        <w:rPr>
          <w:color w:val="231F20"/>
          <w:w w:val="105"/>
          <w:lang w:val="en-GB"/>
        </w:rPr>
        <w:t>twin-track approach</w:t>
      </w:r>
      <w:r w:rsidRPr="00B11FD1">
        <w:rPr>
          <w:color w:val="231F20"/>
          <w:spacing w:val="-30"/>
          <w:w w:val="105"/>
          <w:lang w:val="en-GB"/>
        </w:rPr>
        <w:t xml:space="preserve"> </w:t>
      </w:r>
      <w:r w:rsidRPr="00B11FD1">
        <w:rPr>
          <w:color w:val="231F20"/>
          <w:w w:val="105"/>
          <w:lang w:val="en-GB"/>
        </w:rPr>
        <w:t>to</w:t>
      </w:r>
      <w:r w:rsidRPr="00B11FD1">
        <w:rPr>
          <w:color w:val="231F20"/>
          <w:spacing w:val="-30"/>
          <w:w w:val="105"/>
          <w:lang w:val="en-GB"/>
        </w:rPr>
        <w:t xml:space="preserve"> </w:t>
      </w:r>
      <w:r w:rsidRPr="00B11FD1">
        <w:rPr>
          <w:color w:val="231F20"/>
          <w:w w:val="105"/>
          <w:lang w:val="en-GB"/>
        </w:rPr>
        <w:t>removing</w:t>
      </w:r>
      <w:r w:rsidRPr="00B11FD1">
        <w:rPr>
          <w:color w:val="231F20"/>
          <w:spacing w:val="-30"/>
          <w:w w:val="105"/>
          <w:lang w:val="en-GB"/>
        </w:rPr>
        <w:t xml:space="preserve"> </w:t>
      </w:r>
      <w:r w:rsidRPr="00B11FD1">
        <w:rPr>
          <w:color w:val="231F20"/>
          <w:w w:val="105"/>
          <w:lang w:val="en-GB"/>
        </w:rPr>
        <w:t>inclusion</w:t>
      </w:r>
      <w:r w:rsidRPr="00B11FD1">
        <w:rPr>
          <w:color w:val="231F20"/>
          <w:spacing w:val="-30"/>
          <w:w w:val="105"/>
          <w:lang w:val="en-GB"/>
        </w:rPr>
        <w:t xml:space="preserve"> </w:t>
      </w:r>
      <w:r w:rsidRPr="00B11FD1">
        <w:rPr>
          <w:color w:val="231F20"/>
          <w:w w:val="105"/>
          <w:lang w:val="en-GB"/>
        </w:rPr>
        <w:t>barriers.</w:t>
      </w:r>
      <w:r w:rsidRPr="00B11FD1">
        <w:rPr>
          <w:color w:val="231F20"/>
          <w:spacing w:val="-34"/>
          <w:w w:val="105"/>
          <w:lang w:val="en-GB"/>
        </w:rPr>
        <w:t xml:space="preserve"> </w:t>
      </w:r>
      <w:r w:rsidRPr="00B11FD1">
        <w:rPr>
          <w:color w:val="231F20"/>
          <w:w w:val="105"/>
          <w:lang w:val="en-GB"/>
        </w:rPr>
        <w:t>There</w:t>
      </w:r>
      <w:r w:rsidR="00ED7C31" w:rsidRPr="00B11FD1">
        <w:rPr>
          <w:color w:val="231F20"/>
          <w:w w:val="105"/>
          <w:lang w:val="en-GB"/>
        </w:rPr>
        <w:t xml:space="preserve"> </w:t>
      </w:r>
      <w:r w:rsidRPr="00B11FD1">
        <w:rPr>
          <w:color w:val="231F20"/>
          <w:w w:val="105"/>
          <w:lang w:val="en-GB"/>
        </w:rPr>
        <w:t>are various costs to consider. Evidence suggests that designing an accessible learning setting from</w:t>
      </w:r>
      <w:r w:rsidR="00ED7C31" w:rsidRPr="00B11FD1">
        <w:rPr>
          <w:color w:val="231F20"/>
          <w:w w:val="105"/>
          <w:lang w:val="en-GB"/>
        </w:rPr>
        <w:t xml:space="preserve"> </w:t>
      </w:r>
      <w:r w:rsidRPr="00B11FD1">
        <w:rPr>
          <w:w w:val="105"/>
          <w:lang w:val="en-GB"/>
        </w:rPr>
        <w:t>the start costs less than subsequent alterations. Information</w:t>
      </w:r>
      <w:r w:rsidRPr="00B11FD1">
        <w:rPr>
          <w:spacing w:val="-20"/>
          <w:w w:val="105"/>
          <w:lang w:val="en-GB"/>
        </w:rPr>
        <w:t xml:space="preserve"> </w:t>
      </w:r>
      <w:r w:rsidRPr="00B11FD1">
        <w:rPr>
          <w:w w:val="105"/>
          <w:lang w:val="en-GB"/>
        </w:rPr>
        <w:t>and</w:t>
      </w:r>
      <w:r w:rsidRPr="00B11FD1">
        <w:rPr>
          <w:spacing w:val="-20"/>
          <w:w w:val="105"/>
          <w:lang w:val="en-GB"/>
        </w:rPr>
        <w:t xml:space="preserve"> </w:t>
      </w:r>
      <w:r w:rsidRPr="00B11FD1">
        <w:rPr>
          <w:w w:val="105"/>
          <w:lang w:val="en-GB"/>
        </w:rPr>
        <w:t>communication</w:t>
      </w:r>
      <w:r w:rsidRPr="00B11FD1">
        <w:rPr>
          <w:spacing w:val="-20"/>
          <w:w w:val="105"/>
          <w:lang w:val="en-GB"/>
        </w:rPr>
        <w:t xml:space="preserve"> </w:t>
      </w:r>
      <w:r w:rsidRPr="00B11FD1">
        <w:rPr>
          <w:w w:val="105"/>
          <w:lang w:val="en-GB"/>
        </w:rPr>
        <w:t>technology</w:t>
      </w:r>
      <w:r w:rsidRPr="00B11FD1">
        <w:rPr>
          <w:spacing w:val="-20"/>
          <w:w w:val="105"/>
          <w:lang w:val="en-GB"/>
        </w:rPr>
        <w:t xml:space="preserve"> </w:t>
      </w:r>
      <w:r w:rsidRPr="00B11FD1">
        <w:rPr>
          <w:spacing w:val="8"/>
          <w:w w:val="105"/>
          <w:lang w:val="en-GB"/>
        </w:rPr>
        <w:t xml:space="preserve">(ICT) </w:t>
      </w:r>
      <w:r w:rsidRPr="00B11FD1">
        <w:rPr>
          <w:w w:val="105"/>
          <w:lang w:val="en-GB"/>
        </w:rPr>
        <w:t>in education can help teachers to adapt lessons and children to access learning, but few in low- income</w:t>
      </w:r>
      <w:r w:rsidRPr="00B11FD1">
        <w:rPr>
          <w:spacing w:val="-19"/>
          <w:w w:val="105"/>
          <w:lang w:val="en-GB"/>
        </w:rPr>
        <w:t xml:space="preserve"> </w:t>
      </w:r>
      <w:r w:rsidRPr="00B11FD1">
        <w:rPr>
          <w:w w:val="105"/>
          <w:lang w:val="en-GB"/>
        </w:rPr>
        <w:t>countries</w:t>
      </w:r>
      <w:r w:rsidRPr="00B11FD1">
        <w:rPr>
          <w:spacing w:val="-19"/>
          <w:w w:val="105"/>
          <w:lang w:val="en-GB"/>
        </w:rPr>
        <w:t xml:space="preserve"> </w:t>
      </w:r>
      <w:r w:rsidRPr="00B11FD1">
        <w:rPr>
          <w:w w:val="105"/>
          <w:lang w:val="en-GB"/>
        </w:rPr>
        <w:t>have</w:t>
      </w:r>
      <w:r w:rsidRPr="00B11FD1">
        <w:rPr>
          <w:spacing w:val="-19"/>
          <w:w w:val="105"/>
          <w:lang w:val="en-GB"/>
        </w:rPr>
        <w:t xml:space="preserve"> </w:t>
      </w:r>
      <w:r w:rsidRPr="00B11FD1">
        <w:rPr>
          <w:w w:val="105"/>
          <w:lang w:val="en-GB"/>
        </w:rPr>
        <w:t>access</w:t>
      </w:r>
      <w:r w:rsidRPr="00B11FD1">
        <w:rPr>
          <w:spacing w:val="-19"/>
          <w:w w:val="105"/>
          <w:lang w:val="en-GB"/>
        </w:rPr>
        <w:t xml:space="preserve"> </w:t>
      </w:r>
      <w:r w:rsidRPr="00B11FD1">
        <w:rPr>
          <w:w w:val="105"/>
          <w:lang w:val="en-GB"/>
        </w:rPr>
        <w:t>to</w:t>
      </w:r>
      <w:r w:rsidRPr="00B11FD1">
        <w:rPr>
          <w:spacing w:val="-19"/>
          <w:w w:val="105"/>
          <w:lang w:val="en-GB"/>
        </w:rPr>
        <w:t xml:space="preserve"> </w:t>
      </w:r>
      <w:r w:rsidRPr="00B11FD1">
        <w:rPr>
          <w:spacing w:val="3"/>
          <w:w w:val="105"/>
          <w:lang w:val="en-GB"/>
        </w:rPr>
        <w:t>ICT.</w:t>
      </w:r>
      <w:r w:rsidRPr="00B11FD1">
        <w:rPr>
          <w:spacing w:val="-19"/>
          <w:w w:val="105"/>
          <w:lang w:val="en-GB"/>
        </w:rPr>
        <w:t xml:space="preserve"> </w:t>
      </w:r>
      <w:r w:rsidRPr="00B11FD1">
        <w:rPr>
          <w:w w:val="105"/>
          <w:lang w:val="en-GB"/>
        </w:rPr>
        <w:t>All</w:t>
      </w:r>
      <w:r w:rsidRPr="00B11FD1">
        <w:rPr>
          <w:spacing w:val="-19"/>
          <w:w w:val="105"/>
          <w:lang w:val="en-GB"/>
        </w:rPr>
        <w:t xml:space="preserve"> </w:t>
      </w:r>
      <w:r w:rsidRPr="00B11FD1">
        <w:rPr>
          <w:w w:val="105"/>
          <w:lang w:val="en-GB"/>
        </w:rPr>
        <w:t>such</w:t>
      </w:r>
      <w:r w:rsidRPr="00B11FD1">
        <w:rPr>
          <w:spacing w:val="-19"/>
          <w:w w:val="105"/>
          <w:lang w:val="en-GB"/>
        </w:rPr>
        <w:t xml:space="preserve"> </w:t>
      </w:r>
      <w:r w:rsidRPr="00B11FD1">
        <w:rPr>
          <w:w w:val="105"/>
          <w:lang w:val="en-GB"/>
        </w:rPr>
        <w:t>costs need</w:t>
      </w:r>
      <w:r w:rsidRPr="00B11FD1">
        <w:rPr>
          <w:spacing w:val="-16"/>
          <w:w w:val="105"/>
          <w:lang w:val="en-GB"/>
        </w:rPr>
        <w:t xml:space="preserve"> </w:t>
      </w:r>
      <w:r w:rsidRPr="00B11FD1">
        <w:rPr>
          <w:w w:val="105"/>
          <w:lang w:val="en-GB"/>
        </w:rPr>
        <w:t>to</w:t>
      </w:r>
      <w:r w:rsidRPr="00B11FD1">
        <w:rPr>
          <w:spacing w:val="-16"/>
          <w:w w:val="105"/>
          <w:lang w:val="en-GB"/>
        </w:rPr>
        <w:t xml:space="preserve"> </w:t>
      </w:r>
      <w:r w:rsidRPr="00B11FD1">
        <w:rPr>
          <w:w w:val="105"/>
          <w:lang w:val="en-GB"/>
        </w:rPr>
        <w:t>be</w:t>
      </w:r>
      <w:r w:rsidRPr="00B11FD1">
        <w:rPr>
          <w:spacing w:val="-16"/>
          <w:w w:val="105"/>
          <w:lang w:val="en-GB"/>
        </w:rPr>
        <w:t xml:space="preserve"> </w:t>
      </w:r>
      <w:r w:rsidRPr="00B11FD1">
        <w:rPr>
          <w:w w:val="105"/>
          <w:lang w:val="en-GB"/>
        </w:rPr>
        <w:t>integral</w:t>
      </w:r>
      <w:r w:rsidRPr="00B11FD1">
        <w:rPr>
          <w:spacing w:val="-16"/>
          <w:w w:val="105"/>
          <w:lang w:val="en-GB"/>
        </w:rPr>
        <w:t xml:space="preserve"> </w:t>
      </w:r>
      <w:r w:rsidRPr="00B11FD1">
        <w:rPr>
          <w:w w:val="105"/>
          <w:lang w:val="en-GB"/>
        </w:rPr>
        <w:t>to</w:t>
      </w:r>
      <w:r w:rsidRPr="00B11FD1">
        <w:rPr>
          <w:spacing w:val="-16"/>
          <w:w w:val="105"/>
          <w:lang w:val="en-GB"/>
        </w:rPr>
        <w:t xml:space="preserve"> </w:t>
      </w:r>
      <w:r w:rsidRPr="00B11FD1">
        <w:rPr>
          <w:w w:val="105"/>
          <w:lang w:val="en-GB"/>
        </w:rPr>
        <w:t>education</w:t>
      </w:r>
      <w:r w:rsidRPr="00B11FD1">
        <w:rPr>
          <w:spacing w:val="-16"/>
          <w:w w:val="105"/>
          <w:lang w:val="en-GB"/>
        </w:rPr>
        <w:t xml:space="preserve"> </w:t>
      </w:r>
      <w:r w:rsidRPr="00B11FD1">
        <w:rPr>
          <w:w w:val="105"/>
          <w:lang w:val="en-GB"/>
        </w:rPr>
        <w:t>financing;</w:t>
      </w:r>
      <w:r w:rsidRPr="00B11FD1">
        <w:rPr>
          <w:spacing w:val="-16"/>
          <w:w w:val="105"/>
          <w:lang w:val="en-GB"/>
        </w:rPr>
        <w:t xml:space="preserve"> </w:t>
      </w:r>
      <w:r w:rsidRPr="00B11FD1">
        <w:rPr>
          <w:w w:val="105"/>
          <w:lang w:val="en-GB"/>
        </w:rPr>
        <w:t>but</w:t>
      </w:r>
      <w:r w:rsidRPr="00B11FD1">
        <w:rPr>
          <w:spacing w:val="-16"/>
          <w:w w:val="105"/>
          <w:lang w:val="en-GB"/>
        </w:rPr>
        <w:t xml:space="preserve"> </w:t>
      </w:r>
      <w:r w:rsidRPr="00B11FD1">
        <w:rPr>
          <w:w w:val="105"/>
          <w:lang w:val="en-GB"/>
        </w:rPr>
        <w:t>not</w:t>
      </w:r>
      <w:r w:rsidR="00ED7C31" w:rsidRPr="00B11FD1">
        <w:rPr>
          <w:w w:val="105"/>
          <w:lang w:val="en-GB"/>
        </w:rPr>
        <w:t xml:space="preserve"> </w:t>
      </w:r>
      <w:r w:rsidRPr="00B11FD1">
        <w:rPr>
          <w:w w:val="105"/>
          <w:lang w:val="en-GB"/>
        </w:rPr>
        <w:t>all</w:t>
      </w:r>
      <w:r w:rsidRPr="00B11FD1">
        <w:rPr>
          <w:spacing w:val="-16"/>
          <w:w w:val="105"/>
          <w:lang w:val="en-GB"/>
        </w:rPr>
        <w:t xml:space="preserve"> </w:t>
      </w:r>
      <w:r w:rsidRPr="00B11FD1">
        <w:rPr>
          <w:w w:val="105"/>
          <w:lang w:val="en-GB"/>
        </w:rPr>
        <w:t>costs</w:t>
      </w:r>
      <w:r w:rsidRPr="00B11FD1">
        <w:rPr>
          <w:spacing w:val="-16"/>
          <w:w w:val="105"/>
          <w:lang w:val="en-GB"/>
        </w:rPr>
        <w:t xml:space="preserve"> </w:t>
      </w:r>
      <w:r w:rsidRPr="00B11FD1">
        <w:rPr>
          <w:w w:val="105"/>
          <w:lang w:val="en-GB"/>
        </w:rPr>
        <w:t>need</w:t>
      </w:r>
      <w:r w:rsidRPr="00B11FD1">
        <w:rPr>
          <w:spacing w:val="-16"/>
          <w:w w:val="105"/>
          <w:lang w:val="en-GB"/>
        </w:rPr>
        <w:t xml:space="preserve"> </w:t>
      </w:r>
      <w:r w:rsidRPr="00B11FD1">
        <w:rPr>
          <w:w w:val="105"/>
          <w:lang w:val="en-GB"/>
        </w:rPr>
        <w:t>extra</w:t>
      </w:r>
      <w:r w:rsidRPr="00B11FD1">
        <w:rPr>
          <w:spacing w:val="-16"/>
          <w:w w:val="105"/>
          <w:lang w:val="en-GB"/>
        </w:rPr>
        <w:t xml:space="preserve"> </w:t>
      </w:r>
      <w:r w:rsidRPr="00B11FD1">
        <w:rPr>
          <w:w w:val="105"/>
          <w:lang w:val="en-GB"/>
        </w:rPr>
        <w:t>funds</w:t>
      </w:r>
      <w:r w:rsidRPr="00B11FD1">
        <w:rPr>
          <w:spacing w:val="-16"/>
          <w:w w:val="105"/>
          <w:lang w:val="en-GB"/>
        </w:rPr>
        <w:t xml:space="preserve"> </w:t>
      </w:r>
      <w:r w:rsidRPr="00B11FD1">
        <w:rPr>
          <w:w w:val="105"/>
          <w:lang w:val="en-GB"/>
        </w:rPr>
        <w:t>and</w:t>
      </w:r>
      <w:r w:rsidRPr="00B11FD1">
        <w:rPr>
          <w:spacing w:val="-16"/>
          <w:w w:val="105"/>
          <w:lang w:val="en-GB"/>
        </w:rPr>
        <w:t xml:space="preserve"> </w:t>
      </w:r>
      <w:r w:rsidRPr="00B11FD1">
        <w:rPr>
          <w:w w:val="105"/>
          <w:lang w:val="en-GB"/>
        </w:rPr>
        <w:t>could</w:t>
      </w:r>
      <w:r w:rsidRPr="00B11FD1">
        <w:rPr>
          <w:spacing w:val="-16"/>
          <w:w w:val="105"/>
          <w:lang w:val="en-GB"/>
        </w:rPr>
        <w:t xml:space="preserve"> </w:t>
      </w:r>
      <w:r w:rsidRPr="00B11FD1">
        <w:rPr>
          <w:w w:val="105"/>
          <w:lang w:val="en-GB"/>
        </w:rPr>
        <w:t>be</w:t>
      </w:r>
      <w:r w:rsidRPr="00B11FD1">
        <w:rPr>
          <w:spacing w:val="-16"/>
          <w:w w:val="105"/>
          <w:lang w:val="en-GB"/>
        </w:rPr>
        <w:t xml:space="preserve"> </w:t>
      </w:r>
      <w:r w:rsidRPr="00B11FD1">
        <w:rPr>
          <w:w w:val="105"/>
          <w:lang w:val="en-GB"/>
        </w:rPr>
        <w:t>covered through strategic allocation of existing funds, promoting universal design and co-operation agreements among multiple ministries – if personnel were better skilled at disability- responsive</w:t>
      </w:r>
      <w:r w:rsidRPr="00B11FD1">
        <w:rPr>
          <w:spacing w:val="-26"/>
          <w:w w:val="105"/>
          <w:lang w:val="en-GB"/>
        </w:rPr>
        <w:t xml:space="preserve"> </w:t>
      </w:r>
      <w:r w:rsidRPr="00B11FD1">
        <w:rPr>
          <w:w w:val="105"/>
          <w:lang w:val="en-GB"/>
        </w:rPr>
        <w:t>budgeting.</w:t>
      </w:r>
    </w:p>
    <w:p w:rsidR="00DC608A" w:rsidRPr="00B11FD1" w:rsidRDefault="00DC608A" w:rsidP="00ED7C31">
      <w:pPr>
        <w:pStyle w:val="Newbodytext"/>
        <w:rPr>
          <w:lang w:val="en-GB"/>
        </w:rPr>
      </w:pPr>
    </w:p>
    <w:p w:rsidR="00DC608A" w:rsidRPr="00B11FD1" w:rsidRDefault="004078DD" w:rsidP="00ED7C31">
      <w:pPr>
        <w:pStyle w:val="Heading2"/>
        <w:rPr>
          <w:lang w:val="en-GB"/>
        </w:rPr>
      </w:pPr>
      <w:bookmarkStart w:id="15" w:name="_Toc464212801"/>
      <w:bookmarkStart w:id="16" w:name="_Toc464212959"/>
      <w:r w:rsidRPr="00B11FD1">
        <w:rPr>
          <w:w w:val="110"/>
          <w:lang w:val="en-GB"/>
        </w:rPr>
        <w:t>The future of financing for</w:t>
      </w:r>
      <w:r w:rsidR="00ED7C31" w:rsidRPr="00B11FD1">
        <w:rPr>
          <w:w w:val="110"/>
          <w:lang w:val="en-GB"/>
        </w:rPr>
        <w:t xml:space="preserve"> </w:t>
      </w:r>
      <w:r w:rsidRPr="00B11FD1">
        <w:rPr>
          <w:w w:val="110"/>
          <w:lang w:val="en-GB"/>
        </w:rPr>
        <w:t>disability-inclusive</w:t>
      </w:r>
      <w:r w:rsidR="00590169" w:rsidRPr="00B11FD1">
        <w:rPr>
          <w:w w:val="110"/>
          <w:lang w:val="en-GB"/>
        </w:rPr>
        <w:t xml:space="preserve"> </w:t>
      </w:r>
      <w:r w:rsidRPr="00B11FD1">
        <w:rPr>
          <w:w w:val="110"/>
          <w:lang w:val="en-GB"/>
        </w:rPr>
        <w:t>education</w:t>
      </w:r>
      <w:bookmarkEnd w:id="15"/>
      <w:bookmarkEnd w:id="16"/>
    </w:p>
    <w:p w:rsidR="00DC608A" w:rsidRPr="00B11FD1" w:rsidRDefault="004078DD" w:rsidP="00ED7C31">
      <w:pPr>
        <w:pStyle w:val="Newbodytext"/>
        <w:rPr>
          <w:lang w:val="en-GB"/>
        </w:rPr>
      </w:pPr>
      <w:r w:rsidRPr="00B11FD1">
        <w:rPr>
          <w:w w:val="105"/>
          <w:lang w:val="en-GB"/>
        </w:rPr>
        <w:t>Increased</w:t>
      </w:r>
      <w:r w:rsidRPr="00B11FD1">
        <w:rPr>
          <w:spacing w:val="-18"/>
          <w:w w:val="105"/>
          <w:lang w:val="en-GB"/>
        </w:rPr>
        <w:t xml:space="preserve"> </w:t>
      </w:r>
      <w:r w:rsidRPr="00B11FD1">
        <w:rPr>
          <w:w w:val="105"/>
          <w:lang w:val="en-GB"/>
        </w:rPr>
        <w:t>domestic</w:t>
      </w:r>
      <w:r w:rsidRPr="00B11FD1">
        <w:rPr>
          <w:spacing w:val="-18"/>
          <w:w w:val="105"/>
          <w:lang w:val="en-GB"/>
        </w:rPr>
        <w:t xml:space="preserve"> </w:t>
      </w:r>
      <w:r w:rsidRPr="00B11FD1">
        <w:rPr>
          <w:w w:val="105"/>
          <w:lang w:val="en-GB"/>
        </w:rPr>
        <w:t>financing</w:t>
      </w:r>
      <w:r w:rsidRPr="00B11FD1">
        <w:rPr>
          <w:spacing w:val="-18"/>
          <w:w w:val="105"/>
          <w:lang w:val="en-GB"/>
        </w:rPr>
        <w:t xml:space="preserve"> </w:t>
      </w:r>
      <w:r w:rsidRPr="00B11FD1">
        <w:rPr>
          <w:w w:val="105"/>
          <w:lang w:val="en-GB"/>
        </w:rPr>
        <w:t>is</w:t>
      </w:r>
      <w:r w:rsidRPr="00B11FD1">
        <w:rPr>
          <w:spacing w:val="-18"/>
          <w:w w:val="105"/>
          <w:lang w:val="en-GB"/>
        </w:rPr>
        <w:t xml:space="preserve"> </w:t>
      </w:r>
      <w:r w:rsidRPr="00B11FD1">
        <w:rPr>
          <w:w w:val="105"/>
          <w:lang w:val="en-GB"/>
        </w:rPr>
        <w:t>vital</w:t>
      </w:r>
      <w:r w:rsidRPr="00B11FD1">
        <w:rPr>
          <w:spacing w:val="-18"/>
          <w:w w:val="105"/>
          <w:lang w:val="en-GB"/>
        </w:rPr>
        <w:t xml:space="preserve"> </w:t>
      </w:r>
      <w:r w:rsidRPr="00B11FD1">
        <w:rPr>
          <w:w w:val="105"/>
          <w:lang w:val="en-GB"/>
        </w:rPr>
        <w:t>for</w:t>
      </w:r>
      <w:r w:rsidRPr="00B11FD1">
        <w:rPr>
          <w:spacing w:val="-18"/>
          <w:w w:val="105"/>
          <w:lang w:val="en-GB"/>
        </w:rPr>
        <w:t xml:space="preserve"> </w:t>
      </w:r>
      <w:r w:rsidRPr="00B11FD1">
        <w:rPr>
          <w:w w:val="105"/>
          <w:lang w:val="en-GB"/>
        </w:rPr>
        <w:t>achieving disability-inclusive education. In particular, government efforts (supported by donors) to expand tax bases and end tax dodging could drastically change education financing. More strategic</w:t>
      </w:r>
      <w:r w:rsidRPr="00B11FD1">
        <w:rPr>
          <w:spacing w:val="-33"/>
          <w:w w:val="105"/>
          <w:lang w:val="en-GB"/>
        </w:rPr>
        <w:t xml:space="preserve"> </w:t>
      </w:r>
      <w:r w:rsidRPr="00B11FD1">
        <w:rPr>
          <w:w w:val="105"/>
          <w:lang w:val="en-GB"/>
        </w:rPr>
        <w:t>use</w:t>
      </w:r>
      <w:r w:rsidRPr="00B11FD1">
        <w:rPr>
          <w:spacing w:val="-33"/>
          <w:w w:val="105"/>
          <w:lang w:val="en-GB"/>
        </w:rPr>
        <w:t xml:space="preserve"> </w:t>
      </w:r>
      <w:r w:rsidRPr="00B11FD1">
        <w:rPr>
          <w:w w:val="105"/>
          <w:lang w:val="en-GB"/>
        </w:rPr>
        <w:t>of</w:t>
      </w:r>
      <w:r w:rsidRPr="00B11FD1">
        <w:rPr>
          <w:spacing w:val="-33"/>
          <w:w w:val="105"/>
          <w:lang w:val="en-GB"/>
        </w:rPr>
        <w:t xml:space="preserve"> </w:t>
      </w:r>
      <w:r w:rsidRPr="00B11FD1">
        <w:rPr>
          <w:w w:val="105"/>
          <w:lang w:val="en-GB"/>
        </w:rPr>
        <w:t>existing</w:t>
      </w:r>
      <w:r w:rsidRPr="00B11FD1">
        <w:rPr>
          <w:spacing w:val="-33"/>
          <w:w w:val="105"/>
          <w:lang w:val="en-GB"/>
        </w:rPr>
        <w:t xml:space="preserve"> </w:t>
      </w:r>
      <w:r w:rsidRPr="00B11FD1">
        <w:rPr>
          <w:w w:val="105"/>
          <w:lang w:val="en-GB"/>
        </w:rPr>
        <w:t>resources,</w:t>
      </w:r>
      <w:r w:rsidRPr="00B11FD1">
        <w:rPr>
          <w:spacing w:val="-33"/>
          <w:w w:val="105"/>
          <w:lang w:val="en-GB"/>
        </w:rPr>
        <w:t xml:space="preserve"> </w:t>
      </w:r>
      <w:r w:rsidRPr="00B11FD1">
        <w:rPr>
          <w:w w:val="105"/>
          <w:lang w:val="en-GB"/>
        </w:rPr>
        <w:t>reprioritisation of budgets, stronger focus on quality measures such</w:t>
      </w:r>
      <w:r w:rsidRPr="00B11FD1">
        <w:rPr>
          <w:spacing w:val="-23"/>
          <w:w w:val="105"/>
          <w:lang w:val="en-GB"/>
        </w:rPr>
        <w:t xml:space="preserve"> </w:t>
      </w:r>
      <w:r w:rsidRPr="00B11FD1">
        <w:rPr>
          <w:w w:val="105"/>
          <w:lang w:val="en-GB"/>
        </w:rPr>
        <w:t>as</w:t>
      </w:r>
      <w:r w:rsidRPr="00B11FD1">
        <w:rPr>
          <w:spacing w:val="-23"/>
          <w:w w:val="105"/>
          <w:lang w:val="en-GB"/>
        </w:rPr>
        <w:t xml:space="preserve"> </w:t>
      </w:r>
      <w:r w:rsidRPr="00B11FD1">
        <w:rPr>
          <w:w w:val="105"/>
          <w:lang w:val="en-GB"/>
        </w:rPr>
        <w:t>improved</w:t>
      </w:r>
      <w:r w:rsidRPr="00B11FD1">
        <w:rPr>
          <w:spacing w:val="-23"/>
          <w:w w:val="105"/>
          <w:lang w:val="en-GB"/>
        </w:rPr>
        <w:t xml:space="preserve"> </w:t>
      </w:r>
      <w:r w:rsidRPr="00B11FD1">
        <w:rPr>
          <w:w w:val="105"/>
          <w:lang w:val="en-GB"/>
        </w:rPr>
        <w:t>teacher</w:t>
      </w:r>
      <w:r w:rsidRPr="00B11FD1">
        <w:rPr>
          <w:spacing w:val="-23"/>
          <w:w w:val="105"/>
          <w:lang w:val="en-GB"/>
        </w:rPr>
        <w:t xml:space="preserve"> </w:t>
      </w:r>
      <w:r w:rsidRPr="00B11FD1">
        <w:rPr>
          <w:w w:val="105"/>
          <w:lang w:val="en-GB"/>
        </w:rPr>
        <w:t>education,</w:t>
      </w:r>
      <w:r w:rsidRPr="00B11FD1">
        <w:rPr>
          <w:spacing w:val="-23"/>
          <w:w w:val="105"/>
          <w:lang w:val="en-GB"/>
        </w:rPr>
        <w:t xml:space="preserve"> </w:t>
      </w:r>
      <w:r w:rsidRPr="00B11FD1">
        <w:rPr>
          <w:w w:val="105"/>
          <w:lang w:val="en-GB"/>
        </w:rPr>
        <w:t>and</w:t>
      </w:r>
      <w:r w:rsidR="00590169" w:rsidRPr="00B11FD1">
        <w:rPr>
          <w:w w:val="105"/>
          <w:lang w:val="en-GB"/>
        </w:rPr>
        <w:t xml:space="preserve"> </w:t>
      </w:r>
      <w:r w:rsidRPr="00B11FD1">
        <w:rPr>
          <w:w w:val="105"/>
          <w:lang w:val="en-GB"/>
        </w:rPr>
        <w:t>strong political and community leadership on inclusion</w:t>
      </w:r>
      <w:r w:rsidRPr="00B11FD1">
        <w:rPr>
          <w:spacing w:val="-24"/>
          <w:w w:val="105"/>
          <w:lang w:val="en-GB"/>
        </w:rPr>
        <w:t xml:space="preserve"> </w:t>
      </w:r>
      <w:r w:rsidRPr="00B11FD1">
        <w:rPr>
          <w:w w:val="105"/>
          <w:lang w:val="en-GB"/>
        </w:rPr>
        <w:t>are</w:t>
      </w:r>
      <w:r w:rsidRPr="00B11FD1">
        <w:rPr>
          <w:spacing w:val="-24"/>
          <w:w w:val="105"/>
          <w:lang w:val="en-GB"/>
        </w:rPr>
        <w:t xml:space="preserve"> </w:t>
      </w:r>
      <w:r w:rsidRPr="00B11FD1">
        <w:rPr>
          <w:w w:val="105"/>
          <w:lang w:val="en-GB"/>
        </w:rPr>
        <w:t>needed,</w:t>
      </w:r>
      <w:r w:rsidRPr="00B11FD1">
        <w:rPr>
          <w:spacing w:val="-24"/>
          <w:w w:val="105"/>
          <w:lang w:val="en-GB"/>
        </w:rPr>
        <w:t xml:space="preserve"> </w:t>
      </w:r>
      <w:r w:rsidRPr="00B11FD1">
        <w:rPr>
          <w:w w:val="105"/>
          <w:lang w:val="en-GB"/>
        </w:rPr>
        <w:t>while</w:t>
      </w:r>
      <w:r w:rsidRPr="00B11FD1">
        <w:rPr>
          <w:spacing w:val="-24"/>
          <w:w w:val="105"/>
          <w:lang w:val="en-GB"/>
        </w:rPr>
        <w:t xml:space="preserve"> </w:t>
      </w:r>
      <w:r w:rsidRPr="00B11FD1">
        <w:rPr>
          <w:w w:val="105"/>
          <w:lang w:val="en-GB"/>
        </w:rPr>
        <w:t>counter-cyclical</w:t>
      </w:r>
      <w:r w:rsidRPr="00B11FD1">
        <w:rPr>
          <w:spacing w:val="-24"/>
          <w:w w:val="105"/>
          <w:lang w:val="en-GB"/>
        </w:rPr>
        <w:t xml:space="preserve"> </w:t>
      </w:r>
      <w:r w:rsidRPr="00B11FD1">
        <w:rPr>
          <w:w w:val="105"/>
          <w:lang w:val="en-GB"/>
        </w:rPr>
        <w:t>and expansionary</w:t>
      </w:r>
      <w:r w:rsidRPr="00B11FD1">
        <w:rPr>
          <w:spacing w:val="-20"/>
          <w:w w:val="105"/>
          <w:lang w:val="en-GB"/>
        </w:rPr>
        <w:t xml:space="preserve"> </w:t>
      </w:r>
      <w:r w:rsidRPr="00B11FD1">
        <w:rPr>
          <w:w w:val="105"/>
          <w:lang w:val="en-GB"/>
        </w:rPr>
        <w:t>investment</w:t>
      </w:r>
      <w:r w:rsidRPr="00B11FD1">
        <w:rPr>
          <w:spacing w:val="-20"/>
          <w:w w:val="105"/>
          <w:lang w:val="en-GB"/>
        </w:rPr>
        <w:t xml:space="preserve"> </w:t>
      </w:r>
      <w:r w:rsidRPr="00B11FD1">
        <w:rPr>
          <w:w w:val="105"/>
          <w:lang w:val="en-GB"/>
        </w:rPr>
        <w:t>in</w:t>
      </w:r>
      <w:r w:rsidRPr="00B11FD1">
        <w:rPr>
          <w:spacing w:val="-20"/>
          <w:w w:val="105"/>
          <w:lang w:val="en-GB"/>
        </w:rPr>
        <w:t xml:space="preserve"> </w:t>
      </w:r>
      <w:r w:rsidRPr="00B11FD1">
        <w:rPr>
          <w:w w:val="105"/>
          <w:lang w:val="en-GB"/>
        </w:rPr>
        <w:t>education</w:t>
      </w:r>
      <w:r w:rsidRPr="00B11FD1">
        <w:rPr>
          <w:spacing w:val="-20"/>
          <w:w w:val="105"/>
          <w:lang w:val="en-GB"/>
        </w:rPr>
        <w:t xml:space="preserve"> </w:t>
      </w:r>
      <w:r w:rsidRPr="00B11FD1">
        <w:rPr>
          <w:w w:val="105"/>
          <w:lang w:val="en-GB"/>
        </w:rPr>
        <w:t>may</w:t>
      </w:r>
      <w:r w:rsidRPr="00B11FD1">
        <w:rPr>
          <w:spacing w:val="-20"/>
          <w:w w:val="105"/>
          <w:lang w:val="en-GB"/>
        </w:rPr>
        <w:t xml:space="preserve"> </w:t>
      </w:r>
      <w:r w:rsidRPr="00B11FD1">
        <w:rPr>
          <w:w w:val="105"/>
          <w:lang w:val="en-GB"/>
        </w:rPr>
        <w:t>also have</w:t>
      </w:r>
      <w:r w:rsidRPr="00B11FD1">
        <w:rPr>
          <w:spacing w:val="-21"/>
          <w:w w:val="105"/>
          <w:lang w:val="en-GB"/>
        </w:rPr>
        <w:t xml:space="preserve"> </w:t>
      </w:r>
      <w:r w:rsidRPr="00B11FD1">
        <w:rPr>
          <w:w w:val="105"/>
          <w:lang w:val="en-GB"/>
        </w:rPr>
        <w:t>a</w:t>
      </w:r>
      <w:r w:rsidRPr="00B11FD1">
        <w:rPr>
          <w:spacing w:val="-21"/>
          <w:w w:val="105"/>
          <w:lang w:val="en-GB"/>
        </w:rPr>
        <w:t xml:space="preserve"> </w:t>
      </w:r>
      <w:r w:rsidRPr="00B11FD1">
        <w:rPr>
          <w:w w:val="105"/>
          <w:lang w:val="en-GB"/>
        </w:rPr>
        <w:t>role</w:t>
      </w:r>
      <w:r w:rsidRPr="00B11FD1">
        <w:rPr>
          <w:spacing w:val="-21"/>
          <w:w w:val="105"/>
          <w:lang w:val="en-GB"/>
        </w:rPr>
        <w:t xml:space="preserve"> </w:t>
      </w:r>
      <w:r w:rsidRPr="00B11FD1">
        <w:rPr>
          <w:w w:val="105"/>
          <w:lang w:val="en-GB"/>
        </w:rPr>
        <w:t>to</w:t>
      </w:r>
      <w:r w:rsidRPr="00B11FD1">
        <w:rPr>
          <w:spacing w:val="-21"/>
          <w:w w:val="105"/>
          <w:lang w:val="en-GB"/>
        </w:rPr>
        <w:t xml:space="preserve"> </w:t>
      </w:r>
      <w:r w:rsidRPr="00B11FD1">
        <w:rPr>
          <w:spacing w:val="-3"/>
          <w:w w:val="105"/>
          <w:lang w:val="en-GB"/>
        </w:rPr>
        <w:t>play.</w:t>
      </w:r>
    </w:p>
    <w:p w:rsidR="00DC608A" w:rsidRPr="00B11FD1" w:rsidRDefault="00DC608A" w:rsidP="00590169">
      <w:pPr>
        <w:pStyle w:val="Newbodytext"/>
        <w:rPr>
          <w:lang w:val="en-GB"/>
        </w:rPr>
      </w:pPr>
    </w:p>
    <w:p w:rsidR="00DC608A" w:rsidRPr="00B11FD1" w:rsidRDefault="004078DD" w:rsidP="00ED7C31">
      <w:pPr>
        <w:pStyle w:val="Newbodytext"/>
        <w:rPr>
          <w:w w:val="105"/>
          <w:lang w:val="en-GB"/>
        </w:rPr>
      </w:pPr>
      <w:r w:rsidRPr="00B11FD1">
        <w:rPr>
          <w:w w:val="105"/>
          <w:lang w:val="en-GB"/>
        </w:rPr>
        <w:t>The</w:t>
      </w:r>
      <w:r w:rsidRPr="00B11FD1">
        <w:rPr>
          <w:spacing w:val="-17"/>
          <w:w w:val="105"/>
          <w:lang w:val="en-GB"/>
        </w:rPr>
        <w:t xml:space="preserve"> </w:t>
      </w:r>
      <w:r w:rsidRPr="00B11FD1">
        <w:rPr>
          <w:w w:val="105"/>
          <w:lang w:val="en-GB"/>
        </w:rPr>
        <w:t>decline</w:t>
      </w:r>
      <w:r w:rsidRPr="00B11FD1">
        <w:rPr>
          <w:spacing w:val="-17"/>
          <w:w w:val="105"/>
          <w:lang w:val="en-GB"/>
        </w:rPr>
        <w:t xml:space="preserve"> </w:t>
      </w:r>
      <w:r w:rsidRPr="00B11FD1">
        <w:rPr>
          <w:w w:val="105"/>
          <w:lang w:val="en-GB"/>
        </w:rPr>
        <w:t>in</w:t>
      </w:r>
      <w:r w:rsidRPr="00B11FD1">
        <w:rPr>
          <w:spacing w:val="-17"/>
          <w:w w:val="105"/>
          <w:lang w:val="en-GB"/>
        </w:rPr>
        <w:t xml:space="preserve"> </w:t>
      </w:r>
      <w:r w:rsidRPr="00B11FD1">
        <w:rPr>
          <w:w w:val="105"/>
          <w:lang w:val="en-GB"/>
        </w:rPr>
        <w:t>aid</w:t>
      </w:r>
      <w:r w:rsidRPr="00B11FD1">
        <w:rPr>
          <w:spacing w:val="-17"/>
          <w:w w:val="105"/>
          <w:lang w:val="en-GB"/>
        </w:rPr>
        <w:t xml:space="preserve"> </w:t>
      </w:r>
      <w:r w:rsidRPr="00B11FD1">
        <w:rPr>
          <w:w w:val="105"/>
          <w:lang w:val="en-GB"/>
        </w:rPr>
        <w:t>needs</w:t>
      </w:r>
      <w:r w:rsidRPr="00B11FD1">
        <w:rPr>
          <w:spacing w:val="-17"/>
          <w:w w:val="105"/>
          <w:lang w:val="en-GB"/>
        </w:rPr>
        <w:t xml:space="preserve"> </w:t>
      </w:r>
      <w:r w:rsidRPr="00B11FD1">
        <w:rPr>
          <w:w w:val="105"/>
          <w:lang w:val="en-GB"/>
        </w:rPr>
        <w:t>to</w:t>
      </w:r>
      <w:r w:rsidRPr="00B11FD1">
        <w:rPr>
          <w:spacing w:val="-17"/>
          <w:w w:val="105"/>
          <w:lang w:val="en-GB"/>
        </w:rPr>
        <w:t xml:space="preserve"> </w:t>
      </w:r>
      <w:r w:rsidRPr="00B11FD1">
        <w:rPr>
          <w:w w:val="105"/>
          <w:lang w:val="en-GB"/>
        </w:rPr>
        <w:t>be</w:t>
      </w:r>
      <w:r w:rsidRPr="00B11FD1">
        <w:rPr>
          <w:spacing w:val="-17"/>
          <w:w w:val="105"/>
          <w:lang w:val="en-GB"/>
        </w:rPr>
        <w:t xml:space="preserve"> </w:t>
      </w:r>
      <w:r w:rsidRPr="00B11FD1">
        <w:rPr>
          <w:w w:val="105"/>
          <w:lang w:val="en-GB"/>
        </w:rPr>
        <w:t>reversed,</w:t>
      </w:r>
      <w:r w:rsidRPr="00B11FD1">
        <w:rPr>
          <w:spacing w:val="-17"/>
          <w:w w:val="105"/>
          <w:lang w:val="en-GB"/>
        </w:rPr>
        <w:t xml:space="preserve"> </w:t>
      </w:r>
      <w:r w:rsidRPr="00B11FD1">
        <w:rPr>
          <w:w w:val="105"/>
          <w:lang w:val="en-GB"/>
        </w:rPr>
        <w:t>with total</w:t>
      </w:r>
      <w:r w:rsidRPr="00B11FD1">
        <w:rPr>
          <w:spacing w:val="-24"/>
          <w:w w:val="105"/>
          <w:lang w:val="en-GB"/>
        </w:rPr>
        <w:t xml:space="preserve"> </w:t>
      </w:r>
      <w:r w:rsidRPr="00B11FD1">
        <w:rPr>
          <w:w w:val="105"/>
          <w:lang w:val="en-GB"/>
        </w:rPr>
        <w:t>overseas</w:t>
      </w:r>
      <w:r w:rsidRPr="00B11FD1">
        <w:rPr>
          <w:spacing w:val="-24"/>
          <w:w w:val="105"/>
          <w:lang w:val="en-GB"/>
        </w:rPr>
        <w:t xml:space="preserve"> </w:t>
      </w:r>
      <w:r w:rsidRPr="00B11FD1">
        <w:rPr>
          <w:w w:val="105"/>
          <w:lang w:val="en-GB"/>
        </w:rPr>
        <w:t>development</w:t>
      </w:r>
      <w:r w:rsidRPr="00B11FD1">
        <w:rPr>
          <w:spacing w:val="-24"/>
          <w:w w:val="105"/>
          <w:lang w:val="en-GB"/>
        </w:rPr>
        <w:t xml:space="preserve"> </w:t>
      </w:r>
      <w:r w:rsidRPr="00B11FD1">
        <w:rPr>
          <w:w w:val="105"/>
          <w:lang w:val="en-GB"/>
        </w:rPr>
        <w:t>assistance</w:t>
      </w:r>
      <w:r w:rsidRPr="00B11FD1">
        <w:rPr>
          <w:spacing w:val="-24"/>
          <w:w w:val="105"/>
          <w:lang w:val="en-GB"/>
        </w:rPr>
        <w:t xml:space="preserve"> </w:t>
      </w:r>
      <w:r w:rsidRPr="00B11FD1">
        <w:rPr>
          <w:w w:val="105"/>
          <w:lang w:val="en-GB"/>
        </w:rPr>
        <w:t xml:space="preserve">rising </w:t>
      </w:r>
      <w:r w:rsidRPr="00B11FD1">
        <w:rPr>
          <w:lang w:val="en-GB"/>
        </w:rPr>
        <w:t>11</w:t>
      </w:r>
      <w:r w:rsidRPr="00B11FD1">
        <w:rPr>
          <w:spacing w:val="-40"/>
          <w:lang w:val="en-GB"/>
        </w:rPr>
        <w:t xml:space="preserve"> </w:t>
      </w:r>
      <w:r w:rsidRPr="00B11FD1">
        <w:rPr>
          <w:w w:val="105"/>
          <w:lang w:val="en-GB"/>
        </w:rPr>
        <w:t>%</w:t>
      </w:r>
      <w:r w:rsidRPr="00B11FD1">
        <w:rPr>
          <w:spacing w:val="-36"/>
          <w:w w:val="105"/>
          <w:lang w:val="en-GB"/>
        </w:rPr>
        <w:t xml:space="preserve"> </w:t>
      </w:r>
      <w:r w:rsidRPr="00B11FD1">
        <w:rPr>
          <w:w w:val="105"/>
          <w:lang w:val="en-GB"/>
        </w:rPr>
        <w:t>per</w:t>
      </w:r>
      <w:r w:rsidRPr="00B11FD1">
        <w:rPr>
          <w:spacing w:val="-36"/>
          <w:w w:val="105"/>
          <w:lang w:val="en-GB"/>
        </w:rPr>
        <w:t xml:space="preserve"> </w:t>
      </w:r>
      <w:r w:rsidRPr="00B11FD1">
        <w:rPr>
          <w:w w:val="105"/>
          <w:lang w:val="en-GB"/>
        </w:rPr>
        <w:t>year</w:t>
      </w:r>
      <w:r w:rsidRPr="00B11FD1">
        <w:rPr>
          <w:spacing w:val="-36"/>
          <w:w w:val="105"/>
          <w:lang w:val="en-GB"/>
        </w:rPr>
        <w:t xml:space="preserve"> </w:t>
      </w:r>
      <w:r w:rsidRPr="00B11FD1">
        <w:rPr>
          <w:w w:val="105"/>
          <w:lang w:val="en-GB"/>
        </w:rPr>
        <w:t>by</w:t>
      </w:r>
      <w:r w:rsidRPr="00B11FD1">
        <w:rPr>
          <w:spacing w:val="-36"/>
          <w:w w:val="105"/>
          <w:lang w:val="en-GB"/>
        </w:rPr>
        <w:t xml:space="preserve"> </w:t>
      </w:r>
      <w:r w:rsidRPr="00B11FD1">
        <w:rPr>
          <w:w w:val="105"/>
          <w:lang w:val="en-GB"/>
        </w:rPr>
        <w:t>2030</w:t>
      </w:r>
      <w:r w:rsidRPr="00B11FD1">
        <w:rPr>
          <w:spacing w:val="-36"/>
          <w:w w:val="105"/>
          <w:lang w:val="en-GB"/>
        </w:rPr>
        <w:t xml:space="preserve"> </w:t>
      </w:r>
      <w:r w:rsidRPr="00B11FD1">
        <w:rPr>
          <w:w w:val="105"/>
          <w:lang w:val="en-GB"/>
        </w:rPr>
        <w:t>(Education</w:t>
      </w:r>
      <w:r w:rsidRPr="00B11FD1">
        <w:rPr>
          <w:spacing w:val="-36"/>
          <w:w w:val="105"/>
          <w:lang w:val="en-GB"/>
        </w:rPr>
        <w:t xml:space="preserve"> </w:t>
      </w:r>
      <w:r w:rsidRPr="00B11FD1">
        <w:rPr>
          <w:w w:val="105"/>
          <w:lang w:val="en-GB"/>
        </w:rPr>
        <w:t>Commission,</w:t>
      </w:r>
      <w:r w:rsidR="00ED7C31" w:rsidRPr="00B11FD1">
        <w:rPr>
          <w:w w:val="105"/>
          <w:lang w:val="en-GB"/>
        </w:rPr>
        <w:t xml:space="preserve"> </w:t>
      </w:r>
      <w:r w:rsidRPr="00B11FD1">
        <w:rPr>
          <w:w w:val="105"/>
          <w:lang w:val="en-GB"/>
        </w:rPr>
        <w:t xml:space="preserve">2016). </w:t>
      </w:r>
      <w:r w:rsidRPr="00B11FD1">
        <w:rPr>
          <w:spacing w:val="7"/>
          <w:w w:val="105"/>
          <w:lang w:val="en-GB"/>
        </w:rPr>
        <w:t xml:space="preserve">GPE </w:t>
      </w:r>
      <w:r w:rsidRPr="00B11FD1">
        <w:rPr>
          <w:w w:val="105"/>
          <w:lang w:val="en-GB"/>
        </w:rPr>
        <w:t>needs strengthening to play a more pivotal</w:t>
      </w:r>
      <w:r w:rsidRPr="00B11FD1">
        <w:rPr>
          <w:spacing w:val="-14"/>
          <w:w w:val="105"/>
          <w:lang w:val="en-GB"/>
        </w:rPr>
        <w:t xml:space="preserve"> </w:t>
      </w:r>
      <w:r w:rsidRPr="00B11FD1">
        <w:rPr>
          <w:w w:val="105"/>
          <w:lang w:val="en-GB"/>
        </w:rPr>
        <w:t>role</w:t>
      </w:r>
      <w:r w:rsidRPr="00B11FD1">
        <w:rPr>
          <w:spacing w:val="-14"/>
          <w:w w:val="105"/>
          <w:lang w:val="en-GB"/>
        </w:rPr>
        <w:t xml:space="preserve"> </w:t>
      </w:r>
      <w:r w:rsidRPr="00B11FD1">
        <w:rPr>
          <w:w w:val="105"/>
          <w:lang w:val="en-GB"/>
        </w:rPr>
        <w:t>in</w:t>
      </w:r>
      <w:r w:rsidRPr="00B11FD1">
        <w:rPr>
          <w:spacing w:val="-14"/>
          <w:w w:val="105"/>
          <w:lang w:val="en-GB"/>
        </w:rPr>
        <w:t xml:space="preserve"> </w:t>
      </w:r>
      <w:r w:rsidRPr="00B11FD1">
        <w:rPr>
          <w:w w:val="105"/>
          <w:lang w:val="en-GB"/>
        </w:rPr>
        <w:t>promoting</w:t>
      </w:r>
      <w:r w:rsidRPr="00B11FD1">
        <w:rPr>
          <w:spacing w:val="-14"/>
          <w:w w:val="105"/>
          <w:lang w:val="en-GB"/>
        </w:rPr>
        <w:t xml:space="preserve"> </w:t>
      </w:r>
      <w:r w:rsidRPr="00B11FD1">
        <w:rPr>
          <w:w w:val="105"/>
          <w:lang w:val="en-GB"/>
        </w:rPr>
        <w:t>the</w:t>
      </w:r>
      <w:r w:rsidRPr="00B11FD1">
        <w:rPr>
          <w:spacing w:val="-14"/>
          <w:w w:val="105"/>
          <w:lang w:val="en-GB"/>
        </w:rPr>
        <w:t xml:space="preserve"> </w:t>
      </w:r>
      <w:r w:rsidRPr="00B11FD1">
        <w:rPr>
          <w:w w:val="105"/>
          <w:lang w:val="en-GB"/>
        </w:rPr>
        <w:t>funding</w:t>
      </w:r>
      <w:r w:rsidRPr="00B11FD1">
        <w:rPr>
          <w:spacing w:val="-14"/>
          <w:w w:val="105"/>
          <w:lang w:val="en-GB"/>
        </w:rPr>
        <w:t xml:space="preserve"> </w:t>
      </w:r>
      <w:r w:rsidRPr="00B11FD1">
        <w:rPr>
          <w:w w:val="105"/>
          <w:lang w:val="en-GB"/>
        </w:rPr>
        <w:t>of</w:t>
      </w:r>
      <w:r w:rsidRPr="00B11FD1">
        <w:rPr>
          <w:spacing w:val="-14"/>
          <w:w w:val="105"/>
          <w:lang w:val="en-GB"/>
        </w:rPr>
        <w:t xml:space="preserve"> </w:t>
      </w:r>
      <w:r w:rsidRPr="00B11FD1">
        <w:rPr>
          <w:w w:val="105"/>
          <w:lang w:val="en-GB"/>
        </w:rPr>
        <w:t>disability- inclusive</w:t>
      </w:r>
      <w:r w:rsidRPr="00B11FD1">
        <w:rPr>
          <w:spacing w:val="-17"/>
          <w:w w:val="105"/>
          <w:lang w:val="en-GB"/>
        </w:rPr>
        <w:t xml:space="preserve"> </w:t>
      </w:r>
      <w:r w:rsidRPr="00B11FD1">
        <w:rPr>
          <w:w w:val="105"/>
          <w:lang w:val="en-GB"/>
        </w:rPr>
        <w:t>education.</w:t>
      </w:r>
      <w:r w:rsidRPr="00B11FD1">
        <w:rPr>
          <w:spacing w:val="-17"/>
          <w:w w:val="105"/>
          <w:lang w:val="en-GB"/>
        </w:rPr>
        <w:t xml:space="preserve"> </w:t>
      </w:r>
      <w:r w:rsidRPr="00B11FD1">
        <w:rPr>
          <w:w w:val="105"/>
          <w:lang w:val="en-GB"/>
        </w:rPr>
        <w:t>Pooled</w:t>
      </w:r>
      <w:r w:rsidRPr="00B11FD1">
        <w:rPr>
          <w:spacing w:val="-17"/>
          <w:w w:val="105"/>
          <w:lang w:val="en-GB"/>
        </w:rPr>
        <w:t xml:space="preserve"> </w:t>
      </w:r>
      <w:r w:rsidRPr="00B11FD1">
        <w:rPr>
          <w:w w:val="105"/>
          <w:lang w:val="en-GB"/>
        </w:rPr>
        <w:t>and</w:t>
      </w:r>
      <w:r w:rsidRPr="00B11FD1">
        <w:rPr>
          <w:spacing w:val="-17"/>
          <w:w w:val="105"/>
          <w:lang w:val="en-GB"/>
        </w:rPr>
        <w:t xml:space="preserve"> </w:t>
      </w:r>
      <w:r w:rsidRPr="00B11FD1">
        <w:rPr>
          <w:w w:val="105"/>
          <w:lang w:val="en-GB"/>
        </w:rPr>
        <w:t>blended</w:t>
      </w:r>
      <w:r w:rsidRPr="00B11FD1">
        <w:rPr>
          <w:spacing w:val="-17"/>
          <w:w w:val="105"/>
          <w:lang w:val="en-GB"/>
        </w:rPr>
        <w:t xml:space="preserve"> </w:t>
      </w:r>
      <w:r w:rsidRPr="00B11FD1">
        <w:rPr>
          <w:w w:val="105"/>
          <w:lang w:val="en-GB"/>
        </w:rPr>
        <w:t>financing mechanisms and debt relief linked to improved inclusive education spending are options that need to be further investigated, while better harmonisation of aid with national inclusive education</w:t>
      </w:r>
      <w:r w:rsidRPr="00B11FD1">
        <w:rPr>
          <w:spacing w:val="-27"/>
          <w:w w:val="105"/>
          <w:lang w:val="en-GB"/>
        </w:rPr>
        <w:t xml:space="preserve"> </w:t>
      </w:r>
      <w:r w:rsidRPr="00B11FD1">
        <w:rPr>
          <w:w w:val="105"/>
          <w:lang w:val="en-GB"/>
        </w:rPr>
        <w:t>plans</w:t>
      </w:r>
      <w:r w:rsidRPr="00B11FD1">
        <w:rPr>
          <w:spacing w:val="-27"/>
          <w:w w:val="105"/>
          <w:lang w:val="en-GB"/>
        </w:rPr>
        <w:t xml:space="preserve"> </w:t>
      </w:r>
      <w:r w:rsidRPr="00B11FD1">
        <w:rPr>
          <w:w w:val="105"/>
          <w:lang w:val="en-GB"/>
        </w:rPr>
        <w:t>is</w:t>
      </w:r>
      <w:r w:rsidRPr="00B11FD1">
        <w:rPr>
          <w:spacing w:val="-27"/>
          <w:w w:val="105"/>
          <w:lang w:val="en-GB"/>
        </w:rPr>
        <w:t xml:space="preserve"> </w:t>
      </w:r>
      <w:r w:rsidRPr="00B11FD1">
        <w:rPr>
          <w:w w:val="105"/>
          <w:lang w:val="en-GB"/>
        </w:rPr>
        <w:t>vital.</w:t>
      </w:r>
      <w:r w:rsidRPr="00B11FD1">
        <w:rPr>
          <w:spacing w:val="-27"/>
          <w:w w:val="105"/>
          <w:lang w:val="en-GB"/>
        </w:rPr>
        <w:t xml:space="preserve"> </w:t>
      </w:r>
      <w:r w:rsidRPr="00B11FD1">
        <w:rPr>
          <w:w w:val="105"/>
          <w:lang w:val="en-GB"/>
        </w:rPr>
        <w:t>Private</w:t>
      </w:r>
      <w:r w:rsidRPr="00B11FD1">
        <w:rPr>
          <w:spacing w:val="-27"/>
          <w:w w:val="105"/>
          <w:lang w:val="en-GB"/>
        </w:rPr>
        <w:t xml:space="preserve"> </w:t>
      </w:r>
      <w:r w:rsidRPr="00B11FD1">
        <w:rPr>
          <w:w w:val="105"/>
          <w:lang w:val="en-GB"/>
        </w:rPr>
        <w:t>development</w:t>
      </w:r>
      <w:r w:rsidR="00ED7C31" w:rsidRPr="00B11FD1">
        <w:rPr>
          <w:w w:val="105"/>
          <w:lang w:val="en-GB"/>
        </w:rPr>
        <w:t xml:space="preserve"> </w:t>
      </w:r>
      <w:r w:rsidRPr="00B11FD1">
        <w:rPr>
          <w:w w:val="105"/>
          <w:lang w:val="en-GB"/>
        </w:rPr>
        <w:t>assistance is growing faster than overseas development assistance (ODA), and with appropriate guidance could play a catalytic role in disability-inclusive education. Social impact bonds for harnessing private capital for education need further investigation, and the use of earmarked taxes is also a possibility to support systemic changes or individual support interventions.</w:t>
      </w:r>
    </w:p>
    <w:p w:rsidR="00ED7C31" w:rsidRPr="00B11FD1" w:rsidRDefault="00ED7C31" w:rsidP="00ED7C31">
      <w:pPr>
        <w:pStyle w:val="Newbodytext"/>
        <w:rPr>
          <w:lang w:val="en-GB"/>
        </w:rPr>
      </w:pPr>
    </w:p>
    <w:p w:rsidR="00DC608A" w:rsidRPr="00B11FD1" w:rsidRDefault="004078DD" w:rsidP="00ED7C31">
      <w:pPr>
        <w:pStyle w:val="Newbodytext"/>
        <w:rPr>
          <w:lang w:val="en-GB"/>
        </w:rPr>
      </w:pPr>
      <w:r w:rsidRPr="00B11FD1">
        <w:rPr>
          <w:w w:val="105"/>
          <w:lang w:val="en-GB"/>
        </w:rPr>
        <w:t>National Education Accounts, a methodology for compiling information to identify gaps, overlaps and misuse of funds, could help with planning and implementing more inclusive education systems.</w:t>
      </w:r>
    </w:p>
    <w:p w:rsidR="00DC608A" w:rsidRPr="00B11FD1" w:rsidRDefault="00DC608A" w:rsidP="00ED7C31">
      <w:pPr>
        <w:pStyle w:val="Newbodytext"/>
        <w:rPr>
          <w:sz w:val="26"/>
          <w:lang w:val="en-GB"/>
        </w:rPr>
      </w:pPr>
    </w:p>
    <w:p w:rsidR="00DC608A" w:rsidRPr="00B11FD1" w:rsidRDefault="004078DD" w:rsidP="00ED7C31">
      <w:pPr>
        <w:pStyle w:val="Newbodytext"/>
        <w:rPr>
          <w:lang w:val="en-GB"/>
        </w:rPr>
      </w:pPr>
      <w:r w:rsidRPr="00B11FD1">
        <w:rPr>
          <w:w w:val="105"/>
          <w:lang w:val="en-GB"/>
        </w:rPr>
        <w:t>Improved budget transparency and accountability could raise education expenditure levels. Civil society organisations (CSOs) and disabled persons’ organisations (DPOs) – if supported to develop the</w:t>
      </w:r>
      <w:r w:rsidRPr="00B11FD1">
        <w:rPr>
          <w:lang w:val="en-GB"/>
        </w:rPr>
        <w:t xml:space="preserve"> </w:t>
      </w:r>
      <w:r w:rsidRPr="00B11FD1">
        <w:rPr>
          <w:w w:val="105"/>
          <w:lang w:val="en-GB"/>
        </w:rPr>
        <w:t>skills – have a key role to play in improving transparency and advocating for greater resource allocation to inclusive education. Faster progress on transparency and accountability could also happen if governments shared disaggregated data on education expenditure, and revenue receipts/ losses.</w:t>
      </w:r>
    </w:p>
    <w:p w:rsidR="00DC608A" w:rsidRPr="00B11FD1" w:rsidRDefault="00DC608A" w:rsidP="00ED7C31">
      <w:pPr>
        <w:pStyle w:val="Newbodytext"/>
        <w:rPr>
          <w:lang w:val="en-GB"/>
        </w:rPr>
      </w:pPr>
    </w:p>
    <w:p w:rsidR="00ED7C31" w:rsidRPr="00B11FD1" w:rsidRDefault="00ED7C31" w:rsidP="00ED7C31">
      <w:pPr>
        <w:pStyle w:val="Newbodytext"/>
        <w:rPr>
          <w:lang w:val="en-GB"/>
        </w:rPr>
      </w:pPr>
    </w:p>
    <w:p w:rsidR="00ED7C31" w:rsidRPr="00B11FD1" w:rsidRDefault="00ED7C31">
      <w:pPr>
        <w:rPr>
          <w:b/>
          <w:bCs/>
          <w:color w:val="349896"/>
          <w:w w:val="110"/>
          <w:sz w:val="42"/>
          <w:szCs w:val="26"/>
          <w:lang w:val="en-GB"/>
        </w:rPr>
      </w:pPr>
      <w:r w:rsidRPr="00B11FD1">
        <w:rPr>
          <w:w w:val="110"/>
          <w:lang w:val="en-GB"/>
        </w:rPr>
        <w:br w:type="page"/>
      </w:r>
    </w:p>
    <w:p w:rsidR="00DC608A" w:rsidRPr="00B11FD1" w:rsidRDefault="004078DD" w:rsidP="00ED7C31">
      <w:pPr>
        <w:pStyle w:val="Heading2"/>
        <w:rPr>
          <w:lang w:val="en-GB"/>
        </w:rPr>
      </w:pPr>
      <w:bookmarkStart w:id="17" w:name="_Toc464212802"/>
      <w:bookmarkStart w:id="18" w:name="_Toc464212960"/>
      <w:r w:rsidRPr="00B11FD1">
        <w:rPr>
          <w:w w:val="110"/>
          <w:lang w:val="en-GB"/>
        </w:rPr>
        <w:t>Summary of recommendations</w:t>
      </w:r>
      <w:bookmarkEnd w:id="17"/>
      <w:bookmarkEnd w:id="18"/>
    </w:p>
    <w:p w:rsidR="00DC608A" w:rsidRPr="00B11FD1" w:rsidRDefault="00DC608A">
      <w:pPr>
        <w:pStyle w:val="BodyText"/>
        <w:spacing w:before="11"/>
        <w:rPr>
          <w:b/>
          <w:sz w:val="17"/>
          <w:lang w:val="en-GB"/>
        </w:rPr>
      </w:pPr>
    </w:p>
    <w:p w:rsidR="00DC608A" w:rsidRPr="00B11FD1" w:rsidRDefault="004078DD" w:rsidP="00ED7C31">
      <w:pPr>
        <w:pStyle w:val="Heading3"/>
        <w:rPr>
          <w:lang w:val="en-GB"/>
        </w:rPr>
      </w:pPr>
      <w:r w:rsidRPr="00B11FD1">
        <w:rPr>
          <w:w w:val="110"/>
          <w:lang w:val="en-GB"/>
        </w:rPr>
        <w:t>Financing disability-inclusive education</w:t>
      </w:r>
    </w:p>
    <w:p w:rsidR="00DC608A" w:rsidRPr="00B11FD1" w:rsidRDefault="00DC608A">
      <w:pPr>
        <w:pStyle w:val="BodyText"/>
        <w:spacing w:before="7"/>
        <w:rPr>
          <w:b/>
          <w:sz w:val="18"/>
          <w:lang w:val="en-GB"/>
        </w:rPr>
      </w:pPr>
    </w:p>
    <w:tbl>
      <w:tblPr>
        <w:tblW w:w="0" w:type="auto"/>
        <w:tblInd w:w="140" w:type="dxa"/>
        <w:tblBorders>
          <w:top w:val="single" w:sz="18" w:space="0" w:color="349896"/>
          <w:left w:val="single" w:sz="18" w:space="0" w:color="349896"/>
          <w:bottom w:val="single" w:sz="18" w:space="0" w:color="349896"/>
          <w:right w:val="single" w:sz="18" w:space="0" w:color="349896"/>
          <w:insideH w:val="single" w:sz="18" w:space="0" w:color="349896"/>
          <w:insideV w:val="single" w:sz="18" w:space="0" w:color="349896"/>
        </w:tblBorders>
        <w:tblLayout w:type="fixed"/>
        <w:tblCellMar>
          <w:left w:w="0" w:type="dxa"/>
          <w:right w:w="0" w:type="dxa"/>
        </w:tblCellMar>
        <w:tblLook w:val="01E0" w:firstRow="1" w:lastRow="1" w:firstColumn="1" w:lastColumn="1" w:noHBand="0" w:noVBand="0"/>
      </w:tblPr>
      <w:tblGrid>
        <w:gridCol w:w="3062"/>
        <w:gridCol w:w="3062"/>
        <w:gridCol w:w="3062"/>
      </w:tblGrid>
      <w:tr w:rsidR="00DC608A" w:rsidRPr="00B11FD1" w:rsidTr="00A95B07">
        <w:trPr>
          <w:cantSplit/>
        </w:trPr>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Evidence &amp; data</w:t>
            </w:r>
          </w:p>
          <w:p w:rsidR="00DC608A" w:rsidRPr="00B11FD1" w:rsidRDefault="004078DD" w:rsidP="00A95B07">
            <w:pPr>
              <w:pStyle w:val="Newbodytext"/>
              <w:numPr>
                <w:ilvl w:val="0"/>
                <w:numId w:val="20"/>
              </w:numPr>
              <w:rPr>
                <w:sz w:val="28"/>
                <w:lang w:val="en-GB"/>
              </w:rPr>
            </w:pPr>
            <w:r w:rsidRPr="00B11FD1">
              <w:rPr>
                <w:color w:val="231F20"/>
                <w:w w:val="105"/>
                <w:sz w:val="28"/>
                <w:lang w:val="en-GB"/>
              </w:rPr>
              <w:t>More</w:t>
            </w:r>
            <w:r w:rsidRPr="00B11FD1">
              <w:rPr>
                <w:color w:val="231F20"/>
                <w:spacing w:val="-34"/>
                <w:w w:val="105"/>
                <w:sz w:val="28"/>
                <w:lang w:val="en-GB"/>
              </w:rPr>
              <w:t xml:space="preserve"> </w:t>
            </w:r>
            <w:r w:rsidRPr="00B11FD1">
              <w:rPr>
                <w:color w:val="231F20"/>
                <w:w w:val="105"/>
                <w:sz w:val="28"/>
                <w:lang w:val="en-GB"/>
              </w:rPr>
              <w:t xml:space="preserve">disaggregation and environmental </w:t>
            </w:r>
            <w:r w:rsidRPr="00B11FD1">
              <w:rPr>
                <w:color w:val="231F20"/>
                <w:sz w:val="28"/>
                <w:lang w:val="en-GB"/>
              </w:rPr>
              <w:t>accessibility</w:t>
            </w:r>
            <w:r w:rsidRPr="00B11FD1">
              <w:rPr>
                <w:color w:val="231F20"/>
                <w:spacing w:val="32"/>
                <w:sz w:val="28"/>
                <w:lang w:val="en-GB"/>
              </w:rPr>
              <w:t xml:space="preserve"> </w:t>
            </w:r>
            <w:r w:rsidRPr="00B11FD1">
              <w:rPr>
                <w:color w:val="231F20"/>
                <w:sz w:val="28"/>
                <w:lang w:val="en-GB"/>
              </w:rPr>
              <w:t>data</w:t>
            </w:r>
          </w:p>
          <w:p w:rsidR="00DC608A" w:rsidRPr="00B11FD1" w:rsidRDefault="004078DD" w:rsidP="00A95B07">
            <w:pPr>
              <w:pStyle w:val="Newbodytext"/>
              <w:numPr>
                <w:ilvl w:val="0"/>
                <w:numId w:val="20"/>
              </w:numPr>
              <w:rPr>
                <w:sz w:val="28"/>
                <w:lang w:val="en-GB"/>
              </w:rPr>
            </w:pPr>
            <w:r w:rsidRPr="00B11FD1">
              <w:rPr>
                <w:color w:val="231F20"/>
                <w:w w:val="105"/>
                <w:sz w:val="28"/>
                <w:lang w:val="en-GB"/>
              </w:rPr>
              <w:t>Invest in</w:t>
            </w:r>
            <w:r w:rsidRPr="00B11FD1">
              <w:rPr>
                <w:color w:val="231F20"/>
                <w:spacing w:val="-17"/>
                <w:w w:val="105"/>
                <w:sz w:val="28"/>
                <w:lang w:val="en-GB"/>
              </w:rPr>
              <w:t xml:space="preserve"> </w:t>
            </w:r>
            <w:r w:rsidRPr="00B11FD1">
              <w:rPr>
                <w:color w:val="231F20"/>
                <w:w w:val="105"/>
                <w:sz w:val="28"/>
                <w:lang w:val="en-GB"/>
              </w:rPr>
              <w:t>building evidence</w:t>
            </w:r>
          </w:p>
          <w:p w:rsidR="00DC608A" w:rsidRPr="00B11FD1" w:rsidRDefault="004078DD" w:rsidP="00A95B07">
            <w:pPr>
              <w:pStyle w:val="Newbodytext"/>
              <w:numPr>
                <w:ilvl w:val="0"/>
                <w:numId w:val="20"/>
              </w:numPr>
              <w:rPr>
                <w:sz w:val="28"/>
                <w:lang w:val="en-GB"/>
              </w:rPr>
            </w:pPr>
            <w:r w:rsidRPr="00B11FD1">
              <w:rPr>
                <w:color w:val="231F20"/>
                <w:w w:val="105"/>
                <w:sz w:val="28"/>
                <w:lang w:val="en-GB"/>
              </w:rPr>
              <w:t>Adopt</w:t>
            </w:r>
            <w:r w:rsidRPr="00B11FD1">
              <w:rPr>
                <w:color w:val="231F20"/>
                <w:spacing w:val="-28"/>
                <w:w w:val="105"/>
                <w:sz w:val="28"/>
                <w:lang w:val="en-GB"/>
              </w:rPr>
              <w:t xml:space="preserve"> </w:t>
            </w:r>
            <w:r w:rsidRPr="00B11FD1">
              <w:rPr>
                <w:color w:val="231F20"/>
                <w:w w:val="105"/>
                <w:sz w:val="28"/>
                <w:lang w:val="en-GB"/>
              </w:rPr>
              <w:t>disability</w:t>
            </w:r>
            <w:r w:rsidRPr="00B11FD1">
              <w:rPr>
                <w:color w:val="231F20"/>
                <w:spacing w:val="-28"/>
                <w:w w:val="105"/>
                <w:sz w:val="28"/>
                <w:lang w:val="en-GB"/>
              </w:rPr>
              <w:t xml:space="preserve"> </w:t>
            </w:r>
            <w:r w:rsidRPr="00B11FD1">
              <w:rPr>
                <w:color w:val="231F20"/>
                <w:w w:val="105"/>
                <w:sz w:val="28"/>
                <w:lang w:val="en-GB"/>
              </w:rPr>
              <w:t>indicators</w:t>
            </w:r>
          </w:p>
          <w:p w:rsidR="00DC608A" w:rsidRPr="00B11FD1" w:rsidRDefault="004078DD" w:rsidP="00A95B07">
            <w:pPr>
              <w:pStyle w:val="Newbodytext"/>
              <w:numPr>
                <w:ilvl w:val="0"/>
                <w:numId w:val="20"/>
              </w:numPr>
              <w:rPr>
                <w:sz w:val="28"/>
                <w:lang w:val="en-GB"/>
              </w:rPr>
            </w:pPr>
            <w:r w:rsidRPr="00B11FD1">
              <w:rPr>
                <w:color w:val="231F20"/>
                <w:w w:val="105"/>
                <w:sz w:val="28"/>
                <w:lang w:val="en-GB"/>
              </w:rPr>
              <w:t>Disaggregated funding / spending compliant</w:t>
            </w:r>
            <w:r w:rsidRPr="00B11FD1">
              <w:rPr>
                <w:color w:val="231F20"/>
                <w:spacing w:val="-20"/>
                <w:w w:val="105"/>
                <w:sz w:val="28"/>
                <w:lang w:val="en-GB"/>
              </w:rPr>
              <w:t xml:space="preserve"> </w:t>
            </w:r>
            <w:r w:rsidRPr="00B11FD1">
              <w:rPr>
                <w:color w:val="231F20"/>
                <w:w w:val="105"/>
                <w:sz w:val="28"/>
                <w:lang w:val="en-GB"/>
              </w:rPr>
              <w:t xml:space="preserve">with </w:t>
            </w:r>
            <w:r w:rsidRPr="00B11FD1">
              <w:rPr>
                <w:color w:val="231F20"/>
                <w:spacing w:val="11"/>
                <w:w w:val="105"/>
                <w:sz w:val="28"/>
                <w:lang w:val="en-GB"/>
              </w:rPr>
              <w:t>UNCRPD</w:t>
            </w:r>
          </w:p>
        </w:tc>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External financing</w:t>
            </w:r>
          </w:p>
          <w:p w:rsidR="00DC608A" w:rsidRPr="00B11FD1" w:rsidRDefault="004078DD" w:rsidP="00A95B07">
            <w:pPr>
              <w:pStyle w:val="Newbodytext"/>
              <w:numPr>
                <w:ilvl w:val="0"/>
                <w:numId w:val="23"/>
              </w:numPr>
              <w:rPr>
                <w:sz w:val="28"/>
                <w:lang w:val="en-GB"/>
              </w:rPr>
            </w:pPr>
            <w:r w:rsidRPr="00B11FD1">
              <w:rPr>
                <w:color w:val="231F20"/>
                <w:w w:val="105"/>
                <w:sz w:val="28"/>
                <w:lang w:val="en-GB"/>
              </w:rPr>
              <w:t>Reverse</w:t>
            </w:r>
            <w:r w:rsidRPr="00B11FD1">
              <w:rPr>
                <w:color w:val="231F20"/>
                <w:spacing w:val="-30"/>
                <w:w w:val="105"/>
                <w:sz w:val="28"/>
                <w:lang w:val="en-GB"/>
              </w:rPr>
              <w:t xml:space="preserve"> </w:t>
            </w:r>
            <w:r w:rsidRPr="00B11FD1">
              <w:rPr>
                <w:color w:val="231F20"/>
                <w:w w:val="105"/>
                <w:sz w:val="28"/>
                <w:lang w:val="en-GB"/>
              </w:rPr>
              <w:t>aid</w:t>
            </w:r>
            <w:r w:rsidRPr="00B11FD1">
              <w:rPr>
                <w:color w:val="231F20"/>
                <w:spacing w:val="-30"/>
                <w:w w:val="105"/>
                <w:sz w:val="28"/>
                <w:lang w:val="en-GB"/>
              </w:rPr>
              <w:t xml:space="preserve"> </w:t>
            </w:r>
            <w:r w:rsidRPr="00B11FD1">
              <w:rPr>
                <w:color w:val="231F20"/>
                <w:w w:val="105"/>
                <w:sz w:val="28"/>
                <w:lang w:val="en-GB"/>
              </w:rPr>
              <w:t>decline</w:t>
            </w:r>
          </w:p>
          <w:p w:rsidR="00DC608A" w:rsidRPr="00B11FD1" w:rsidRDefault="004078DD" w:rsidP="00A95B07">
            <w:pPr>
              <w:pStyle w:val="Newbodytext"/>
              <w:numPr>
                <w:ilvl w:val="0"/>
                <w:numId w:val="23"/>
              </w:numPr>
              <w:rPr>
                <w:sz w:val="28"/>
                <w:lang w:val="en-GB"/>
              </w:rPr>
            </w:pPr>
            <w:r w:rsidRPr="00B11FD1">
              <w:rPr>
                <w:color w:val="231F20"/>
                <w:w w:val="105"/>
                <w:sz w:val="28"/>
                <w:lang w:val="en-GB"/>
              </w:rPr>
              <w:t>Embed</w:t>
            </w:r>
            <w:r w:rsidRPr="00B11FD1">
              <w:rPr>
                <w:color w:val="231F20"/>
                <w:spacing w:val="-24"/>
                <w:w w:val="105"/>
                <w:sz w:val="28"/>
                <w:lang w:val="en-GB"/>
              </w:rPr>
              <w:t xml:space="preserve"> </w:t>
            </w:r>
            <w:r w:rsidRPr="00B11FD1">
              <w:rPr>
                <w:color w:val="231F20"/>
                <w:w w:val="105"/>
                <w:sz w:val="28"/>
                <w:lang w:val="en-GB"/>
              </w:rPr>
              <w:t>disability- responsiveness</w:t>
            </w:r>
          </w:p>
          <w:p w:rsidR="00DC608A" w:rsidRPr="00B11FD1" w:rsidRDefault="004078DD" w:rsidP="00A95B07">
            <w:pPr>
              <w:pStyle w:val="Newbodytext"/>
              <w:numPr>
                <w:ilvl w:val="0"/>
                <w:numId w:val="23"/>
              </w:numPr>
              <w:rPr>
                <w:sz w:val="28"/>
                <w:lang w:val="en-GB"/>
              </w:rPr>
            </w:pPr>
            <w:r w:rsidRPr="00B11FD1">
              <w:rPr>
                <w:color w:val="231F20"/>
                <w:w w:val="105"/>
                <w:sz w:val="28"/>
                <w:lang w:val="en-GB"/>
              </w:rPr>
              <w:t>Harmonise</w:t>
            </w:r>
            <w:r w:rsidRPr="00B11FD1">
              <w:rPr>
                <w:color w:val="231F20"/>
                <w:spacing w:val="-30"/>
                <w:w w:val="105"/>
                <w:sz w:val="28"/>
                <w:lang w:val="en-GB"/>
              </w:rPr>
              <w:t xml:space="preserve"> </w:t>
            </w:r>
            <w:r w:rsidRPr="00B11FD1">
              <w:rPr>
                <w:color w:val="231F20"/>
                <w:w w:val="105"/>
                <w:sz w:val="28"/>
                <w:lang w:val="en-GB"/>
              </w:rPr>
              <w:t>with</w:t>
            </w:r>
            <w:r w:rsidRPr="00B11FD1">
              <w:rPr>
                <w:color w:val="231F20"/>
                <w:spacing w:val="-30"/>
                <w:w w:val="105"/>
                <w:sz w:val="28"/>
                <w:lang w:val="en-GB"/>
              </w:rPr>
              <w:t xml:space="preserve"> </w:t>
            </w:r>
            <w:r w:rsidRPr="00B11FD1">
              <w:rPr>
                <w:color w:val="231F20"/>
                <w:w w:val="105"/>
                <w:sz w:val="28"/>
                <w:lang w:val="en-GB"/>
              </w:rPr>
              <w:t>national plans</w:t>
            </w:r>
          </w:p>
          <w:p w:rsidR="00DC608A" w:rsidRPr="00B11FD1" w:rsidRDefault="004078DD" w:rsidP="00A95B07">
            <w:pPr>
              <w:pStyle w:val="Newbodytext"/>
              <w:numPr>
                <w:ilvl w:val="0"/>
                <w:numId w:val="23"/>
              </w:numPr>
              <w:rPr>
                <w:sz w:val="28"/>
                <w:lang w:val="en-GB"/>
              </w:rPr>
            </w:pPr>
            <w:r w:rsidRPr="00B11FD1">
              <w:rPr>
                <w:color w:val="231F20"/>
                <w:sz w:val="28"/>
                <w:lang w:val="en-GB"/>
              </w:rPr>
              <w:t>New funding window / facility and strengthen secretariat</w:t>
            </w:r>
          </w:p>
          <w:p w:rsidR="00DC608A" w:rsidRPr="00B11FD1" w:rsidRDefault="004078DD" w:rsidP="00A95B07">
            <w:pPr>
              <w:pStyle w:val="Newbodytext"/>
              <w:numPr>
                <w:ilvl w:val="0"/>
                <w:numId w:val="23"/>
              </w:numPr>
              <w:rPr>
                <w:sz w:val="28"/>
                <w:lang w:val="en-GB"/>
              </w:rPr>
            </w:pPr>
            <w:r w:rsidRPr="00B11FD1">
              <w:rPr>
                <w:color w:val="231F20"/>
                <w:w w:val="105"/>
                <w:sz w:val="28"/>
                <w:lang w:val="en-GB"/>
              </w:rPr>
              <w:t>Build</w:t>
            </w:r>
            <w:r w:rsidRPr="00B11FD1">
              <w:rPr>
                <w:color w:val="231F20"/>
                <w:spacing w:val="-22"/>
                <w:w w:val="105"/>
                <w:sz w:val="28"/>
                <w:lang w:val="en-GB"/>
              </w:rPr>
              <w:t xml:space="preserve"> </w:t>
            </w:r>
            <w:r w:rsidRPr="00B11FD1">
              <w:rPr>
                <w:color w:val="231F20"/>
                <w:w w:val="105"/>
                <w:sz w:val="28"/>
                <w:lang w:val="en-GB"/>
              </w:rPr>
              <w:t>evidence</w:t>
            </w:r>
            <w:r w:rsidRPr="00B11FD1">
              <w:rPr>
                <w:color w:val="231F20"/>
                <w:spacing w:val="-22"/>
                <w:w w:val="105"/>
                <w:sz w:val="28"/>
                <w:lang w:val="en-GB"/>
              </w:rPr>
              <w:t xml:space="preserve"> </w:t>
            </w:r>
            <w:r w:rsidRPr="00B11FD1">
              <w:rPr>
                <w:color w:val="231F20"/>
                <w:w w:val="105"/>
                <w:sz w:val="28"/>
                <w:lang w:val="en-GB"/>
              </w:rPr>
              <w:t xml:space="preserve">around private development assistance, </w:t>
            </w:r>
            <w:r w:rsidRPr="00B11FD1">
              <w:rPr>
                <w:color w:val="231F20"/>
                <w:spacing w:val="8"/>
                <w:w w:val="105"/>
                <w:sz w:val="28"/>
                <w:lang w:val="en-GB"/>
              </w:rPr>
              <w:t xml:space="preserve">SIBs, </w:t>
            </w:r>
            <w:r w:rsidRPr="00B11FD1">
              <w:rPr>
                <w:color w:val="231F20"/>
                <w:w w:val="105"/>
                <w:sz w:val="28"/>
                <w:lang w:val="en-GB"/>
              </w:rPr>
              <w:t>earmarked taxes, and National Education Accounts</w:t>
            </w:r>
          </w:p>
          <w:p w:rsidR="00A95B07" w:rsidRPr="00B11FD1" w:rsidRDefault="00A95B07" w:rsidP="00A95B07">
            <w:pPr>
              <w:pStyle w:val="Newbodytext"/>
              <w:ind w:left="360"/>
              <w:rPr>
                <w:sz w:val="28"/>
                <w:lang w:val="en-GB"/>
              </w:rPr>
            </w:pPr>
          </w:p>
        </w:tc>
        <w:tc>
          <w:tcPr>
            <w:tcW w:w="3062" w:type="dxa"/>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Accessibility/ reasonable accommodation</w:t>
            </w:r>
          </w:p>
          <w:p w:rsidR="00DC608A" w:rsidRPr="00B11FD1" w:rsidRDefault="004078DD" w:rsidP="00A95B07">
            <w:pPr>
              <w:pStyle w:val="Newbodytext"/>
              <w:numPr>
                <w:ilvl w:val="0"/>
                <w:numId w:val="25"/>
              </w:numPr>
              <w:rPr>
                <w:sz w:val="28"/>
                <w:lang w:val="en-GB"/>
              </w:rPr>
            </w:pPr>
            <w:r w:rsidRPr="00B11FD1">
              <w:rPr>
                <w:color w:val="231F20"/>
                <w:w w:val="105"/>
                <w:sz w:val="28"/>
                <w:lang w:val="en-GB"/>
              </w:rPr>
              <w:t>Development</w:t>
            </w:r>
            <w:r w:rsidRPr="00B11FD1">
              <w:rPr>
                <w:color w:val="231F20"/>
                <w:spacing w:val="-26"/>
                <w:w w:val="105"/>
                <w:sz w:val="28"/>
                <w:lang w:val="en-GB"/>
              </w:rPr>
              <w:t xml:space="preserve"> </w:t>
            </w:r>
            <w:r w:rsidRPr="00B11FD1">
              <w:rPr>
                <w:color w:val="231F20"/>
                <w:w w:val="105"/>
                <w:sz w:val="28"/>
                <w:lang w:val="en-GB"/>
              </w:rPr>
              <w:t>minimum standards</w:t>
            </w:r>
            <w:r w:rsidRPr="00B11FD1">
              <w:rPr>
                <w:color w:val="231F20"/>
                <w:spacing w:val="-30"/>
                <w:w w:val="105"/>
                <w:sz w:val="28"/>
                <w:lang w:val="en-GB"/>
              </w:rPr>
              <w:t xml:space="preserve"> </w:t>
            </w:r>
            <w:r w:rsidRPr="00B11FD1">
              <w:rPr>
                <w:color w:val="231F20"/>
                <w:w w:val="105"/>
                <w:sz w:val="28"/>
                <w:lang w:val="en-GB"/>
              </w:rPr>
              <w:t>for</w:t>
            </w:r>
            <w:r w:rsidRPr="00B11FD1">
              <w:rPr>
                <w:color w:val="231F20"/>
                <w:spacing w:val="-30"/>
                <w:w w:val="105"/>
                <w:sz w:val="28"/>
                <w:lang w:val="en-GB"/>
              </w:rPr>
              <w:t xml:space="preserve"> </w:t>
            </w:r>
            <w:r w:rsidRPr="00B11FD1">
              <w:rPr>
                <w:color w:val="231F20"/>
                <w:w w:val="105"/>
                <w:sz w:val="28"/>
                <w:lang w:val="en-GB"/>
              </w:rPr>
              <w:t>accessible teaching/learning materials</w:t>
            </w:r>
          </w:p>
          <w:p w:rsidR="00DC608A" w:rsidRPr="00B11FD1" w:rsidRDefault="004078DD" w:rsidP="00A95B07">
            <w:pPr>
              <w:pStyle w:val="Newbodytext"/>
              <w:numPr>
                <w:ilvl w:val="0"/>
                <w:numId w:val="25"/>
              </w:numPr>
              <w:rPr>
                <w:sz w:val="28"/>
                <w:lang w:val="en-GB"/>
              </w:rPr>
            </w:pPr>
            <w:r w:rsidRPr="00B11FD1">
              <w:rPr>
                <w:color w:val="231F20"/>
                <w:spacing w:val="7"/>
                <w:sz w:val="28"/>
                <w:lang w:val="en-GB"/>
              </w:rPr>
              <w:t xml:space="preserve">WHO </w:t>
            </w:r>
            <w:r w:rsidRPr="00B11FD1">
              <w:rPr>
                <w:color w:val="231F20"/>
                <w:sz w:val="28"/>
                <w:lang w:val="en-GB"/>
              </w:rPr>
              <w:t>Priority Assistive Products List – basis for planning &amp;</w:t>
            </w:r>
            <w:r w:rsidRPr="00B11FD1">
              <w:rPr>
                <w:color w:val="231F20"/>
                <w:spacing w:val="46"/>
                <w:sz w:val="28"/>
                <w:lang w:val="en-GB"/>
              </w:rPr>
              <w:t xml:space="preserve"> </w:t>
            </w:r>
            <w:r w:rsidRPr="00B11FD1">
              <w:rPr>
                <w:color w:val="231F20"/>
                <w:sz w:val="28"/>
                <w:lang w:val="en-GB"/>
              </w:rPr>
              <w:t>budgeting</w:t>
            </w:r>
          </w:p>
        </w:tc>
      </w:tr>
      <w:tr w:rsidR="00DC608A" w:rsidRPr="00B11FD1" w:rsidTr="00A95B07">
        <w:trPr>
          <w:trHeight w:val="391"/>
        </w:trPr>
        <w:tc>
          <w:tcPr>
            <w:tcW w:w="3062" w:type="dxa"/>
            <w:vMerge/>
            <w:shd w:val="clear" w:color="auto" w:fill="F1F2F2"/>
          </w:tcPr>
          <w:p w:rsidR="00DC608A" w:rsidRPr="00B11FD1" w:rsidRDefault="00DC608A" w:rsidP="00A95B07">
            <w:pPr>
              <w:pStyle w:val="Newbodytext"/>
              <w:rPr>
                <w:sz w:val="28"/>
                <w:lang w:val="en-GB"/>
              </w:rPr>
            </w:pPr>
          </w:p>
        </w:tc>
        <w:tc>
          <w:tcPr>
            <w:tcW w:w="3062" w:type="dxa"/>
            <w:vMerge/>
            <w:shd w:val="clear" w:color="auto" w:fill="F1F2F2"/>
          </w:tcPr>
          <w:p w:rsidR="00DC608A" w:rsidRPr="00B11FD1" w:rsidRDefault="00DC608A" w:rsidP="00A95B07">
            <w:pPr>
              <w:pStyle w:val="Newbodytext"/>
              <w:rPr>
                <w:sz w:val="28"/>
                <w:lang w:val="en-GB"/>
              </w:rPr>
            </w:pPr>
          </w:p>
        </w:tc>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Philanthropic foundations and private sector</w:t>
            </w:r>
          </w:p>
          <w:p w:rsidR="00DC608A" w:rsidRPr="00B11FD1" w:rsidRDefault="004078DD" w:rsidP="00A95B07">
            <w:pPr>
              <w:pStyle w:val="Newbodytext"/>
              <w:numPr>
                <w:ilvl w:val="0"/>
                <w:numId w:val="26"/>
              </w:numPr>
              <w:rPr>
                <w:sz w:val="28"/>
                <w:lang w:val="en-GB"/>
              </w:rPr>
            </w:pPr>
            <w:r w:rsidRPr="00B11FD1">
              <w:rPr>
                <w:color w:val="231F20"/>
                <w:w w:val="105"/>
                <w:sz w:val="28"/>
                <w:lang w:val="en-GB"/>
              </w:rPr>
              <w:t>Engage in global advocacy</w:t>
            </w:r>
            <w:r w:rsidRPr="00B11FD1">
              <w:rPr>
                <w:color w:val="231F20"/>
                <w:spacing w:val="-25"/>
                <w:w w:val="105"/>
                <w:sz w:val="28"/>
                <w:lang w:val="en-GB"/>
              </w:rPr>
              <w:t xml:space="preserve"> </w:t>
            </w:r>
            <w:r w:rsidRPr="00B11FD1">
              <w:rPr>
                <w:color w:val="231F20"/>
                <w:w w:val="105"/>
                <w:sz w:val="28"/>
                <w:lang w:val="en-GB"/>
              </w:rPr>
              <w:t>for</w:t>
            </w:r>
            <w:r w:rsidRPr="00B11FD1">
              <w:rPr>
                <w:color w:val="231F20"/>
                <w:spacing w:val="-25"/>
                <w:w w:val="105"/>
                <w:sz w:val="28"/>
                <w:lang w:val="en-GB"/>
              </w:rPr>
              <w:t xml:space="preserve"> </w:t>
            </w:r>
            <w:r w:rsidRPr="00B11FD1">
              <w:rPr>
                <w:color w:val="231F20"/>
                <w:w w:val="105"/>
                <w:sz w:val="28"/>
                <w:lang w:val="en-GB"/>
              </w:rPr>
              <w:t>disability- inclusive</w:t>
            </w:r>
            <w:r w:rsidRPr="00B11FD1">
              <w:rPr>
                <w:color w:val="231F20"/>
                <w:spacing w:val="-32"/>
                <w:w w:val="105"/>
                <w:sz w:val="28"/>
                <w:lang w:val="en-GB"/>
              </w:rPr>
              <w:t xml:space="preserve"> </w:t>
            </w:r>
            <w:r w:rsidRPr="00B11FD1">
              <w:rPr>
                <w:color w:val="231F20"/>
                <w:w w:val="105"/>
                <w:sz w:val="28"/>
                <w:lang w:val="en-GB"/>
              </w:rPr>
              <w:t>education</w:t>
            </w:r>
          </w:p>
          <w:p w:rsidR="00DC608A" w:rsidRPr="00B11FD1" w:rsidRDefault="004078DD" w:rsidP="00A95B07">
            <w:pPr>
              <w:pStyle w:val="Newbodytext"/>
              <w:numPr>
                <w:ilvl w:val="0"/>
                <w:numId w:val="26"/>
              </w:numPr>
              <w:rPr>
                <w:sz w:val="28"/>
                <w:lang w:val="en-GB"/>
              </w:rPr>
            </w:pPr>
            <w:r w:rsidRPr="00B11FD1">
              <w:rPr>
                <w:color w:val="231F20"/>
                <w:w w:val="105"/>
                <w:sz w:val="28"/>
                <w:lang w:val="en-GB"/>
              </w:rPr>
              <w:t>Fund</w:t>
            </w:r>
            <w:r w:rsidRPr="00B11FD1">
              <w:rPr>
                <w:color w:val="231F20"/>
                <w:spacing w:val="-29"/>
                <w:w w:val="105"/>
                <w:sz w:val="28"/>
                <w:lang w:val="en-GB"/>
              </w:rPr>
              <w:t xml:space="preserve"> </w:t>
            </w:r>
            <w:r w:rsidRPr="00B11FD1">
              <w:rPr>
                <w:color w:val="231F20"/>
                <w:w w:val="105"/>
                <w:sz w:val="28"/>
                <w:lang w:val="en-GB"/>
              </w:rPr>
              <w:t>innovative approaches</w:t>
            </w:r>
          </w:p>
          <w:p w:rsidR="00DC608A" w:rsidRPr="00B11FD1" w:rsidRDefault="004078DD" w:rsidP="00A95B07">
            <w:pPr>
              <w:pStyle w:val="Newbodytext"/>
              <w:numPr>
                <w:ilvl w:val="0"/>
                <w:numId w:val="26"/>
              </w:numPr>
              <w:rPr>
                <w:sz w:val="28"/>
                <w:lang w:val="en-GB"/>
              </w:rPr>
            </w:pPr>
            <w:r w:rsidRPr="00B11FD1">
              <w:rPr>
                <w:color w:val="231F20"/>
                <w:w w:val="105"/>
                <w:sz w:val="28"/>
                <w:lang w:val="en-GB"/>
              </w:rPr>
              <w:t xml:space="preserve">Support </w:t>
            </w:r>
            <w:r w:rsidRPr="00B11FD1">
              <w:rPr>
                <w:color w:val="231F20"/>
                <w:spacing w:val="8"/>
                <w:w w:val="105"/>
                <w:sz w:val="28"/>
                <w:lang w:val="en-GB"/>
              </w:rPr>
              <w:t xml:space="preserve">CSOs </w:t>
            </w:r>
            <w:r w:rsidRPr="00B11FD1">
              <w:rPr>
                <w:color w:val="231F20"/>
                <w:w w:val="105"/>
                <w:sz w:val="28"/>
                <w:lang w:val="en-GB"/>
              </w:rPr>
              <w:t>to hold government</w:t>
            </w:r>
            <w:r w:rsidRPr="00B11FD1">
              <w:rPr>
                <w:color w:val="231F20"/>
                <w:spacing w:val="-24"/>
                <w:w w:val="105"/>
                <w:sz w:val="28"/>
                <w:lang w:val="en-GB"/>
              </w:rPr>
              <w:t xml:space="preserve"> </w:t>
            </w:r>
            <w:r w:rsidRPr="00B11FD1">
              <w:rPr>
                <w:color w:val="231F20"/>
                <w:w w:val="105"/>
                <w:sz w:val="28"/>
                <w:lang w:val="en-GB"/>
              </w:rPr>
              <w:t>to</w:t>
            </w:r>
            <w:r w:rsidRPr="00B11FD1">
              <w:rPr>
                <w:color w:val="231F20"/>
                <w:spacing w:val="-24"/>
                <w:w w:val="105"/>
                <w:sz w:val="28"/>
                <w:lang w:val="en-GB"/>
              </w:rPr>
              <w:t xml:space="preserve"> </w:t>
            </w:r>
            <w:r w:rsidRPr="00B11FD1">
              <w:rPr>
                <w:color w:val="231F20"/>
                <w:w w:val="105"/>
                <w:sz w:val="28"/>
                <w:lang w:val="en-GB"/>
              </w:rPr>
              <w:t>account</w:t>
            </w:r>
          </w:p>
        </w:tc>
      </w:tr>
      <w:tr w:rsidR="00DC608A" w:rsidRPr="00B11FD1" w:rsidTr="00A95B07">
        <w:trPr>
          <w:trHeight w:val="391"/>
        </w:trPr>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Domestic financing</w:t>
            </w:r>
          </w:p>
          <w:p w:rsidR="00DC608A" w:rsidRPr="00B11FD1" w:rsidRDefault="004078DD" w:rsidP="00A95B07">
            <w:pPr>
              <w:pStyle w:val="Newbodytext"/>
              <w:numPr>
                <w:ilvl w:val="0"/>
                <w:numId w:val="21"/>
              </w:numPr>
              <w:rPr>
                <w:sz w:val="28"/>
                <w:lang w:val="en-GB"/>
              </w:rPr>
            </w:pPr>
            <w:r w:rsidRPr="00B11FD1">
              <w:rPr>
                <w:color w:val="231F20"/>
                <w:w w:val="105"/>
                <w:sz w:val="28"/>
                <w:lang w:val="en-GB"/>
              </w:rPr>
              <w:t>Twin-track</w:t>
            </w:r>
            <w:r w:rsidRPr="00B11FD1">
              <w:rPr>
                <w:color w:val="231F20"/>
                <w:spacing w:val="-22"/>
                <w:w w:val="105"/>
                <w:sz w:val="28"/>
                <w:lang w:val="en-GB"/>
              </w:rPr>
              <w:t xml:space="preserve"> </w:t>
            </w:r>
            <w:r w:rsidRPr="00B11FD1">
              <w:rPr>
                <w:color w:val="231F20"/>
                <w:w w:val="105"/>
                <w:sz w:val="28"/>
                <w:lang w:val="en-GB"/>
              </w:rPr>
              <w:t>budgeting</w:t>
            </w:r>
          </w:p>
          <w:p w:rsidR="00DC608A" w:rsidRPr="00B11FD1" w:rsidRDefault="004078DD" w:rsidP="00A95B07">
            <w:pPr>
              <w:pStyle w:val="Newbodytext"/>
              <w:numPr>
                <w:ilvl w:val="0"/>
                <w:numId w:val="21"/>
              </w:numPr>
              <w:rPr>
                <w:sz w:val="28"/>
                <w:lang w:val="en-GB"/>
              </w:rPr>
            </w:pPr>
            <w:r w:rsidRPr="00B11FD1">
              <w:rPr>
                <w:color w:val="231F20"/>
                <w:w w:val="105"/>
                <w:sz w:val="28"/>
                <w:lang w:val="en-GB"/>
              </w:rPr>
              <w:t>Meet</w:t>
            </w:r>
            <w:r w:rsidRPr="00B11FD1">
              <w:rPr>
                <w:color w:val="231F20"/>
                <w:spacing w:val="-28"/>
                <w:w w:val="105"/>
                <w:sz w:val="28"/>
                <w:lang w:val="en-GB"/>
              </w:rPr>
              <w:t xml:space="preserve"> </w:t>
            </w:r>
            <w:r w:rsidRPr="00B11FD1">
              <w:rPr>
                <w:color w:val="231F20"/>
                <w:w w:val="105"/>
                <w:sz w:val="28"/>
                <w:lang w:val="en-GB"/>
              </w:rPr>
              <w:t>funding benchmarks</w:t>
            </w:r>
          </w:p>
          <w:p w:rsidR="00DC608A" w:rsidRPr="00B11FD1" w:rsidRDefault="004078DD" w:rsidP="00A95B07">
            <w:pPr>
              <w:pStyle w:val="Newbodytext"/>
              <w:numPr>
                <w:ilvl w:val="0"/>
                <w:numId w:val="21"/>
              </w:numPr>
              <w:rPr>
                <w:sz w:val="28"/>
                <w:lang w:val="en-GB"/>
              </w:rPr>
            </w:pPr>
            <w:r w:rsidRPr="00B11FD1">
              <w:rPr>
                <w:color w:val="231F20"/>
                <w:sz w:val="28"/>
                <w:lang w:val="en-GB"/>
              </w:rPr>
              <w:t>Increase tax base &amp; end tax dodging</w:t>
            </w:r>
          </w:p>
          <w:p w:rsidR="00DC608A" w:rsidRPr="00B11FD1" w:rsidRDefault="004078DD" w:rsidP="00A95B07">
            <w:pPr>
              <w:pStyle w:val="Newbodytext"/>
              <w:numPr>
                <w:ilvl w:val="0"/>
                <w:numId w:val="21"/>
              </w:numPr>
              <w:rPr>
                <w:sz w:val="28"/>
                <w:lang w:val="en-GB"/>
              </w:rPr>
            </w:pPr>
            <w:r w:rsidRPr="00B11FD1">
              <w:rPr>
                <w:color w:val="231F20"/>
                <w:sz w:val="28"/>
                <w:lang w:val="en-GB"/>
              </w:rPr>
              <w:t>Improve use of existing resources</w:t>
            </w:r>
          </w:p>
          <w:p w:rsidR="00A95B07" w:rsidRPr="00B11FD1" w:rsidRDefault="00A95B07" w:rsidP="00A95B07">
            <w:pPr>
              <w:pStyle w:val="Newbodytext"/>
              <w:ind w:left="360"/>
              <w:rPr>
                <w:sz w:val="28"/>
                <w:lang w:val="en-GB"/>
              </w:rPr>
            </w:pPr>
          </w:p>
        </w:tc>
        <w:tc>
          <w:tcPr>
            <w:tcW w:w="3062" w:type="dxa"/>
            <w:vMerge/>
            <w:shd w:val="clear" w:color="auto" w:fill="F1F2F2"/>
          </w:tcPr>
          <w:p w:rsidR="00DC608A" w:rsidRPr="00B11FD1" w:rsidRDefault="00DC608A" w:rsidP="00A95B07">
            <w:pPr>
              <w:pStyle w:val="Newbodytext"/>
              <w:rPr>
                <w:sz w:val="28"/>
                <w:lang w:val="en-GB"/>
              </w:rPr>
            </w:pPr>
          </w:p>
        </w:tc>
        <w:tc>
          <w:tcPr>
            <w:tcW w:w="3062" w:type="dxa"/>
            <w:vMerge/>
            <w:shd w:val="clear" w:color="auto" w:fill="F1F2F2"/>
          </w:tcPr>
          <w:p w:rsidR="00DC608A" w:rsidRPr="00B11FD1" w:rsidRDefault="00DC608A" w:rsidP="00A95B07">
            <w:pPr>
              <w:pStyle w:val="Newbodytext"/>
              <w:rPr>
                <w:sz w:val="28"/>
                <w:lang w:val="en-GB"/>
              </w:rPr>
            </w:pPr>
          </w:p>
        </w:tc>
      </w:tr>
      <w:tr w:rsidR="00DC608A" w:rsidRPr="00B11FD1" w:rsidTr="00A95B07">
        <w:trPr>
          <w:trHeight w:val="391"/>
        </w:trPr>
        <w:tc>
          <w:tcPr>
            <w:tcW w:w="3062" w:type="dxa"/>
            <w:vMerge/>
            <w:shd w:val="clear" w:color="auto" w:fill="F1F2F2"/>
          </w:tcPr>
          <w:p w:rsidR="00DC608A" w:rsidRPr="00B11FD1" w:rsidRDefault="00DC608A" w:rsidP="00A95B07">
            <w:pPr>
              <w:pStyle w:val="Newbodytext"/>
              <w:rPr>
                <w:sz w:val="28"/>
                <w:lang w:val="en-GB"/>
              </w:rPr>
            </w:pPr>
          </w:p>
        </w:tc>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5"/>
                <w:sz w:val="28"/>
                <w:lang w:val="en-GB"/>
              </w:rPr>
              <w:t>Capacity building</w:t>
            </w:r>
          </w:p>
          <w:p w:rsidR="00DC608A" w:rsidRPr="00B11FD1" w:rsidRDefault="004078DD" w:rsidP="00A95B07">
            <w:pPr>
              <w:pStyle w:val="Newbodytext"/>
              <w:numPr>
                <w:ilvl w:val="0"/>
                <w:numId w:val="24"/>
              </w:numPr>
              <w:rPr>
                <w:sz w:val="28"/>
                <w:lang w:val="en-GB"/>
              </w:rPr>
            </w:pPr>
            <w:r w:rsidRPr="00B11FD1">
              <w:rPr>
                <w:color w:val="231F20"/>
                <w:w w:val="105"/>
                <w:sz w:val="28"/>
                <w:lang w:val="en-GB"/>
              </w:rPr>
              <w:t>General comment on</w:t>
            </w:r>
            <w:r w:rsidRPr="00B11FD1">
              <w:rPr>
                <w:color w:val="231F20"/>
                <w:spacing w:val="-31"/>
                <w:w w:val="105"/>
                <w:sz w:val="28"/>
                <w:lang w:val="en-GB"/>
              </w:rPr>
              <w:t xml:space="preserve"> </w:t>
            </w:r>
            <w:r w:rsidRPr="00B11FD1">
              <w:rPr>
                <w:color w:val="231F20"/>
                <w:spacing w:val="9"/>
                <w:w w:val="105"/>
                <w:sz w:val="28"/>
                <w:lang w:val="en-GB"/>
              </w:rPr>
              <w:t>UNCRPD</w:t>
            </w:r>
            <w:r w:rsidRPr="00B11FD1">
              <w:rPr>
                <w:color w:val="231F20"/>
                <w:spacing w:val="-21"/>
                <w:w w:val="105"/>
                <w:sz w:val="28"/>
                <w:lang w:val="en-GB"/>
              </w:rPr>
              <w:t xml:space="preserve"> </w:t>
            </w:r>
            <w:r w:rsidRPr="00B11FD1">
              <w:rPr>
                <w:color w:val="231F20"/>
                <w:w w:val="105"/>
                <w:sz w:val="28"/>
                <w:lang w:val="en-GB"/>
              </w:rPr>
              <w:t>Art.24 understood</w:t>
            </w:r>
          </w:p>
          <w:p w:rsidR="00DC608A" w:rsidRPr="00B11FD1" w:rsidRDefault="004078DD" w:rsidP="00A95B07">
            <w:pPr>
              <w:pStyle w:val="Newbodytext"/>
              <w:numPr>
                <w:ilvl w:val="0"/>
                <w:numId w:val="24"/>
              </w:numPr>
              <w:rPr>
                <w:sz w:val="28"/>
                <w:lang w:val="en-GB"/>
              </w:rPr>
            </w:pPr>
            <w:r w:rsidRPr="00B11FD1">
              <w:rPr>
                <w:color w:val="231F20"/>
                <w:w w:val="105"/>
                <w:sz w:val="28"/>
                <w:lang w:val="en-GB"/>
              </w:rPr>
              <w:t>MoE</w:t>
            </w:r>
            <w:r w:rsidRPr="00B11FD1">
              <w:rPr>
                <w:color w:val="231F20"/>
                <w:spacing w:val="-30"/>
                <w:w w:val="105"/>
                <w:sz w:val="28"/>
                <w:lang w:val="en-GB"/>
              </w:rPr>
              <w:t xml:space="preserve"> </w:t>
            </w:r>
            <w:r w:rsidRPr="00B11FD1">
              <w:rPr>
                <w:color w:val="231F20"/>
                <w:w w:val="105"/>
                <w:sz w:val="28"/>
                <w:lang w:val="en-GB"/>
              </w:rPr>
              <w:t>staff</w:t>
            </w:r>
            <w:r w:rsidRPr="00B11FD1">
              <w:rPr>
                <w:color w:val="231F20"/>
                <w:spacing w:val="-30"/>
                <w:w w:val="105"/>
                <w:sz w:val="28"/>
                <w:lang w:val="en-GB"/>
              </w:rPr>
              <w:t xml:space="preserve"> </w:t>
            </w:r>
            <w:r w:rsidRPr="00B11FD1">
              <w:rPr>
                <w:color w:val="231F20"/>
                <w:w w:val="105"/>
                <w:sz w:val="28"/>
                <w:lang w:val="en-GB"/>
              </w:rPr>
              <w:t>need</w:t>
            </w:r>
            <w:r w:rsidRPr="00B11FD1">
              <w:rPr>
                <w:color w:val="231F20"/>
                <w:spacing w:val="-30"/>
                <w:w w:val="105"/>
                <w:sz w:val="28"/>
                <w:lang w:val="en-GB"/>
              </w:rPr>
              <w:t xml:space="preserve"> </w:t>
            </w:r>
            <w:r w:rsidRPr="00B11FD1">
              <w:rPr>
                <w:color w:val="231F20"/>
                <w:w w:val="105"/>
                <w:sz w:val="28"/>
                <w:lang w:val="en-GB"/>
              </w:rPr>
              <w:t>equitable budget</w:t>
            </w:r>
            <w:r w:rsidRPr="00B11FD1">
              <w:rPr>
                <w:color w:val="231F20"/>
                <w:spacing w:val="-5"/>
                <w:w w:val="105"/>
                <w:sz w:val="28"/>
                <w:lang w:val="en-GB"/>
              </w:rPr>
              <w:t xml:space="preserve"> </w:t>
            </w:r>
            <w:r w:rsidRPr="00B11FD1">
              <w:rPr>
                <w:color w:val="231F20"/>
                <w:w w:val="105"/>
                <w:sz w:val="28"/>
                <w:lang w:val="en-GB"/>
              </w:rPr>
              <w:t>skills</w:t>
            </w:r>
          </w:p>
          <w:p w:rsidR="00DC608A" w:rsidRPr="00B11FD1" w:rsidRDefault="004078DD" w:rsidP="00A95B07">
            <w:pPr>
              <w:pStyle w:val="Newbodytext"/>
              <w:numPr>
                <w:ilvl w:val="0"/>
                <w:numId w:val="24"/>
              </w:numPr>
              <w:rPr>
                <w:sz w:val="28"/>
                <w:lang w:val="en-GB"/>
              </w:rPr>
            </w:pPr>
            <w:r w:rsidRPr="00B11FD1">
              <w:rPr>
                <w:color w:val="231F20"/>
                <w:w w:val="105"/>
                <w:sz w:val="28"/>
                <w:lang w:val="en-GB"/>
              </w:rPr>
              <w:t>Build</w:t>
            </w:r>
            <w:r w:rsidRPr="00B11FD1">
              <w:rPr>
                <w:color w:val="231F20"/>
                <w:spacing w:val="-24"/>
                <w:w w:val="105"/>
                <w:sz w:val="28"/>
                <w:lang w:val="en-GB"/>
              </w:rPr>
              <w:t xml:space="preserve"> </w:t>
            </w:r>
            <w:r w:rsidRPr="00B11FD1">
              <w:rPr>
                <w:color w:val="231F20"/>
                <w:w w:val="105"/>
                <w:sz w:val="28"/>
                <w:lang w:val="en-GB"/>
              </w:rPr>
              <w:t>data</w:t>
            </w:r>
            <w:r w:rsidRPr="00B11FD1">
              <w:rPr>
                <w:color w:val="231F20"/>
                <w:spacing w:val="-24"/>
                <w:w w:val="105"/>
                <w:sz w:val="28"/>
                <w:lang w:val="en-GB"/>
              </w:rPr>
              <w:t xml:space="preserve"> </w:t>
            </w:r>
            <w:r w:rsidRPr="00B11FD1">
              <w:rPr>
                <w:color w:val="231F20"/>
                <w:w w:val="105"/>
                <w:sz w:val="28"/>
                <w:lang w:val="en-GB"/>
              </w:rPr>
              <w:t>collection</w:t>
            </w:r>
            <w:r w:rsidRPr="00B11FD1">
              <w:rPr>
                <w:color w:val="231F20"/>
                <w:spacing w:val="-24"/>
                <w:w w:val="105"/>
                <w:sz w:val="28"/>
                <w:lang w:val="en-GB"/>
              </w:rPr>
              <w:t xml:space="preserve"> </w:t>
            </w:r>
            <w:r w:rsidRPr="00B11FD1">
              <w:rPr>
                <w:color w:val="231F20"/>
                <w:w w:val="105"/>
                <w:sz w:val="28"/>
                <w:lang w:val="en-GB"/>
              </w:rPr>
              <w:t>&amp; disaggregation</w:t>
            </w:r>
            <w:r w:rsidRPr="00B11FD1">
              <w:rPr>
                <w:color w:val="231F20"/>
                <w:spacing w:val="-10"/>
                <w:w w:val="105"/>
                <w:sz w:val="28"/>
                <w:lang w:val="en-GB"/>
              </w:rPr>
              <w:t xml:space="preserve"> </w:t>
            </w:r>
            <w:r w:rsidRPr="00B11FD1">
              <w:rPr>
                <w:color w:val="231F20"/>
                <w:w w:val="105"/>
                <w:sz w:val="28"/>
                <w:lang w:val="en-GB"/>
              </w:rPr>
              <w:t>skills</w:t>
            </w:r>
          </w:p>
          <w:p w:rsidR="00DC608A" w:rsidRPr="00B11FD1" w:rsidRDefault="004078DD" w:rsidP="00A95B07">
            <w:pPr>
              <w:pStyle w:val="Newbodytext"/>
              <w:numPr>
                <w:ilvl w:val="0"/>
                <w:numId w:val="24"/>
              </w:numPr>
              <w:rPr>
                <w:sz w:val="28"/>
                <w:lang w:val="en-GB"/>
              </w:rPr>
            </w:pPr>
            <w:r w:rsidRPr="00B11FD1">
              <w:rPr>
                <w:color w:val="231F20"/>
                <w:w w:val="105"/>
                <w:sz w:val="28"/>
                <w:lang w:val="en-GB"/>
              </w:rPr>
              <w:t>Budget</w:t>
            </w:r>
            <w:r w:rsidRPr="00B11FD1">
              <w:rPr>
                <w:color w:val="231F20"/>
                <w:spacing w:val="-23"/>
                <w:w w:val="105"/>
                <w:sz w:val="28"/>
                <w:lang w:val="en-GB"/>
              </w:rPr>
              <w:t xml:space="preserve"> </w:t>
            </w:r>
            <w:r w:rsidRPr="00B11FD1">
              <w:rPr>
                <w:color w:val="231F20"/>
                <w:w w:val="105"/>
                <w:sz w:val="28"/>
                <w:lang w:val="en-GB"/>
              </w:rPr>
              <w:t>for</w:t>
            </w:r>
            <w:r w:rsidRPr="00B11FD1">
              <w:rPr>
                <w:color w:val="231F20"/>
                <w:spacing w:val="-23"/>
                <w:w w:val="105"/>
                <w:sz w:val="28"/>
                <w:lang w:val="en-GB"/>
              </w:rPr>
              <w:t xml:space="preserve"> </w:t>
            </w:r>
            <w:r w:rsidRPr="00B11FD1">
              <w:rPr>
                <w:color w:val="231F20"/>
                <w:w w:val="105"/>
                <w:sz w:val="28"/>
                <w:lang w:val="en-GB"/>
              </w:rPr>
              <w:t>raising</w:t>
            </w:r>
            <w:r w:rsidRPr="00B11FD1">
              <w:rPr>
                <w:color w:val="231F20"/>
                <w:spacing w:val="-23"/>
                <w:w w:val="105"/>
                <w:sz w:val="28"/>
                <w:lang w:val="en-GB"/>
              </w:rPr>
              <w:t xml:space="preserve"> </w:t>
            </w:r>
            <w:r w:rsidRPr="00B11FD1">
              <w:rPr>
                <w:color w:val="231F20"/>
                <w:w w:val="105"/>
                <w:sz w:val="28"/>
                <w:lang w:val="en-GB"/>
              </w:rPr>
              <w:t>teacher capacity</w:t>
            </w:r>
          </w:p>
          <w:p w:rsidR="00DC608A" w:rsidRPr="00B11FD1" w:rsidRDefault="004078DD" w:rsidP="00A95B07">
            <w:pPr>
              <w:pStyle w:val="Newbodytext"/>
              <w:numPr>
                <w:ilvl w:val="0"/>
                <w:numId w:val="24"/>
              </w:numPr>
              <w:rPr>
                <w:sz w:val="28"/>
                <w:lang w:val="en-GB"/>
              </w:rPr>
            </w:pPr>
            <w:r w:rsidRPr="00B11FD1">
              <w:rPr>
                <w:color w:val="231F20"/>
                <w:sz w:val="28"/>
                <w:lang w:val="en-GB"/>
              </w:rPr>
              <w:t>Collaborate to</w:t>
            </w:r>
            <w:r w:rsidRPr="00B11FD1">
              <w:rPr>
                <w:color w:val="231F20"/>
                <w:spacing w:val="19"/>
                <w:sz w:val="28"/>
                <w:lang w:val="en-GB"/>
              </w:rPr>
              <w:t xml:space="preserve"> </w:t>
            </w:r>
            <w:r w:rsidRPr="00B11FD1">
              <w:rPr>
                <w:color w:val="231F20"/>
                <w:sz w:val="28"/>
                <w:lang w:val="en-GB"/>
              </w:rPr>
              <w:t>learn</w:t>
            </w:r>
          </w:p>
        </w:tc>
        <w:tc>
          <w:tcPr>
            <w:tcW w:w="3062" w:type="dxa"/>
            <w:vMerge/>
            <w:shd w:val="clear" w:color="auto" w:fill="F1F2F2"/>
          </w:tcPr>
          <w:p w:rsidR="00DC608A" w:rsidRPr="00B11FD1" w:rsidRDefault="00DC608A" w:rsidP="00A95B07">
            <w:pPr>
              <w:pStyle w:val="Newbodytext"/>
              <w:rPr>
                <w:sz w:val="28"/>
                <w:lang w:val="en-GB"/>
              </w:rPr>
            </w:pPr>
          </w:p>
        </w:tc>
      </w:tr>
      <w:tr w:rsidR="00DC608A" w:rsidRPr="00B11FD1" w:rsidTr="00A95B07">
        <w:trPr>
          <w:trHeight w:val="391"/>
        </w:trPr>
        <w:tc>
          <w:tcPr>
            <w:tcW w:w="3062" w:type="dxa"/>
            <w:vMerge w:val="restart"/>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Crisis contexts</w:t>
            </w:r>
          </w:p>
          <w:p w:rsidR="00DC608A" w:rsidRPr="00B11FD1" w:rsidRDefault="004078DD" w:rsidP="00A95B07">
            <w:pPr>
              <w:pStyle w:val="Newbodytext"/>
              <w:numPr>
                <w:ilvl w:val="0"/>
                <w:numId w:val="22"/>
              </w:numPr>
              <w:rPr>
                <w:sz w:val="28"/>
                <w:lang w:val="en-GB"/>
              </w:rPr>
            </w:pPr>
            <w:r w:rsidRPr="00B11FD1">
              <w:rPr>
                <w:color w:val="231F20"/>
                <w:w w:val="105"/>
                <w:sz w:val="28"/>
                <w:lang w:val="en-GB"/>
              </w:rPr>
              <w:t>Boost</w:t>
            </w:r>
            <w:r w:rsidRPr="00B11FD1">
              <w:rPr>
                <w:color w:val="231F20"/>
                <w:spacing w:val="-20"/>
                <w:w w:val="105"/>
                <w:sz w:val="28"/>
                <w:lang w:val="en-GB"/>
              </w:rPr>
              <w:t xml:space="preserve"> </w:t>
            </w:r>
            <w:r w:rsidRPr="00B11FD1">
              <w:rPr>
                <w:color w:val="231F20"/>
                <w:w w:val="105"/>
                <w:sz w:val="28"/>
                <w:lang w:val="en-GB"/>
              </w:rPr>
              <w:t>budgets</w:t>
            </w:r>
            <w:r w:rsidRPr="00B11FD1">
              <w:rPr>
                <w:color w:val="231F20"/>
                <w:spacing w:val="-20"/>
                <w:w w:val="105"/>
                <w:sz w:val="28"/>
                <w:lang w:val="en-GB"/>
              </w:rPr>
              <w:t xml:space="preserve"> </w:t>
            </w:r>
            <w:r w:rsidRPr="00B11FD1">
              <w:rPr>
                <w:color w:val="231F20"/>
                <w:w w:val="105"/>
                <w:sz w:val="28"/>
                <w:lang w:val="en-GB"/>
              </w:rPr>
              <w:t>&amp;</w:t>
            </w:r>
            <w:r w:rsidRPr="00B11FD1">
              <w:rPr>
                <w:color w:val="231F20"/>
                <w:spacing w:val="-20"/>
                <w:w w:val="105"/>
                <w:sz w:val="28"/>
                <w:lang w:val="en-GB"/>
              </w:rPr>
              <w:t xml:space="preserve"> </w:t>
            </w:r>
            <w:r w:rsidRPr="00B11FD1">
              <w:rPr>
                <w:color w:val="231F20"/>
                <w:w w:val="105"/>
                <w:sz w:val="28"/>
                <w:lang w:val="en-GB"/>
              </w:rPr>
              <w:t>plan</w:t>
            </w:r>
            <w:r w:rsidRPr="00B11FD1">
              <w:rPr>
                <w:color w:val="231F20"/>
                <w:spacing w:val="-20"/>
                <w:w w:val="105"/>
                <w:sz w:val="28"/>
                <w:lang w:val="en-GB"/>
              </w:rPr>
              <w:t xml:space="preserve"> </w:t>
            </w:r>
            <w:r w:rsidRPr="00B11FD1">
              <w:rPr>
                <w:color w:val="231F20"/>
                <w:w w:val="105"/>
                <w:sz w:val="28"/>
                <w:lang w:val="en-GB"/>
              </w:rPr>
              <w:t>for disability</w:t>
            </w:r>
            <w:r w:rsidRPr="00B11FD1">
              <w:rPr>
                <w:color w:val="231F20"/>
                <w:spacing w:val="-28"/>
                <w:w w:val="105"/>
                <w:sz w:val="28"/>
                <w:lang w:val="en-GB"/>
              </w:rPr>
              <w:t xml:space="preserve"> </w:t>
            </w:r>
            <w:r w:rsidRPr="00B11FD1">
              <w:rPr>
                <w:color w:val="231F20"/>
                <w:spacing w:val="5"/>
                <w:w w:val="105"/>
                <w:sz w:val="28"/>
                <w:lang w:val="en-GB"/>
              </w:rPr>
              <w:t>IE</w:t>
            </w:r>
          </w:p>
          <w:p w:rsidR="00DC608A" w:rsidRPr="00B11FD1" w:rsidRDefault="004078DD" w:rsidP="00A95B07">
            <w:pPr>
              <w:pStyle w:val="Newbodytext"/>
              <w:numPr>
                <w:ilvl w:val="0"/>
                <w:numId w:val="22"/>
              </w:numPr>
              <w:rPr>
                <w:sz w:val="28"/>
                <w:lang w:val="en-GB"/>
              </w:rPr>
            </w:pPr>
            <w:r w:rsidRPr="00B11FD1">
              <w:rPr>
                <w:color w:val="231F20"/>
                <w:sz w:val="28"/>
                <w:lang w:val="en-GB"/>
              </w:rPr>
              <w:t xml:space="preserve">‘Education Cannot Wait’ </w:t>
            </w:r>
            <w:r w:rsidRPr="00B11FD1">
              <w:rPr>
                <w:color w:val="231F20"/>
                <w:w w:val="105"/>
                <w:sz w:val="28"/>
                <w:lang w:val="en-GB"/>
              </w:rPr>
              <w:t>donors must support disability-inclusive education</w:t>
            </w:r>
          </w:p>
        </w:tc>
        <w:tc>
          <w:tcPr>
            <w:tcW w:w="3062" w:type="dxa"/>
            <w:vMerge/>
            <w:shd w:val="clear" w:color="auto" w:fill="F1F2F2"/>
          </w:tcPr>
          <w:p w:rsidR="00DC608A" w:rsidRPr="00B11FD1" w:rsidRDefault="00DC608A" w:rsidP="00A95B07">
            <w:pPr>
              <w:pStyle w:val="Newbodytext"/>
              <w:rPr>
                <w:sz w:val="28"/>
                <w:lang w:val="en-GB"/>
              </w:rPr>
            </w:pPr>
          </w:p>
        </w:tc>
        <w:tc>
          <w:tcPr>
            <w:tcW w:w="3062" w:type="dxa"/>
            <w:vMerge/>
            <w:shd w:val="clear" w:color="auto" w:fill="F1F2F2"/>
          </w:tcPr>
          <w:p w:rsidR="00DC608A" w:rsidRPr="00B11FD1" w:rsidRDefault="00DC608A" w:rsidP="00A95B07">
            <w:pPr>
              <w:pStyle w:val="Newbodytext"/>
              <w:rPr>
                <w:sz w:val="28"/>
                <w:lang w:val="en-GB"/>
              </w:rPr>
            </w:pPr>
          </w:p>
        </w:tc>
      </w:tr>
      <w:tr w:rsidR="00DC608A" w:rsidRPr="00B11FD1" w:rsidTr="00A95B07">
        <w:tc>
          <w:tcPr>
            <w:tcW w:w="3062" w:type="dxa"/>
            <w:vMerge/>
            <w:shd w:val="clear" w:color="auto" w:fill="F1F2F2"/>
          </w:tcPr>
          <w:p w:rsidR="00DC608A" w:rsidRPr="00B11FD1" w:rsidRDefault="00DC608A" w:rsidP="00A95B07">
            <w:pPr>
              <w:pStyle w:val="Newbodytext"/>
              <w:rPr>
                <w:sz w:val="28"/>
                <w:lang w:val="en-GB"/>
              </w:rPr>
            </w:pPr>
          </w:p>
        </w:tc>
        <w:tc>
          <w:tcPr>
            <w:tcW w:w="3062" w:type="dxa"/>
            <w:vMerge/>
            <w:shd w:val="clear" w:color="auto" w:fill="F1F2F2"/>
          </w:tcPr>
          <w:p w:rsidR="00DC608A" w:rsidRPr="00B11FD1" w:rsidRDefault="00DC608A" w:rsidP="00A95B07">
            <w:pPr>
              <w:pStyle w:val="Newbodytext"/>
              <w:rPr>
                <w:sz w:val="28"/>
                <w:lang w:val="en-GB"/>
              </w:rPr>
            </w:pPr>
          </w:p>
        </w:tc>
        <w:tc>
          <w:tcPr>
            <w:tcW w:w="3062" w:type="dxa"/>
            <w:shd w:val="clear" w:color="auto" w:fill="F1F2F2"/>
          </w:tcPr>
          <w:p w:rsidR="00DC608A" w:rsidRPr="00B11FD1" w:rsidRDefault="004078DD" w:rsidP="00A95B07">
            <w:pPr>
              <w:pStyle w:val="Newbodytext"/>
              <w:rPr>
                <w:b/>
                <w:sz w:val="28"/>
                <w:lang w:val="en-GB"/>
              </w:rPr>
            </w:pPr>
            <w:r w:rsidRPr="00B11FD1">
              <w:rPr>
                <w:b/>
                <w:color w:val="231F20"/>
                <w:w w:val="110"/>
                <w:sz w:val="28"/>
                <w:lang w:val="en-GB"/>
              </w:rPr>
              <w:t>Accountability</w:t>
            </w:r>
          </w:p>
          <w:p w:rsidR="00DC608A" w:rsidRPr="00B11FD1" w:rsidRDefault="004078DD" w:rsidP="00A95B07">
            <w:pPr>
              <w:pStyle w:val="Newbodytext"/>
              <w:numPr>
                <w:ilvl w:val="0"/>
                <w:numId w:val="27"/>
              </w:numPr>
              <w:rPr>
                <w:sz w:val="28"/>
                <w:lang w:val="en-GB"/>
              </w:rPr>
            </w:pPr>
            <w:r w:rsidRPr="00B11FD1">
              <w:rPr>
                <w:color w:val="231F20"/>
                <w:w w:val="105"/>
                <w:sz w:val="28"/>
                <w:lang w:val="en-GB"/>
              </w:rPr>
              <w:t>Full</w:t>
            </w:r>
            <w:r w:rsidRPr="00B11FD1">
              <w:rPr>
                <w:color w:val="231F20"/>
                <w:spacing w:val="-24"/>
                <w:w w:val="105"/>
                <w:sz w:val="28"/>
                <w:lang w:val="en-GB"/>
              </w:rPr>
              <w:t xml:space="preserve"> </w:t>
            </w:r>
            <w:r w:rsidRPr="00B11FD1">
              <w:rPr>
                <w:color w:val="231F20"/>
                <w:w w:val="105"/>
                <w:sz w:val="28"/>
                <w:lang w:val="en-GB"/>
              </w:rPr>
              <w:t>budget</w:t>
            </w:r>
            <w:r w:rsidRPr="00B11FD1">
              <w:rPr>
                <w:color w:val="231F20"/>
                <w:spacing w:val="-24"/>
                <w:w w:val="105"/>
                <w:sz w:val="28"/>
                <w:lang w:val="en-GB"/>
              </w:rPr>
              <w:t xml:space="preserve"> </w:t>
            </w:r>
            <w:r w:rsidRPr="00B11FD1">
              <w:rPr>
                <w:color w:val="231F20"/>
                <w:w w:val="105"/>
                <w:sz w:val="28"/>
                <w:lang w:val="en-GB"/>
              </w:rPr>
              <w:t>transparency</w:t>
            </w:r>
          </w:p>
          <w:p w:rsidR="00DC608A" w:rsidRPr="00B11FD1" w:rsidRDefault="004078DD" w:rsidP="00A95B07">
            <w:pPr>
              <w:pStyle w:val="Newbodytext"/>
              <w:numPr>
                <w:ilvl w:val="0"/>
                <w:numId w:val="27"/>
              </w:numPr>
              <w:rPr>
                <w:sz w:val="28"/>
                <w:lang w:val="en-GB"/>
              </w:rPr>
            </w:pPr>
            <w:r w:rsidRPr="00B11FD1">
              <w:rPr>
                <w:color w:val="231F20"/>
                <w:spacing w:val="8"/>
                <w:w w:val="105"/>
                <w:sz w:val="28"/>
                <w:lang w:val="en-GB"/>
              </w:rPr>
              <w:t xml:space="preserve">CSOs/DPOs </w:t>
            </w:r>
            <w:r w:rsidRPr="00B11FD1">
              <w:rPr>
                <w:color w:val="231F20"/>
                <w:w w:val="105"/>
                <w:sz w:val="28"/>
                <w:lang w:val="en-GB"/>
              </w:rPr>
              <w:t>help</w:t>
            </w:r>
            <w:r w:rsidRPr="00B11FD1">
              <w:rPr>
                <w:color w:val="231F20"/>
                <w:spacing w:val="-39"/>
                <w:w w:val="105"/>
                <w:sz w:val="28"/>
                <w:lang w:val="en-GB"/>
              </w:rPr>
              <w:t xml:space="preserve"> </w:t>
            </w:r>
            <w:r w:rsidRPr="00B11FD1">
              <w:rPr>
                <w:color w:val="231F20"/>
                <w:w w:val="105"/>
                <w:sz w:val="28"/>
                <w:lang w:val="en-GB"/>
              </w:rPr>
              <w:t>monitor &amp;</w:t>
            </w:r>
            <w:r w:rsidRPr="00B11FD1">
              <w:rPr>
                <w:color w:val="231F20"/>
                <w:spacing w:val="-25"/>
                <w:w w:val="105"/>
                <w:sz w:val="28"/>
                <w:lang w:val="en-GB"/>
              </w:rPr>
              <w:t xml:space="preserve"> </w:t>
            </w:r>
            <w:r w:rsidRPr="00B11FD1">
              <w:rPr>
                <w:color w:val="231F20"/>
                <w:w w:val="105"/>
                <w:sz w:val="28"/>
                <w:lang w:val="en-GB"/>
              </w:rPr>
              <w:t>track</w:t>
            </w:r>
            <w:r w:rsidRPr="00B11FD1">
              <w:rPr>
                <w:color w:val="231F20"/>
                <w:spacing w:val="-25"/>
                <w:w w:val="105"/>
                <w:sz w:val="28"/>
                <w:lang w:val="en-GB"/>
              </w:rPr>
              <w:t xml:space="preserve"> </w:t>
            </w:r>
            <w:r w:rsidRPr="00B11FD1">
              <w:rPr>
                <w:color w:val="231F20"/>
                <w:w w:val="105"/>
                <w:sz w:val="28"/>
                <w:lang w:val="en-GB"/>
              </w:rPr>
              <w:t>budgets</w:t>
            </w:r>
          </w:p>
          <w:p w:rsidR="00DC608A" w:rsidRPr="00B11FD1" w:rsidRDefault="004078DD" w:rsidP="00A95B07">
            <w:pPr>
              <w:pStyle w:val="Newbodytext"/>
              <w:numPr>
                <w:ilvl w:val="0"/>
                <w:numId w:val="27"/>
              </w:numPr>
              <w:rPr>
                <w:sz w:val="28"/>
                <w:lang w:val="en-GB"/>
              </w:rPr>
            </w:pPr>
            <w:r w:rsidRPr="00B11FD1">
              <w:rPr>
                <w:color w:val="231F20"/>
                <w:spacing w:val="7"/>
                <w:w w:val="105"/>
                <w:sz w:val="28"/>
                <w:lang w:val="en-GB"/>
              </w:rPr>
              <w:t xml:space="preserve">GPE </w:t>
            </w:r>
            <w:r w:rsidRPr="00B11FD1">
              <w:rPr>
                <w:color w:val="231F20"/>
                <w:w w:val="105"/>
                <w:sz w:val="28"/>
                <w:lang w:val="en-GB"/>
              </w:rPr>
              <w:t>disability reviews: opportunity to</w:t>
            </w:r>
            <w:r w:rsidRPr="00B11FD1">
              <w:rPr>
                <w:color w:val="231F20"/>
                <w:spacing w:val="-24"/>
                <w:w w:val="105"/>
                <w:sz w:val="28"/>
                <w:lang w:val="en-GB"/>
              </w:rPr>
              <w:t xml:space="preserve"> </w:t>
            </w:r>
            <w:r w:rsidRPr="00B11FD1">
              <w:rPr>
                <w:color w:val="231F20"/>
                <w:w w:val="105"/>
                <w:sz w:val="28"/>
                <w:lang w:val="en-GB"/>
              </w:rPr>
              <w:t>strengthen</w:t>
            </w:r>
            <w:r w:rsidRPr="00B11FD1">
              <w:rPr>
                <w:color w:val="231F20"/>
                <w:spacing w:val="-24"/>
                <w:w w:val="105"/>
                <w:sz w:val="28"/>
                <w:lang w:val="en-GB"/>
              </w:rPr>
              <w:t xml:space="preserve"> </w:t>
            </w:r>
            <w:r w:rsidRPr="00B11FD1">
              <w:rPr>
                <w:color w:val="231F20"/>
                <w:w w:val="105"/>
                <w:sz w:val="28"/>
                <w:lang w:val="en-GB"/>
              </w:rPr>
              <w:t>inclusive education</w:t>
            </w:r>
            <w:r w:rsidRPr="00B11FD1">
              <w:rPr>
                <w:color w:val="231F20"/>
                <w:spacing w:val="-25"/>
                <w:w w:val="105"/>
                <w:sz w:val="28"/>
                <w:lang w:val="en-GB"/>
              </w:rPr>
              <w:t xml:space="preserve"> </w:t>
            </w:r>
            <w:r w:rsidRPr="00B11FD1">
              <w:rPr>
                <w:color w:val="231F20"/>
                <w:w w:val="105"/>
                <w:sz w:val="28"/>
                <w:lang w:val="en-GB"/>
              </w:rPr>
              <w:t>plans</w:t>
            </w:r>
          </w:p>
        </w:tc>
      </w:tr>
    </w:tbl>
    <w:p w:rsidR="00DC608A" w:rsidRPr="00B11FD1" w:rsidRDefault="00DC608A">
      <w:pPr>
        <w:spacing w:line="283" w:lineRule="auto"/>
        <w:rPr>
          <w:lang w:val="en-GB"/>
        </w:rPr>
        <w:sectPr w:rsidR="00DC608A" w:rsidRPr="00B11FD1" w:rsidSect="004078DD">
          <w:headerReference w:type="even" r:id="rId24"/>
          <w:headerReference w:type="default" r:id="rId25"/>
          <w:pgSz w:w="11910" w:h="16840"/>
          <w:pgMar w:top="1440" w:right="1440" w:bottom="1440" w:left="1440" w:header="547" w:footer="0" w:gutter="0"/>
          <w:cols w:space="720"/>
        </w:sectPr>
      </w:pPr>
    </w:p>
    <w:p w:rsidR="00DC608A" w:rsidRPr="00B11FD1" w:rsidRDefault="00A95B07" w:rsidP="00A95B07">
      <w:pPr>
        <w:pStyle w:val="Heading1"/>
        <w:rPr>
          <w:lang w:val="en-GB"/>
        </w:rPr>
      </w:pPr>
      <w:bookmarkStart w:id="19" w:name="_Toc464212803"/>
      <w:bookmarkStart w:id="20" w:name="_Toc464212961"/>
      <w:r w:rsidRPr="00B11FD1">
        <w:rPr>
          <w:w w:val="110"/>
          <w:lang w:val="en-GB"/>
        </w:rPr>
        <w:t xml:space="preserve">1. </w:t>
      </w:r>
      <w:r w:rsidR="004078DD" w:rsidRPr="00B11FD1">
        <w:rPr>
          <w:w w:val="110"/>
          <w:lang w:val="en-GB"/>
        </w:rPr>
        <w:t>Introduction</w:t>
      </w:r>
      <w:bookmarkEnd w:id="19"/>
      <w:bookmarkEnd w:id="20"/>
    </w:p>
    <w:p w:rsidR="00DC608A" w:rsidRPr="00B11FD1" w:rsidRDefault="00DC608A">
      <w:pPr>
        <w:pStyle w:val="BodyText"/>
        <w:rPr>
          <w:b/>
          <w:sz w:val="20"/>
          <w:lang w:val="en-GB"/>
        </w:rPr>
      </w:pPr>
    </w:p>
    <w:p w:rsidR="00DC608A" w:rsidRPr="00B11FD1" w:rsidRDefault="00A95B07" w:rsidP="00A95B07">
      <w:pPr>
        <w:pStyle w:val="Heading2"/>
        <w:rPr>
          <w:lang w:val="en-GB"/>
        </w:rPr>
      </w:pPr>
      <w:bookmarkStart w:id="21" w:name="_Toc464212804"/>
      <w:bookmarkStart w:id="22" w:name="_Toc464212962"/>
      <w:r w:rsidRPr="00B11FD1">
        <w:rPr>
          <w:w w:val="110"/>
          <w:lang w:val="en-GB"/>
        </w:rPr>
        <w:t xml:space="preserve">1.1. </w:t>
      </w:r>
      <w:r w:rsidR="004078DD" w:rsidRPr="00B11FD1">
        <w:rPr>
          <w:w w:val="110"/>
          <w:lang w:val="en-GB"/>
        </w:rPr>
        <w:t xml:space="preserve">Sustainable </w:t>
      </w:r>
      <w:r w:rsidR="004078DD" w:rsidRPr="00B11FD1">
        <w:rPr>
          <w:spacing w:val="2"/>
          <w:w w:val="110"/>
          <w:lang w:val="en-GB"/>
        </w:rPr>
        <w:t>Development</w:t>
      </w:r>
      <w:r w:rsidR="004078DD" w:rsidRPr="00B11FD1">
        <w:rPr>
          <w:spacing w:val="62"/>
          <w:w w:val="110"/>
          <w:lang w:val="en-GB"/>
        </w:rPr>
        <w:t xml:space="preserve"> </w:t>
      </w:r>
      <w:r w:rsidR="004078DD" w:rsidRPr="00B11FD1">
        <w:rPr>
          <w:spacing w:val="4"/>
          <w:w w:val="110"/>
          <w:lang w:val="en-GB"/>
        </w:rPr>
        <w:t>Goals</w:t>
      </w:r>
      <w:bookmarkEnd w:id="21"/>
      <w:bookmarkEnd w:id="22"/>
    </w:p>
    <w:p w:rsidR="00DC608A" w:rsidRPr="00B11FD1" w:rsidRDefault="004078DD" w:rsidP="00A95B07">
      <w:pPr>
        <w:pStyle w:val="Newbodytext"/>
        <w:rPr>
          <w:lang w:val="en-GB"/>
        </w:rPr>
      </w:pPr>
      <w:r w:rsidRPr="00B11FD1">
        <w:rPr>
          <w:w w:val="105"/>
          <w:lang w:val="en-GB"/>
        </w:rPr>
        <w:t>In</w:t>
      </w:r>
      <w:r w:rsidRPr="00B11FD1">
        <w:rPr>
          <w:spacing w:val="-31"/>
          <w:w w:val="105"/>
          <w:lang w:val="en-GB"/>
        </w:rPr>
        <w:t xml:space="preserve"> </w:t>
      </w:r>
      <w:r w:rsidRPr="00B11FD1">
        <w:rPr>
          <w:w w:val="105"/>
          <w:lang w:val="en-GB"/>
        </w:rPr>
        <w:t>September</w:t>
      </w:r>
      <w:r w:rsidRPr="00B11FD1">
        <w:rPr>
          <w:spacing w:val="-31"/>
          <w:w w:val="105"/>
          <w:lang w:val="en-GB"/>
        </w:rPr>
        <w:t xml:space="preserve"> </w:t>
      </w:r>
      <w:r w:rsidRPr="00B11FD1">
        <w:rPr>
          <w:w w:val="105"/>
          <w:lang w:val="en-GB"/>
        </w:rPr>
        <w:t>2015,</w:t>
      </w:r>
      <w:r w:rsidRPr="00B11FD1">
        <w:rPr>
          <w:spacing w:val="-31"/>
          <w:w w:val="105"/>
          <w:lang w:val="en-GB"/>
        </w:rPr>
        <w:t xml:space="preserve"> </w:t>
      </w:r>
      <w:r w:rsidRPr="00B11FD1">
        <w:rPr>
          <w:w w:val="105"/>
          <w:lang w:val="en-GB"/>
        </w:rPr>
        <w:t>world</w:t>
      </w:r>
      <w:r w:rsidRPr="00B11FD1">
        <w:rPr>
          <w:spacing w:val="-31"/>
          <w:w w:val="105"/>
          <w:lang w:val="en-GB"/>
        </w:rPr>
        <w:t xml:space="preserve"> </w:t>
      </w:r>
      <w:r w:rsidRPr="00B11FD1">
        <w:rPr>
          <w:w w:val="105"/>
          <w:lang w:val="en-GB"/>
        </w:rPr>
        <w:t>leaders</w:t>
      </w:r>
      <w:r w:rsidRPr="00B11FD1">
        <w:rPr>
          <w:spacing w:val="-31"/>
          <w:w w:val="105"/>
          <w:lang w:val="en-GB"/>
        </w:rPr>
        <w:t xml:space="preserve"> </w:t>
      </w:r>
      <w:r w:rsidRPr="00B11FD1">
        <w:rPr>
          <w:w w:val="105"/>
          <w:lang w:val="en-GB"/>
        </w:rPr>
        <w:t>adopted</w:t>
      </w:r>
      <w:r w:rsidRPr="00B11FD1">
        <w:rPr>
          <w:spacing w:val="-31"/>
          <w:w w:val="105"/>
          <w:lang w:val="en-GB"/>
        </w:rPr>
        <w:t xml:space="preserve"> </w:t>
      </w:r>
      <w:r w:rsidRPr="00B11FD1">
        <w:rPr>
          <w:w w:val="105"/>
          <w:lang w:val="en-GB"/>
        </w:rPr>
        <w:t>a</w:t>
      </w:r>
      <w:r w:rsidRPr="00B11FD1">
        <w:rPr>
          <w:spacing w:val="-31"/>
          <w:w w:val="105"/>
          <w:lang w:val="en-GB"/>
        </w:rPr>
        <w:t xml:space="preserve"> </w:t>
      </w:r>
      <w:r w:rsidRPr="00B11FD1">
        <w:rPr>
          <w:w w:val="105"/>
          <w:lang w:val="en-GB"/>
        </w:rPr>
        <w:t>new sustainable development agenda promising progressive</w:t>
      </w:r>
      <w:r w:rsidRPr="00B11FD1">
        <w:rPr>
          <w:spacing w:val="-28"/>
          <w:w w:val="105"/>
          <w:lang w:val="en-GB"/>
        </w:rPr>
        <w:t xml:space="preserve"> </w:t>
      </w:r>
      <w:r w:rsidRPr="00B11FD1">
        <w:rPr>
          <w:w w:val="105"/>
          <w:lang w:val="en-GB"/>
        </w:rPr>
        <w:t>social,</w:t>
      </w:r>
      <w:r w:rsidRPr="00B11FD1">
        <w:rPr>
          <w:spacing w:val="-28"/>
          <w:w w:val="105"/>
          <w:lang w:val="en-GB"/>
        </w:rPr>
        <w:t xml:space="preserve"> </w:t>
      </w:r>
      <w:r w:rsidRPr="00B11FD1">
        <w:rPr>
          <w:w w:val="105"/>
          <w:lang w:val="en-GB"/>
        </w:rPr>
        <w:t>economic</w:t>
      </w:r>
      <w:r w:rsidRPr="00B11FD1">
        <w:rPr>
          <w:spacing w:val="-28"/>
          <w:w w:val="105"/>
          <w:lang w:val="en-GB"/>
        </w:rPr>
        <w:t xml:space="preserve"> </w:t>
      </w:r>
      <w:r w:rsidRPr="00B11FD1">
        <w:rPr>
          <w:w w:val="105"/>
          <w:lang w:val="en-GB"/>
        </w:rPr>
        <w:t>and</w:t>
      </w:r>
      <w:r w:rsidRPr="00B11FD1">
        <w:rPr>
          <w:spacing w:val="-28"/>
          <w:w w:val="105"/>
          <w:lang w:val="en-GB"/>
        </w:rPr>
        <w:t xml:space="preserve"> </w:t>
      </w:r>
      <w:r w:rsidRPr="00B11FD1">
        <w:rPr>
          <w:w w:val="105"/>
          <w:lang w:val="en-GB"/>
        </w:rPr>
        <w:t xml:space="preserve">environmental change. The Sustainable Development Goals </w:t>
      </w:r>
      <w:r w:rsidRPr="00B11FD1">
        <w:rPr>
          <w:spacing w:val="7"/>
          <w:w w:val="105"/>
          <w:lang w:val="en-GB"/>
        </w:rPr>
        <w:t xml:space="preserve">(SDGs) </w:t>
      </w:r>
      <w:r w:rsidRPr="00B11FD1">
        <w:rPr>
          <w:w w:val="105"/>
          <w:lang w:val="en-GB"/>
        </w:rPr>
        <w:t>have a clear message to ‘leave no one behind’</w:t>
      </w:r>
      <w:r w:rsidRPr="00B11FD1">
        <w:rPr>
          <w:spacing w:val="-32"/>
          <w:w w:val="105"/>
          <w:lang w:val="en-GB"/>
        </w:rPr>
        <w:t xml:space="preserve"> </w:t>
      </w:r>
      <w:r w:rsidRPr="00B11FD1">
        <w:rPr>
          <w:w w:val="105"/>
          <w:lang w:val="en-GB"/>
        </w:rPr>
        <w:t>and</w:t>
      </w:r>
      <w:r w:rsidRPr="00B11FD1">
        <w:rPr>
          <w:spacing w:val="-19"/>
          <w:w w:val="105"/>
          <w:lang w:val="en-GB"/>
        </w:rPr>
        <w:t xml:space="preserve"> </w:t>
      </w:r>
      <w:r w:rsidRPr="00B11FD1">
        <w:rPr>
          <w:w w:val="105"/>
          <w:lang w:val="en-GB"/>
        </w:rPr>
        <w:t>to</w:t>
      </w:r>
      <w:r w:rsidRPr="00B11FD1">
        <w:rPr>
          <w:spacing w:val="-19"/>
          <w:w w:val="105"/>
          <w:lang w:val="en-GB"/>
        </w:rPr>
        <w:t xml:space="preserve"> </w:t>
      </w:r>
      <w:r w:rsidRPr="00B11FD1">
        <w:rPr>
          <w:w w:val="105"/>
          <w:lang w:val="en-GB"/>
        </w:rPr>
        <w:t>mobilise</w:t>
      </w:r>
      <w:r w:rsidRPr="00B11FD1">
        <w:rPr>
          <w:spacing w:val="-19"/>
          <w:w w:val="105"/>
          <w:lang w:val="en-GB"/>
        </w:rPr>
        <w:t xml:space="preserve"> </w:t>
      </w:r>
      <w:r w:rsidRPr="00B11FD1">
        <w:rPr>
          <w:w w:val="105"/>
          <w:lang w:val="en-GB"/>
        </w:rPr>
        <w:t>the</w:t>
      </w:r>
      <w:r w:rsidRPr="00B11FD1">
        <w:rPr>
          <w:spacing w:val="-19"/>
          <w:w w:val="105"/>
          <w:lang w:val="en-GB"/>
        </w:rPr>
        <w:t xml:space="preserve"> </w:t>
      </w:r>
      <w:r w:rsidRPr="00B11FD1">
        <w:rPr>
          <w:w w:val="105"/>
          <w:lang w:val="en-GB"/>
        </w:rPr>
        <w:t>necessary</w:t>
      </w:r>
      <w:r w:rsidRPr="00B11FD1">
        <w:rPr>
          <w:spacing w:val="-19"/>
          <w:w w:val="105"/>
          <w:lang w:val="en-GB"/>
        </w:rPr>
        <w:t xml:space="preserve"> </w:t>
      </w:r>
      <w:r w:rsidRPr="00B11FD1">
        <w:rPr>
          <w:w w:val="105"/>
          <w:lang w:val="en-GB"/>
        </w:rPr>
        <w:t>financial, technical</w:t>
      </w:r>
      <w:r w:rsidRPr="00B11FD1">
        <w:rPr>
          <w:spacing w:val="-23"/>
          <w:w w:val="105"/>
          <w:lang w:val="en-GB"/>
        </w:rPr>
        <w:t xml:space="preserve"> </w:t>
      </w:r>
      <w:r w:rsidRPr="00B11FD1">
        <w:rPr>
          <w:w w:val="105"/>
          <w:lang w:val="en-GB"/>
        </w:rPr>
        <w:t>and</w:t>
      </w:r>
      <w:r w:rsidRPr="00B11FD1">
        <w:rPr>
          <w:spacing w:val="-23"/>
          <w:w w:val="105"/>
          <w:lang w:val="en-GB"/>
        </w:rPr>
        <w:t xml:space="preserve"> </w:t>
      </w:r>
      <w:r w:rsidRPr="00B11FD1">
        <w:rPr>
          <w:w w:val="105"/>
          <w:lang w:val="en-GB"/>
        </w:rPr>
        <w:t>human</w:t>
      </w:r>
      <w:r w:rsidRPr="00B11FD1">
        <w:rPr>
          <w:spacing w:val="-23"/>
          <w:w w:val="105"/>
          <w:lang w:val="en-GB"/>
        </w:rPr>
        <w:t xml:space="preserve"> </w:t>
      </w:r>
      <w:r w:rsidRPr="00B11FD1">
        <w:rPr>
          <w:w w:val="105"/>
          <w:lang w:val="en-GB"/>
        </w:rPr>
        <w:t>resources</w:t>
      </w:r>
      <w:r w:rsidRPr="00B11FD1">
        <w:rPr>
          <w:spacing w:val="-23"/>
          <w:w w:val="105"/>
          <w:lang w:val="en-GB"/>
        </w:rPr>
        <w:t xml:space="preserve"> </w:t>
      </w:r>
      <w:r w:rsidRPr="00B11FD1">
        <w:rPr>
          <w:w w:val="105"/>
          <w:lang w:val="en-GB"/>
        </w:rPr>
        <w:t>for</w:t>
      </w:r>
      <w:r w:rsidRPr="00B11FD1">
        <w:rPr>
          <w:spacing w:val="-23"/>
          <w:w w:val="105"/>
          <w:lang w:val="en-GB"/>
        </w:rPr>
        <w:t xml:space="preserve"> </w:t>
      </w:r>
      <w:r w:rsidRPr="00B11FD1">
        <w:rPr>
          <w:w w:val="105"/>
          <w:lang w:val="en-GB"/>
        </w:rPr>
        <w:t>this.</w:t>
      </w:r>
      <w:r w:rsidRPr="00B11FD1">
        <w:rPr>
          <w:spacing w:val="-23"/>
          <w:w w:val="105"/>
          <w:lang w:val="en-GB"/>
        </w:rPr>
        <w:t xml:space="preserve"> </w:t>
      </w:r>
      <w:r w:rsidRPr="00B11FD1">
        <w:rPr>
          <w:w w:val="105"/>
          <w:lang w:val="en-GB"/>
        </w:rPr>
        <w:t>Persons with</w:t>
      </w:r>
      <w:r w:rsidRPr="00B11FD1">
        <w:rPr>
          <w:spacing w:val="-28"/>
          <w:w w:val="105"/>
          <w:lang w:val="en-GB"/>
        </w:rPr>
        <w:t xml:space="preserve"> </w:t>
      </w:r>
      <w:r w:rsidRPr="00B11FD1">
        <w:rPr>
          <w:w w:val="105"/>
          <w:lang w:val="en-GB"/>
        </w:rPr>
        <w:t>disabilities</w:t>
      </w:r>
      <w:r w:rsidRPr="00B11FD1">
        <w:rPr>
          <w:spacing w:val="-28"/>
          <w:w w:val="105"/>
          <w:lang w:val="en-GB"/>
        </w:rPr>
        <w:t xml:space="preserve"> </w:t>
      </w:r>
      <w:r w:rsidRPr="00B11FD1">
        <w:rPr>
          <w:w w:val="105"/>
          <w:lang w:val="en-GB"/>
        </w:rPr>
        <w:t>are,</w:t>
      </w:r>
      <w:r w:rsidRPr="00B11FD1">
        <w:rPr>
          <w:spacing w:val="-28"/>
          <w:w w:val="105"/>
          <w:lang w:val="en-GB"/>
        </w:rPr>
        <w:t xml:space="preserve"> </w:t>
      </w:r>
      <w:r w:rsidRPr="00B11FD1">
        <w:rPr>
          <w:w w:val="105"/>
          <w:lang w:val="en-GB"/>
        </w:rPr>
        <w:t>for</w:t>
      </w:r>
      <w:r w:rsidRPr="00B11FD1">
        <w:rPr>
          <w:spacing w:val="-28"/>
          <w:w w:val="105"/>
          <w:lang w:val="en-GB"/>
        </w:rPr>
        <w:t xml:space="preserve"> </w:t>
      </w:r>
      <w:r w:rsidRPr="00B11FD1">
        <w:rPr>
          <w:w w:val="105"/>
          <w:lang w:val="en-GB"/>
        </w:rPr>
        <w:t>the</w:t>
      </w:r>
      <w:r w:rsidRPr="00B11FD1">
        <w:rPr>
          <w:spacing w:val="-28"/>
          <w:w w:val="105"/>
          <w:lang w:val="en-GB"/>
        </w:rPr>
        <w:t xml:space="preserve"> </w:t>
      </w:r>
      <w:r w:rsidRPr="00B11FD1">
        <w:rPr>
          <w:w w:val="105"/>
          <w:lang w:val="en-GB"/>
        </w:rPr>
        <w:t>first</w:t>
      </w:r>
      <w:r w:rsidRPr="00B11FD1">
        <w:rPr>
          <w:spacing w:val="-28"/>
          <w:w w:val="105"/>
          <w:lang w:val="en-GB"/>
        </w:rPr>
        <w:t xml:space="preserve"> </w:t>
      </w:r>
      <w:r w:rsidRPr="00B11FD1">
        <w:rPr>
          <w:w w:val="105"/>
          <w:lang w:val="en-GB"/>
        </w:rPr>
        <w:t>time,</w:t>
      </w:r>
      <w:r w:rsidRPr="00B11FD1">
        <w:rPr>
          <w:spacing w:val="-28"/>
          <w:w w:val="105"/>
          <w:lang w:val="en-GB"/>
        </w:rPr>
        <w:t xml:space="preserve"> </w:t>
      </w:r>
      <w:r w:rsidRPr="00B11FD1">
        <w:rPr>
          <w:w w:val="105"/>
          <w:lang w:val="en-GB"/>
        </w:rPr>
        <w:t>specifically mentioned</w:t>
      </w:r>
      <w:r w:rsidRPr="00B11FD1">
        <w:rPr>
          <w:spacing w:val="-16"/>
          <w:w w:val="105"/>
          <w:lang w:val="en-GB"/>
        </w:rPr>
        <w:t xml:space="preserve"> </w:t>
      </w:r>
      <w:r w:rsidRPr="00B11FD1">
        <w:rPr>
          <w:w w:val="105"/>
          <w:lang w:val="en-GB"/>
        </w:rPr>
        <w:t>in</w:t>
      </w:r>
      <w:r w:rsidRPr="00B11FD1">
        <w:rPr>
          <w:spacing w:val="-16"/>
          <w:w w:val="105"/>
          <w:lang w:val="en-GB"/>
        </w:rPr>
        <w:t xml:space="preserve"> </w:t>
      </w:r>
      <w:r w:rsidRPr="00B11FD1">
        <w:rPr>
          <w:w w:val="105"/>
          <w:lang w:val="en-GB"/>
        </w:rPr>
        <w:t>the</w:t>
      </w:r>
      <w:r w:rsidRPr="00B11FD1">
        <w:rPr>
          <w:spacing w:val="-16"/>
          <w:w w:val="105"/>
          <w:lang w:val="en-GB"/>
        </w:rPr>
        <w:t xml:space="preserve"> </w:t>
      </w:r>
      <w:r w:rsidRPr="00B11FD1">
        <w:rPr>
          <w:w w:val="105"/>
          <w:lang w:val="en-GB"/>
        </w:rPr>
        <w:t>global</w:t>
      </w:r>
      <w:r w:rsidRPr="00B11FD1">
        <w:rPr>
          <w:spacing w:val="-16"/>
          <w:w w:val="105"/>
          <w:lang w:val="en-GB"/>
        </w:rPr>
        <w:t xml:space="preserve"> </w:t>
      </w:r>
      <w:r w:rsidRPr="00B11FD1">
        <w:rPr>
          <w:w w:val="105"/>
          <w:lang w:val="en-GB"/>
        </w:rPr>
        <w:t>goals.</w:t>
      </w:r>
      <w:r w:rsidRPr="00B11FD1">
        <w:rPr>
          <w:spacing w:val="-16"/>
          <w:w w:val="105"/>
          <w:lang w:val="en-GB"/>
        </w:rPr>
        <w:t xml:space="preserve"> </w:t>
      </w:r>
      <w:r w:rsidRPr="00B11FD1">
        <w:rPr>
          <w:w w:val="105"/>
          <w:lang w:val="en-GB"/>
        </w:rPr>
        <w:t>Commitments</w:t>
      </w:r>
      <w:r w:rsidR="00A95B07" w:rsidRPr="00B11FD1">
        <w:rPr>
          <w:w w:val="105"/>
          <w:lang w:val="en-GB"/>
        </w:rPr>
        <w:t xml:space="preserve"> </w:t>
      </w:r>
      <w:r w:rsidRPr="00B11FD1">
        <w:rPr>
          <w:lang w:val="en-GB"/>
        </w:rPr>
        <w:t>to educating persons with disabilities play a central role. Specifically, SDG4 seeks to ensure ‘inclusive and equitable quality education and</w:t>
      </w:r>
      <w:r w:rsidR="00A95B07" w:rsidRPr="00B11FD1">
        <w:rPr>
          <w:lang w:val="en-GB"/>
        </w:rPr>
        <w:t xml:space="preserve"> </w:t>
      </w:r>
      <w:r w:rsidRPr="00B11FD1">
        <w:rPr>
          <w:w w:val="105"/>
          <w:lang w:val="en-GB"/>
        </w:rPr>
        <w:t xml:space="preserve">promote lifelong learning opportunities for </w:t>
      </w:r>
      <w:r w:rsidRPr="00B11FD1">
        <w:rPr>
          <w:spacing w:val="-7"/>
          <w:w w:val="105"/>
          <w:lang w:val="en-GB"/>
        </w:rPr>
        <w:t xml:space="preserve">all’. </w:t>
      </w:r>
      <w:r w:rsidRPr="00B11FD1">
        <w:rPr>
          <w:w w:val="105"/>
          <w:lang w:val="en-GB"/>
        </w:rPr>
        <w:t>Equality of access to all levels of education for persons with disabilities, and inclusive, accessible learning</w:t>
      </w:r>
      <w:r w:rsidRPr="00B11FD1">
        <w:rPr>
          <w:spacing w:val="-17"/>
          <w:w w:val="105"/>
          <w:lang w:val="en-GB"/>
        </w:rPr>
        <w:t xml:space="preserve"> </w:t>
      </w:r>
      <w:r w:rsidRPr="00B11FD1">
        <w:rPr>
          <w:w w:val="105"/>
          <w:lang w:val="en-GB"/>
        </w:rPr>
        <w:t>environments</w:t>
      </w:r>
      <w:r w:rsidRPr="00B11FD1">
        <w:rPr>
          <w:spacing w:val="-17"/>
          <w:w w:val="105"/>
          <w:lang w:val="en-GB"/>
        </w:rPr>
        <w:t xml:space="preserve"> </w:t>
      </w:r>
      <w:r w:rsidRPr="00B11FD1">
        <w:rPr>
          <w:w w:val="105"/>
          <w:lang w:val="en-GB"/>
        </w:rPr>
        <w:t>for</w:t>
      </w:r>
      <w:r w:rsidRPr="00B11FD1">
        <w:rPr>
          <w:spacing w:val="-17"/>
          <w:w w:val="105"/>
          <w:lang w:val="en-GB"/>
        </w:rPr>
        <w:t xml:space="preserve"> </w:t>
      </w:r>
      <w:r w:rsidRPr="00B11FD1">
        <w:rPr>
          <w:w w:val="105"/>
          <w:lang w:val="en-GB"/>
        </w:rPr>
        <w:t>all</w:t>
      </w:r>
      <w:r w:rsidRPr="00B11FD1">
        <w:rPr>
          <w:spacing w:val="-17"/>
          <w:w w:val="105"/>
          <w:lang w:val="en-GB"/>
        </w:rPr>
        <w:t xml:space="preserve"> </w:t>
      </w:r>
      <w:r w:rsidRPr="00B11FD1">
        <w:rPr>
          <w:w w:val="105"/>
          <w:lang w:val="en-GB"/>
        </w:rPr>
        <w:t>are</w:t>
      </w:r>
      <w:r w:rsidRPr="00B11FD1">
        <w:rPr>
          <w:spacing w:val="-17"/>
          <w:w w:val="105"/>
          <w:lang w:val="en-GB"/>
        </w:rPr>
        <w:t xml:space="preserve"> </w:t>
      </w:r>
      <w:r w:rsidRPr="00B11FD1">
        <w:rPr>
          <w:w w:val="105"/>
          <w:lang w:val="en-GB"/>
        </w:rPr>
        <w:t>highlighted</w:t>
      </w:r>
      <w:r w:rsidRPr="00B11FD1">
        <w:rPr>
          <w:spacing w:val="-17"/>
          <w:w w:val="105"/>
          <w:lang w:val="en-GB"/>
        </w:rPr>
        <w:t xml:space="preserve"> </w:t>
      </w:r>
      <w:r w:rsidRPr="00B11FD1">
        <w:rPr>
          <w:w w:val="105"/>
          <w:lang w:val="en-GB"/>
        </w:rPr>
        <w:t>in</w:t>
      </w:r>
      <w:r w:rsidRPr="00B11FD1">
        <w:rPr>
          <w:spacing w:val="-17"/>
          <w:w w:val="105"/>
          <w:lang w:val="en-GB"/>
        </w:rPr>
        <w:t xml:space="preserve"> </w:t>
      </w:r>
      <w:r w:rsidRPr="00B11FD1">
        <w:rPr>
          <w:w w:val="105"/>
          <w:lang w:val="en-GB"/>
        </w:rPr>
        <w:t xml:space="preserve">the targets, as is the need for access to good quality early childhood development and education </w:t>
      </w:r>
      <w:r w:rsidRPr="00B11FD1">
        <w:rPr>
          <w:spacing w:val="6"/>
          <w:w w:val="105"/>
          <w:lang w:val="en-GB"/>
        </w:rPr>
        <w:t>(ECDE).</w:t>
      </w:r>
      <w:r w:rsidRPr="00B11FD1">
        <w:rPr>
          <w:spacing w:val="-3"/>
          <w:w w:val="105"/>
          <w:lang w:val="en-GB"/>
        </w:rPr>
        <w:t xml:space="preserve"> </w:t>
      </w:r>
      <w:r w:rsidRPr="00B11FD1">
        <w:rPr>
          <w:w w:val="105"/>
          <w:lang w:val="en-GB"/>
        </w:rPr>
        <w:t>The</w:t>
      </w:r>
      <w:r w:rsidRPr="00B11FD1">
        <w:rPr>
          <w:spacing w:val="-25"/>
          <w:w w:val="105"/>
          <w:lang w:val="en-GB"/>
        </w:rPr>
        <w:t xml:space="preserve"> </w:t>
      </w:r>
      <w:r w:rsidRPr="00B11FD1">
        <w:rPr>
          <w:w w:val="105"/>
          <w:lang w:val="en-GB"/>
        </w:rPr>
        <w:t>Education</w:t>
      </w:r>
      <w:r w:rsidRPr="00B11FD1">
        <w:rPr>
          <w:spacing w:val="-25"/>
          <w:w w:val="105"/>
          <w:lang w:val="en-GB"/>
        </w:rPr>
        <w:t xml:space="preserve"> </w:t>
      </w:r>
      <w:r w:rsidRPr="00B11FD1">
        <w:rPr>
          <w:w w:val="105"/>
          <w:lang w:val="en-GB"/>
        </w:rPr>
        <w:t>2030</w:t>
      </w:r>
      <w:r w:rsidRPr="00B11FD1">
        <w:rPr>
          <w:spacing w:val="-25"/>
          <w:w w:val="105"/>
          <w:lang w:val="en-GB"/>
        </w:rPr>
        <w:t xml:space="preserve"> </w:t>
      </w:r>
      <w:r w:rsidRPr="00B11FD1">
        <w:rPr>
          <w:w w:val="105"/>
          <w:lang w:val="en-GB"/>
        </w:rPr>
        <w:t>Framework</w:t>
      </w:r>
      <w:r w:rsidRPr="00B11FD1">
        <w:rPr>
          <w:spacing w:val="-25"/>
          <w:w w:val="105"/>
          <w:lang w:val="en-GB"/>
        </w:rPr>
        <w:t xml:space="preserve"> </w:t>
      </w:r>
      <w:r w:rsidRPr="00B11FD1">
        <w:rPr>
          <w:w w:val="105"/>
          <w:lang w:val="en-GB"/>
        </w:rPr>
        <w:t>for</w:t>
      </w:r>
      <w:r w:rsidRPr="00B11FD1">
        <w:rPr>
          <w:spacing w:val="-25"/>
          <w:w w:val="105"/>
          <w:lang w:val="en-GB"/>
        </w:rPr>
        <w:t xml:space="preserve"> </w:t>
      </w:r>
      <w:r w:rsidRPr="00B11FD1">
        <w:rPr>
          <w:w w:val="105"/>
          <w:lang w:val="en-GB"/>
        </w:rPr>
        <w:t>Action spells out in greater depth the content of SDG 4, including principles, financing and governance dimensions,</w:t>
      </w:r>
      <w:r w:rsidRPr="00B11FD1">
        <w:rPr>
          <w:spacing w:val="-14"/>
          <w:w w:val="105"/>
          <w:lang w:val="en-GB"/>
        </w:rPr>
        <w:t xml:space="preserve"> </w:t>
      </w:r>
      <w:r w:rsidRPr="00B11FD1">
        <w:rPr>
          <w:w w:val="105"/>
          <w:lang w:val="en-GB"/>
        </w:rPr>
        <w:t>providing</w:t>
      </w:r>
      <w:r w:rsidRPr="00B11FD1">
        <w:rPr>
          <w:spacing w:val="-14"/>
          <w:w w:val="105"/>
          <w:lang w:val="en-GB"/>
        </w:rPr>
        <w:t xml:space="preserve"> </w:t>
      </w:r>
      <w:r w:rsidRPr="00B11FD1">
        <w:rPr>
          <w:w w:val="105"/>
          <w:lang w:val="en-GB"/>
        </w:rPr>
        <w:t>guidance</w:t>
      </w:r>
      <w:r w:rsidRPr="00B11FD1">
        <w:rPr>
          <w:spacing w:val="-14"/>
          <w:w w:val="105"/>
          <w:lang w:val="en-GB"/>
        </w:rPr>
        <w:t xml:space="preserve"> </w:t>
      </w:r>
      <w:r w:rsidRPr="00B11FD1">
        <w:rPr>
          <w:w w:val="105"/>
          <w:lang w:val="en-GB"/>
        </w:rPr>
        <w:t>on</w:t>
      </w:r>
      <w:r w:rsidRPr="00B11FD1">
        <w:rPr>
          <w:spacing w:val="-14"/>
          <w:w w:val="105"/>
          <w:lang w:val="en-GB"/>
        </w:rPr>
        <w:t xml:space="preserve"> </w:t>
      </w:r>
      <w:r w:rsidRPr="00B11FD1">
        <w:rPr>
          <w:w w:val="105"/>
          <w:lang w:val="en-GB"/>
        </w:rPr>
        <w:t>how</w:t>
      </w:r>
      <w:r w:rsidRPr="00B11FD1">
        <w:rPr>
          <w:spacing w:val="-14"/>
          <w:w w:val="105"/>
          <w:lang w:val="en-GB"/>
        </w:rPr>
        <w:t xml:space="preserve"> </w:t>
      </w:r>
      <w:r w:rsidRPr="00B11FD1">
        <w:rPr>
          <w:w w:val="105"/>
          <w:lang w:val="en-GB"/>
        </w:rPr>
        <w:t>to</w:t>
      </w:r>
      <w:r w:rsidRPr="00B11FD1">
        <w:rPr>
          <w:spacing w:val="-14"/>
          <w:w w:val="105"/>
          <w:lang w:val="en-GB"/>
        </w:rPr>
        <w:t xml:space="preserve"> </w:t>
      </w:r>
      <w:r w:rsidRPr="00B11FD1">
        <w:rPr>
          <w:w w:val="105"/>
          <w:lang w:val="en-GB"/>
        </w:rPr>
        <w:t>achieve the</w:t>
      </w:r>
      <w:r w:rsidRPr="00B11FD1">
        <w:rPr>
          <w:spacing w:val="-19"/>
          <w:w w:val="105"/>
          <w:lang w:val="en-GB"/>
        </w:rPr>
        <w:t xml:space="preserve"> </w:t>
      </w:r>
      <w:r w:rsidRPr="00B11FD1">
        <w:rPr>
          <w:w w:val="105"/>
          <w:lang w:val="en-GB"/>
        </w:rPr>
        <w:t>goal</w:t>
      </w:r>
      <w:r w:rsidRPr="00B11FD1">
        <w:rPr>
          <w:spacing w:val="-19"/>
          <w:w w:val="105"/>
          <w:lang w:val="en-GB"/>
        </w:rPr>
        <w:t xml:space="preserve"> </w:t>
      </w:r>
      <w:r w:rsidRPr="00B11FD1">
        <w:rPr>
          <w:w w:val="105"/>
          <w:lang w:val="en-GB"/>
        </w:rPr>
        <w:t>and</w:t>
      </w:r>
      <w:r w:rsidRPr="00B11FD1">
        <w:rPr>
          <w:spacing w:val="-19"/>
          <w:w w:val="105"/>
          <w:lang w:val="en-GB"/>
        </w:rPr>
        <w:t xml:space="preserve"> </w:t>
      </w:r>
      <w:r w:rsidRPr="00B11FD1">
        <w:rPr>
          <w:w w:val="105"/>
          <w:lang w:val="en-GB"/>
        </w:rPr>
        <w:t>ultimately</w:t>
      </w:r>
      <w:r w:rsidRPr="00B11FD1">
        <w:rPr>
          <w:spacing w:val="-19"/>
          <w:w w:val="105"/>
          <w:lang w:val="en-GB"/>
        </w:rPr>
        <w:t xml:space="preserve"> </w:t>
      </w:r>
      <w:r w:rsidRPr="00B11FD1">
        <w:rPr>
          <w:w w:val="105"/>
          <w:lang w:val="en-GB"/>
        </w:rPr>
        <w:t>inclusive,</w:t>
      </w:r>
      <w:r w:rsidRPr="00B11FD1">
        <w:rPr>
          <w:spacing w:val="-19"/>
          <w:w w:val="105"/>
          <w:lang w:val="en-GB"/>
        </w:rPr>
        <w:t xml:space="preserve"> </w:t>
      </w:r>
      <w:r w:rsidRPr="00B11FD1">
        <w:rPr>
          <w:w w:val="105"/>
          <w:lang w:val="en-GB"/>
        </w:rPr>
        <w:t>quality</w:t>
      </w:r>
      <w:r w:rsidRPr="00B11FD1">
        <w:rPr>
          <w:spacing w:val="-19"/>
          <w:w w:val="105"/>
          <w:lang w:val="en-GB"/>
        </w:rPr>
        <w:t xml:space="preserve"> </w:t>
      </w:r>
      <w:r w:rsidRPr="00B11FD1">
        <w:rPr>
          <w:w w:val="105"/>
          <w:lang w:val="en-GB"/>
        </w:rPr>
        <w:t xml:space="preserve">education </w:t>
      </w:r>
      <w:r w:rsidRPr="00B11FD1">
        <w:rPr>
          <w:lang w:val="en-GB"/>
        </w:rPr>
        <w:t>for</w:t>
      </w:r>
      <w:r w:rsidRPr="00B11FD1">
        <w:rPr>
          <w:spacing w:val="-20"/>
          <w:lang w:val="en-GB"/>
        </w:rPr>
        <w:t xml:space="preserve"> </w:t>
      </w:r>
      <w:r w:rsidRPr="00B11FD1">
        <w:rPr>
          <w:lang w:val="en-GB"/>
        </w:rPr>
        <w:t>all.</w:t>
      </w:r>
    </w:p>
    <w:p w:rsidR="00DC608A" w:rsidRPr="00B11FD1" w:rsidRDefault="00DC608A" w:rsidP="00A95B07">
      <w:pPr>
        <w:pStyle w:val="Newbodytext"/>
        <w:rPr>
          <w:lang w:val="en-GB"/>
        </w:rPr>
      </w:pPr>
    </w:p>
    <w:p w:rsidR="00DC608A" w:rsidRPr="00B11FD1" w:rsidRDefault="00A95B07" w:rsidP="00A95B07">
      <w:pPr>
        <w:pStyle w:val="Heading2"/>
        <w:rPr>
          <w:lang w:val="en-GB"/>
        </w:rPr>
      </w:pPr>
      <w:bookmarkStart w:id="23" w:name="_Toc464212805"/>
      <w:bookmarkStart w:id="24" w:name="_Toc464212963"/>
      <w:r w:rsidRPr="00B11FD1">
        <w:rPr>
          <w:spacing w:val="3"/>
          <w:w w:val="110"/>
          <w:lang w:val="en-GB"/>
        </w:rPr>
        <w:t xml:space="preserve">1.2. </w:t>
      </w:r>
      <w:r w:rsidR="004078DD" w:rsidRPr="00B11FD1">
        <w:rPr>
          <w:spacing w:val="3"/>
          <w:w w:val="110"/>
          <w:lang w:val="en-GB"/>
        </w:rPr>
        <w:t>Global</w:t>
      </w:r>
      <w:r w:rsidR="004078DD" w:rsidRPr="00B11FD1">
        <w:rPr>
          <w:spacing w:val="38"/>
          <w:w w:val="110"/>
          <w:lang w:val="en-GB"/>
        </w:rPr>
        <w:t xml:space="preserve"> </w:t>
      </w:r>
      <w:r w:rsidR="004078DD" w:rsidRPr="00B11FD1">
        <w:rPr>
          <w:w w:val="110"/>
          <w:lang w:val="en-GB"/>
        </w:rPr>
        <w:t>context</w:t>
      </w:r>
      <w:bookmarkEnd w:id="23"/>
      <w:bookmarkEnd w:id="24"/>
    </w:p>
    <w:p w:rsidR="00DC608A" w:rsidRPr="00B11FD1" w:rsidRDefault="004078DD" w:rsidP="00A95B07">
      <w:pPr>
        <w:pStyle w:val="Newbodytext"/>
        <w:rPr>
          <w:lang w:val="en-GB"/>
        </w:rPr>
      </w:pPr>
      <w:r w:rsidRPr="00B11FD1">
        <w:rPr>
          <w:lang w:val="en-GB"/>
        </w:rPr>
        <w:t>An estimated 65 million primary and lower secondary school aged children in developing countries have disabilities, half of whom are out of school (Education Commission, 2016).</w:t>
      </w:r>
    </w:p>
    <w:p w:rsidR="00A95B07" w:rsidRPr="00B11FD1" w:rsidRDefault="00A95B07" w:rsidP="00A95B07">
      <w:pPr>
        <w:pStyle w:val="Newbodytext"/>
        <w:rPr>
          <w:lang w:val="en-GB"/>
        </w:rPr>
      </w:pPr>
    </w:p>
    <w:p w:rsidR="00DC608A" w:rsidRPr="00B11FD1" w:rsidRDefault="004078DD" w:rsidP="00A95B07">
      <w:pPr>
        <w:pStyle w:val="Newbodytext"/>
        <w:rPr>
          <w:lang w:val="en-GB"/>
        </w:rPr>
      </w:pPr>
      <w:r w:rsidRPr="00B11FD1">
        <w:rPr>
          <w:lang w:val="en-GB"/>
        </w:rPr>
        <w:t xml:space="preserve">Many more miss out on </w:t>
      </w:r>
      <w:r w:rsidRPr="00B11FD1">
        <w:rPr>
          <w:spacing w:val="8"/>
          <w:lang w:val="en-GB"/>
        </w:rPr>
        <w:t xml:space="preserve">ECDE. </w:t>
      </w:r>
      <w:r w:rsidRPr="00B11FD1">
        <w:rPr>
          <w:spacing w:val="-4"/>
          <w:lang w:val="en-GB"/>
        </w:rPr>
        <w:t xml:space="preserve">young </w:t>
      </w:r>
      <w:r w:rsidRPr="00B11FD1">
        <w:rPr>
          <w:lang w:val="en-GB"/>
        </w:rPr>
        <w:t xml:space="preserve">children   with disabilities are among the most marginalised, often invisible in household and education surveys and excluded from national and global strategies   to target out-of-school children </w:t>
      </w:r>
      <w:r w:rsidRPr="00B11FD1">
        <w:rPr>
          <w:spacing w:val="5"/>
          <w:lang w:val="en-GB"/>
        </w:rPr>
        <w:t xml:space="preserve">(UNICEF, </w:t>
      </w:r>
      <w:r w:rsidRPr="00B11FD1">
        <w:rPr>
          <w:lang w:val="en-GB"/>
        </w:rPr>
        <w:t xml:space="preserve">2013a; </w:t>
      </w:r>
      <w:r w:rsidRPr="00B11FD1">
        <w:rPr>
          <w:w w:val="95"/>
          <w:lang w:val="en-GB"/>
        </w:rPr>
        <w:t>Graham, 2014).</w:t>
      </w:r>
    </w:p>
    <w:p w:rsidR="00DC608A" w:rsidRPr="00B11FD1" w:rsidRDefault="004078DD" w:rsidP="00A95B07">
      <w:pPr>
        <w:pStyle w:val="Newbodytext"/>
        <w:rPr>
          <w:lang w:val="en-GB"/>
        </w:rPr>
      </w:pPr>
      <w:r w:rsidRPr="00B11FD1">
        <w:rPr>
          <w:lang w:val="en-GB"/>
        </w:rPr>
        <w:br w:type="column"/>
      </w:r>
      <w:r w:rsidRPr="00B11FD1">
        <w:rPr>
          <w:w w:val="105"/>
          <w:lang w:val="en-GB"/>
        </w:rPr>
        <w:t>Disability is strongly associated with poor primary school</w:t>
      </w:r>
      <w:r w:rsidRPr="00B11FD1">
        <w:rPr>
          <w:spacing w:val="-19"/>
          <w:w w:val="105"/>
          <w:lang w:val="en-GB"/>
        </w:rPr>
        <w:t xml:space="preserve"> </w:t>
      </w:r>
      <w:r w:rsidRPr="00B11FD1">
        <w:rPr>
          <w:w w:val="105"/>
          <w:lang w:val="en-GB"/>
        </w:rPr>
        <w:t>completion</w:t>
      </w:r>
      <w:r w:rsidRPr="00B11FD1">
        <w:rPr>
          <w:spacing w:val="-19"/>
          <w:w w:val="105"/>
          <w:lang w:val="en-GB"/>
        </w:rPr>
        <w:t xml:space="preserve"> </w:t>
      </w:r>
      <w:r w:rsidRPr="00B11FD1">
        <w:rPr>
          <w:w w:val="105"/>
          <w:lang w:val="en-GB"/>
        </w:rPr>
        <w:t>in</w:t>
      </w:r>
      <w:r w:rsidRPr="00B11FD1">
        <w:rPr>
          <w:spacing w:val="-19"/>
          <w:w w:val="105"/>
          <w:lang w:val="en-GB"/>
        </w:rPr>
        <w:t xml:space="preserve"> </w:t>
      </w:r>
      <w:r w:rsidRPr="00B11FD1">
        <w:rPr>
          <w:w w:val="105"/>
          <w:lang w:val="en-GB"/>
        </w:rPr>
        <w:t>Latin</w:t>
      </w:r>
      <w:r w:rsidRPr="00B11FD1">
        <w:rPr>
          <w:spacing w:val="-19"/>
          <w:w w:val="105"/>
          <w:lang w:val="en-GB"/>
        </w:rPr>
        <w:t xml:space="preserve"> </w:t>
      </w:r>
      <w:r w:rsidRPr="00B11FD1">
        <w:rPr>
          <w:w w:val="105"/>
          <w:lang w:val="en-GB"/>
        </w:rPr>
        <w:t>America,</w:t>
      </w:r>
      <w:r w:rsidRPr="00B11FD1">
        <w:rPr>
          <w:spacing w:val="-19"/>
          <w:w w:val="105"/>
          <w:lang w:val="en-GB"/>
        </w:rPr>
        <w:t xml:space="preserve"> </w:t>
      </w:r>
      <w:r w:rsidRPr="00B11FD1">
        <w:rPr>
          <w:w w:val="105"/>
          <w:lang w:val="en-GB"/>
        </w:rPr>
        <w:t>Asia</w:t>
      </w:r>
      <w:r w:rsidRPr="00B11FD1">
        <w:rPr>
          <w:spacing w:val="-19"/>
          <w:w w:val="105"/>
          <w:lang w:val="en-GB"/>
        </w:rPr>
        <w:t xml:space="preserve"> </w:t>
      </w:r>
      <w:r w:rsidRPr="00B11FD1">
        <w:rPr>
          <w:w w:val="105"/>
          <w:lang w:val="en-GB"/>
        </w:rPr>
        <w:t>and</w:t>
      </w:r>
      <w:r w:rsidRPr="00B11FD1">
        <w:rPr>
          <w:spacing w:val="-19"/>
          <w:w w:val="105"/>
          <w:lang w:val="en-GB"/>
        </w:rPr>
        <w:t xml:space="preserve"> </w:t>
      </w:r>
      <w:r w:rsidRPr="00B11FD1">
        <w:rPr>
          <w:w w:val="105"/>
          <w:lang w:val="en-GB"/>
        </w:rPr>
        <w:t>Africa (Mitra</w:t>
      </w:r>
      <w:r w:rsidRPr="00B11FD1">
        <w:rPr>
          <w:spacing w:val="-28"/>
          <w:w w:val="105"/>
          <w:lang w:val="en-GB"/>
        </w:rPr>
        <w:t xml:space="preserve"> </w:t>
      </w:r>
      <w:r w:rsidRPr="00B11FD1">
        <w:rPr>
          <w:w w:val="105"/>
          <w:lang w:val="en-GB"/>
        </w:rPr>
        <w:t>et</w:t>
      </w:r>
      <w:r w:rsidRPr="00B11FD1">
        <w:rPr>
          <w:spacing w:val="-28"/>
          <w:w w:val="105"/>
          <w:lang w:val="en-GB"/>
        </w:rPr>
        <w:t xml:space="preserve"> </w:t>
      </w:r>
      <w:r w:rsidRPr="00B11FD1">
        <w:rPr>
          <w:w w:val="105"/>
          <w:lang w:val="en-GB"/>
        </w:rPr>
        <w:t>al.,</w:t>
      </w:r>
      <w:r w:rsidRPr="00B11FD1">
        <w:rPr>
          <w:spacing w:val="-28"/>
          <w:w w:val="105"/>
          <w:lang w:val="en-GB"/>
        </w:rPr>
        <w:t xml:space="preserve"> </w:t>
      </w:r>
      <w:r w:rsidRPr="00B11FD1">
        <w:rPr>
          <w:w w:val="105"/>
          <w:lang w:val="en-GB"/>
        </w:rPr>
        <w:t>2013).</w:t>
      </w:r>
      <w:r w:rsidRPr="00B11FD1">
        <w:rPr>
          <w:spacing w:val="-28"/>
          <w:w w:val="105"/>
          <w:lang w:val="en-GB"/>
        </w:rPr>
        <w:t xml:space="preserve"> </w:t>
      </w:r>
      <w:r w:rsidRPr="00B11FD1">
        <w:rPr>
          <w:w w:val="105"/>
          <w:lang w:val="en-GB"/>
        </w:rPr>
        <w:t>Cultural</w:t>
      </w:r>
      <w:r w:rsidRPr="00B11FD1">
        <w:rPr>
          <w:spacing w:val="-28"/>
          <w:w w:val="105"/>
          <w:lang w:val="en-GB"/>
        </w:rPr>
        <w:t xml:space="preserve"> </w:t>
      </w:r>
      <w:r w:rsidRPr="00B11FD1">
        <w:rPr>
          <w:w w:val="105"/>
          <w:lang w:val="en-GB"/>
        </w:rPr>
        <w:t>barriers</w:t>
      </w:r>
      <w:r w:rsidRPr="00B11FD1">
        <w:rPr>
          <w:spacing w:val="-28"/>
          <w:w w:val="105"/>
          <w:lang w:val="en-GB"/>
        </w:rPr>
        <w:t xml:space="preserve"> </w:t>
      </w:r>
      <w:r w:rsidRPr="00B11FD1">
        <w:rPr>
          <w:w w:val="105"/>
          <w:lang w:val="en-GB"/>
        </w:rPr>
        <w:t>keep</w:t>
      </w:r>
      <w:r w:rsidRPr="00B11FD1">
        <w:rPr>
          <w:spacing w:val="-28"/>
          <w:w w:val="105"/>
          <w:lang w:val="en-GB"/>
        </w:rPr>
        <w:t xml:space="preserve"> </w:t>
      </w:r>
      <w:r w:rsidRPr="00B11FD1">
        <w:rPr>
          <w:w w:val="105"/>
          <w:lang w:val="en-GB"/>
        </w:rPr>
        <w:t>children with</w:t>
      </w:r>
      <w:r w:rsidRPr="00B11FD1">
        <w:rPr>
          <w:spacing w:val="-20"/>
          <w:w w:val="105"/>
          <w:lang w:val="en-GB"/>
        </w:rPr>
        <w:t xml:space="preserve"> </w:t>
      </w:r>
      <w:r w:rsidRPr="00B11FD1">
        <w:rPr>
          <w:w w:val="105"/>
          <w:lang w:val="en-GB"/>
        </w:rPr>
        <w:t>disabilities</w:t>
      </w:r>
      <w:r w:rsidRPr="00B11FD1">
        <w:rPr>
          <w:spacing w:val="-20"/>
          <w:w w:val="105"/>
          <w:lang w:val="en-GB"/>
        </w:rPr>
        <w:t xml:space="preserve"> </w:t>
      </w:r>
      <w:r w:rsidRPr="00B11FD1">
        <w:rPr>
          <w:w w:val="105"/>
          <w:lang w:val="en-GB"/>
        </w:rPr>
        <w:t>out</w:t>
      </w:r>
      <w:r w:rsidRPr="00B11FD1">
        <w:rPr>
          <w:spacing w:val="-20"/>
          <w:w w:val="105"/>
          <w:lang w:val="en-GB"/>
        </w:rPr>
        <w:t xml:space="preserve"> </w:t>
      </w:r>
      <w:r w:rsidRPr="00B11FD1">
        <w:rPr>
          <w:w w:val="105"/>
          <w:lang w:val="en-GB"/>
        </w:rPr>
        <w:t>of</w:t>
      </w:r>
      <w:r w:rsidRPr="00B11FD1">
        <w:rPr>
          <w:spacing w:val="-20"/>
          <w:w w:val="105"/>
          <w:lang w:val="en-GB"/>
        </w:rPr>
        <w:t xml:space="preserve"> </w:t>
      </w:r>
      <w:r w:rsidRPr="00B11FD1">
        <w:rPr>
          <w:w w:val="105"/>
          <w:lang w:val="en-GB"/>
        </w:rPr>
        <w:t>school,</w:t>
      </w:r>
      <w:r w:rsidRPr="00B11FD1">
        <w:rPr>
          <w:spacing w:val="-20"/>
          <w:w w:val="105"/>
          <w:lang w:val="en-GB"/>
        </w:rPr>
        <w:t xml:space="preserve"> </w:t>
      </w:r>
      <w:r w:rsidRPr="00B11FD1">
        <w:rPr>
          <w:w w:val="105"/>
          <w:lang w:val="en-GB"/>
        </w:rPr>
        <w:t>as</w:t>
      </w:r>
      <w:r w:rsidRPr="00B11FD1">
        <w:rPr>
          <w:spacing w:val="-20"/>
          <w:w w:val="105"/>
          <w:lang w:val="en-GB"/>
        </w:rPr>
        <w:t xml:space="preserve"> </w:t>
      </w:r>
      <w:r w:rsidRPr="00B11FD1">
        <w:rPr>
          <w:w w:val="105"/>
          <w:lang w:val="en-GB"/>
        </w:rPr>
        <w:t>do</w:t>
      </w:r>
      <w:r w:rsidRPr="00B11FD1">
        <w:rPr>
          <w:spacing w:val="-20"/>
          <w:w w:val="105"/>
          <w:lang w:val="en-GB"/>
        </w:rPr>
        <w:t xml:space="preserve"> </w:t>
      </w:r>
      <w:r w:rsidRPr="00B11FD1">
        <w:rPr>
          <w:w w:val="105"/>
          <w:lang w:val="en-GB"/>
        </w:rPr>
        <w:t>systemic</w:t>
      </w:r>
      <w:r w:rsidR="00A95B07" w:rsidRPr="00B11FD1">
        <w:rPr>
          <w:w w:val="105"/>
          <w:lang w:val="en-GB"/>
        </w:rPr>
        <w:t xml:space="preserve"> </w:t>
      </w:r>
      <w:r w:rsidRPr="00B11FD1">
        <w:rPr>
          <w:lang w:val="en-GB"/>
        </w:rPr>
        <w:t xml:space="preserve">and pedagogical barriers (untrained teachers, inaccessible school infrastructure and materials). Girls, young women and persons with particular impairments, including intellectual disabilities, face the most severe educational inequities (LeFanu, </w:t>
      </w:r>
      <w:r w:rsidRPr="00B11FD1">
        <w:rPr>
          <w:w w:val="95"/>
          <w:lang w:val="en-GB"/>
        </w:rPr>
        <w:t>2014; Trani et al., 2011).</w:t>
      </w:r>
    </w:p>
    <w:p w:rsidR="00DC608A" w:rsidRPr="00B11FD1" w:rsidRDefault="00DC608A" w:rsidP="00A95B07">
      <w:pPr>
        <w:pStyle w:val="Newbodytext"/>
        <w:rPr>
          <w:lang w:val="en-GB"/>
        </w:rPr>
      </w:pPr>
    </w:p>
    <w:p w:rsidR="00DC608A" w:rsidRPr="00B11FD1" w:rsidRDefault="00A95B07" w:rsidP="00A95B07">
      <w:pPr>
        <w:pStyle w:val="Heading2"/>
        <w:rPr>
          <w:lang w:val="en-GB"/>
        </w:rPr>
      </w:pPr>
      <w:bookmarkStart w:id="25" w:name="_Toc464212806"/>
      <w:bookmarkStart w:id="26" w:name="_Toc464212964"/>
      <w:r w:rsidRPr="00B11FD1">
        <w:rPr>
          <w:spacing w:val="2"/>
          <w:w w:val="110"/>
          <w:lang w:val="en-GB"/>
        </w:rPr>
        <w:t xml:space="preserve">1.3. </w:t>
      </w:r>
      <w:r w:rsidR="004078DD" w:rsidRPr="00B11FD1">
        <w:rPr>
          <w:spacing w:val="2"/>
          <w:w w:val="110"/>
          <w:lang w:val="en-GB"/>
        </w:rPr>
        <w:t xml:space="preserve">Defining </w:t>
      </w:r>
      <w:r w:rsidR="004078DD" w:rsidRPr="00B11FD1">
        <w:rPr>
          <w:w w:val="110"/>
          <w:lang w:val="en-GB"/>
        </w:rPr>
        <w:t>disability-inclusive</w:t>
      </w:r>
      <w:r w:rsidR="004078DD" w:rsidRPr="00B11FD1">
        <w:rPr>
          <w:spacing w:val="57"/>
          <w:w w:val="110"/>
          <w:lang w:val="en-GB"/>
        </w:rPr>
        <w:t xml:space="preserve"> </w:t>
      </w:r>
      <w:r w:rsidR="004078DD" w:rsidRPr="00B11FD1">
        <w:rPr>
          <w:w w:val="110"/>
          <w:lang w:val="en-GB"/>
        </w:rPr>
        <w:t>education</w:t>
      </w:r>
      <w:bookmarkEnd w:id="25"/>
      <w:bookmarkEnd w:id="26"/>
    </w:p>
    <w:p w:rsidR="00B9544D" w:rsidRPr="00B11FD1" w:rsidRDefault="004078DD" w:rsidP="00B9544D">
      <w:pPr>
        <w:pStyle w:val="Newbodytext"/>
        <w:rPr>
          <w:lang w:val="en-GB"/>
        </w:rPr>
      </w:pPr>
      <w:r w:rsidRPr="00B11FD1">
        <w:rPr>
          <w:color w:val="231F20"/>
          <w:lang w:val="en-GB"/>
        </w:rPr>
        <w:t>Inclusive education offers quality, relevant formal and non-formal learning opportunities within a mainstream system that adapts to all learners.</w:t>
      </w:r>
      <w:r w:rsidR="00A95B07" w:rsidRPr="00B11FD1">
        <w:rPr>
          <w:color w:val="231F20"/>
          <w:lang w:val="en-GB"/>
        </w:rPr>
        <w:t xml:space="preserve"> </w:t>
      </w:r>
      <w:r w:rsidRPr="00B11FD1">
        <w:rPr>
          <w:color w:val="231F20"/>
          <w:w w:val="105"/>
          <w:lang w:val="en-GB"/>
        </w:rPr>
        <w:t>When children learn together, regardless of differences, everybody in society benefits long term.</w:t>
      </w:r>
      <w:r w:rsidRPr="00B11FD1">
        <w:rPr>
          <w:color w:val="231F20"/>
          <w:spacing w:val="-24"/>
          <w:w w:val="105"/>
          <w:lang w:val="en-GB"/>
        </w:rPr>
        <w:t xml:space="preserve"> </w:t>
      </w:r>
      <w:r w:rsidRPr="00B11FD1">
        <w:rPr>
          <w:color w:val="231F20"/>
          <w:w w:val="105"/>
          <w:lang w:val="en-GB"/>
        </w:rPr>
        <w:t>Good</w:t>
      </w:r>
      <w:r w:rsidRPr="00B11FD1">
        <w:rPr>
          <w:color w:val="231F20"/>
          <w:spacing w:val="-24"/>
          <w:w w:val="105"/>
          <w:lang w:val="en-GB"/>
        </w:rPr>
        <w:t xml:space="preserve"> </w:t>
      </w:r>
      <w:r w:rsidRPr="00B11FD1">
        <w:rPr>
          <w:color w:val="231F20"/>
          <w:w w:val="105"/>
          <w:lang w:val="en-GB"/>
        </w:rPr>
        <w:t>quality</w:t>
      </w:r>
      <w:r w:rsidRPr="00B11FD1">
        <w:rPr>
          <w:color w:val="231F20"/>
          <w:spacing w:val="-24"/>
          <w:w w:val="105"/>
          <w:lang w:val="en-GB"/>
        </w:rPr>
        <w:t xml:space="preserve"> </w:t>
      </w:r>
      <w:r w:rsidRPr="00B11FD1">
        <w:rPr>
          <w:color w:val="231F20"/>
          <w:w w:val="105"/>
          <w:lang w:val="en-GB"/>
        </w:rPr>
        <w:t>inclusive</w:t>
      </w:r>
      <w:r w:rsidRPr="00B11FD1">
        <w:rPr>
          <w:color w:val="231F20"/>
          <w:spacing w:val="-24"/>
          <w:w w:val="105"/>
          <w:lang w:val="en-GB"/>
        </w:rPr>
        <w:t xml:space="preserve"> </w:t>
      </w:r>
      <w:r w:rsidRPr="00B11FD1">
        <w:rPr>
          <w:color w:val="231F20"/>
          <w:w w:val="105"/>
          <w:lang w:val="en-GB"/>
        </w:rPr>
        <w:t>education</w:t>
      </w:r>
      <w:r w:rsidRPr="00B11FD1">
        <w:rPr>
          <w:color w:val="231F20"/>
          <w:spacing w:val="-24"/>
          <w:w w:val="105"/>
          <w:lang w:val="en-GB"/>
        </w:rPr>
        <w:t xml:space="preserve"> </w:t>
      </w:r>
      <w:r w:rsidRPr="00B11FD1">
        <w:rPr>
          <w:color w:val="231F20"/>
          <w:w w:val="105"/>
          <w:lang w:val="en-GB"/>
        </w:rPr>
        <w:t>can</w:t>
      </w:r>
      <w:r w:rsidRPr="00B11FD1">
        <w:rPr>
          <w:color w:val="231F20"/>
          <w:spacing w:val="-24"/>
          <w:w w:val="105"/>
          <w:lang w:val="en-GB"/>
        </w:rPr>
        <w:t xml:space="preserve"> </w:t>
      </w:r>
      <w:r w:rsidRPr="00B11FD1">
        <w:rPr>
          <w:color w:val="231F20"/>
          <w:w w:val="105"/>
          <w:lang w:val="en-GB"/>
        </w:rPr>
        <w:t>remove</w:t>
      </w:r>
      <w:r w:rsidR="00B9544D" w:rsidRPr="00B11FD1">
        <w:rPr>
          <w:color w:val="231F20"/>
          <w:w w:val="105"/>
          <w:lang w:val="en-GB"/>
        </w:rPr>
        <w:t xml:space="preserve"> </w:t>
      </w:r>
      <w:r w:rsidR="00B9544D" w:rsidRPr="00B11FD1">
        <w:rPr>
          <w:lang w:val="en-GB"/>
        </w:rPr>
        <w:t>learning barriers for every child; reduce out-of- school populations; improve transition between education levels; and generally help tackle discrimination.</w:t>
      </w:r>
    </w:p>
    <w:p w:rsidR="00B9544D" w:rsidRPr="00B11FD1" w:rsidRDefault="00B9544D" w:rsidP="00B9544D">
      <w:pPr>
        <w:pStyle w:val="Newbodytext"/>
        <w:rPr>
          <w:lang w:val="en-GB"/>
        </w:rPr>
      </w:pPr>
    </w:p>
    <w:p w:rsidR="00B9544D" w:rsidRPr="00B11FD1" w:rsidRDefault="00B9544D" w:rsidP="00B9544D">
      <w:pPr>
        <w:pStyle w:val="Newbodytext"/>
        <w:rPr>
          <w:color w:val="231F20"/>
          <w:w w:val="105"/>
          <w:lang w:val="en-GB"/>
        </w:rPr>
      </w:pPr>
      <w:r w:rsidRPr="00B11FD1">
        <w:rPr>
          <w:lang w:val="en-GB"/>
        </w:rPr>
        <w:t xml:space="preserve">Inclusive ECDE is critical and can improve children’s presence, participation and achievement in subsequent education levels. Achieving these </w:t>
      </w:r>
      <w:r w:rsidRPr="00B11FD1">
        <w:rPr>
          <w:color w:val="231F20"/>
          <w:w w:val="105"/>
          <w:lang w:val="en-GB"/>
        </w:rPr>
        <w:t>changes</w:t>
      </w:r>
      <w:r w:rsidRPr="00B11FD1">
        <w:rPr>
          <w:color w:val="231F20"/>
          <w:spacing w:val="-36"/>
          <w:w w:val="105"/>
          <w:lang w:val="en-GB"/>
        </w:rPr>
        <w:t xml:space="preserve"> </w:t>
      </w:r>
      <w:r w:rsidRPr="00B11FD1">
        <w:rPr>
          <w:color w:val="231F20"/>
          <w:w w:val="105"/>
          <w:lang w:val="en-GB"/>
        </w:rPr>
        <w:t>depends</w:t>
      </w:r>
      <w:r w:rsidRPr="00B11FD1">
        <w:rPr>
          <w:color w:val="231F20"/>
          <w:spacing w:val="-36"/>
          <w:w w:val="105"/>
          <w:lang w:val="en-GB"/>
        </w:rPr>
        <w:t xml:space="preserve"> </w:t>
      </w:r>
      <w:r w:rsidRPr="00B11FD1">
        <w:rPr>
          <w:color w:val="231F20"/>
          <w:spacing w:val="2"/>
          <w:w w:val="105"/>
          <w:lang w:val="en-GB"/>
        </w:rPr>
        <w:t>on ‘in-depth</w:t>
      </w:r>
      <w:r w:rsidRPr="00B11FD1">
        <w:rPr>
          <w:color w:val="231F20"/>
          <w:spacing w:val="-36"/>
          <w:w w:val="105"/>
          <w:lang w:val="en-GB"/>
        </w:rPr>
        <w:t xml:space="preserve"> </w:t>
      </w:r>
      <w:r w:rsidRPr="00B11FD1">
        <w:rPr>
          <w:color w:val="231F20"/>
          <w:w w:val="105"/>
          <w:lang w:val="en-GB"/>
        </w:rPr>
        <w:t>transformation’ to legislation, policy, planning, administration, financing, and delivery (UNCRPD General Comment Article 24, 2016, para. 9).</w:t>
      </w:r>
    </w:p>
    <w:p w:rsidR="00B9544D" w:rsidRPr="00B11FD1" w:rsidRDefault="00B9544D" w:rsidP="00B9544D">
      <w:pPr>
        <w:pStyle w:val="Newbodytext"/>
        <w:rPr>
          <w:color w:val="231F20"/>
          <w:w w:val="105"/>
          <w:lang w:val="en-GB"/>
        </w:rPr>
      </w:pPr>
    </w:p>
    <w:p w:rsidR="00B9544D" w:rsidRPr="00B11FD1" w:rsidRDefault="00B9544D" w:rsidP="00B9544D">
      <w:pPr>
        <w:pStyle w:val="Newbodytext"/>
        <w:rPr>
          <w:color w:val="231F20"/>
          <w:lang w:val="en-GB"/>
        </w:rPr>
      </w:pPr>
      <w:r w:rsidRPr="00B11FD1">
        <w:rPr>
          <w:color w:val="231F20"/>
          <w:w w:val="105"/>
          <w:lang w:val="en-GB"/>
        </w:rPr>
        <w:t xml:space="preserve">The UN Convention on the Rights of Persons with Disabilities (UNCRPD, 2006, Article 24) sets out the right to free, good quality, inclusive education at all levels for children, young people and adults with disabilities ‘without discrimination and on the basis of equal opportunity’. These rights apply </w:t>
      </w:r>
      <w:r w:rsidRPr="00B11FD1">
        <w:rPr>
          <w:color w:val="231F20"/>
          <w:lang w:val="en-GB"/>
        </w:rPr>
        <w:t>equally to those living in crisis contexts. UNCRPD Article 32 recognises the critical role of donors and international co-operation in providing technical and financial resources to this end.</w:t>
      </w:r>
    </w:p>
    <w:p w:rsidR="00B9544D" w:rsidRPr="00B11FD1" w:rsidRDefault="00B9544D" w:rsidP="00B9544D">
      <w:pPr>
        <w:pStyle w:val="Newbodytext"/>
        <w:rPr>
          <w:color w:val="231F20"/>
          <w:lang w:val="en-GB"/>
        </w:rPr>
      </w:pPr>
    </w:p>
    <w:p w:rsidR="00B9544D" w:rsidRPr="00B11FD1" w:rsidRDefault="00B9544D" w:rsidP="00B9544D">
      <w:pPr>
        <w:pStyle w:val="Heading3"/>
        <w:rPr>
          <w:lang w:val="en-GB"/>
        </w:rPr>
      </w:pPr>
      <w:r w:rsidRPr="00B11FD1">
        <w:rPr>
          <w:w w:val="110"/>
          <w:lang w:val="en-GB"/>
        </w:rPr>
        <w:t>Twin-track approaches lead to more inclusive education systems</w:t>
      </w:r>
    </w:p>
    <w:p w:rsidR="00B9544D" w:rsidRPr="00B11FD1" w:rsidRDefault="00B9544D" w:rsidP="00B9544D">
      <w:pPr>
        <w:pStyle w:val="Newbodytext"/>
        <w:rPr>
          <w:color w:val="231F20"/>
          <w:w w:val="105"/>
          <w:lang w:val="en-GB"/>
        </w:rPr>
      </w:pPr>
      <w:r w:rsidRPr="00B11FD1">
        <w:rPr>
          <w:color w:val="231F20"/>
          <w:w w:val="105"/>
          <w:lang w:val="en-GB"/>
        </w:rPr>
        <w:t>A successful disability-inclusive education system takes a twin-track approach: balancing system-level changes (to policy, practice, attitudes) with specific support for learners with disabilities (e.g. providing assistive devices to individuals). However, most government and external financing ignores the existence and importance of these two tracks; too often ring-fencing small allocations for ‘special’ education and failing to invest in system-wide reform.</w:t>
      </w:r>
    </w:p>
    <w:p w:rsidR="00B9544D" w:rsidRPr="00B11FD1" w:rsidRDefault="00B9544D" w:rsidP="00B9544D">
      <w:pPr>
        <w:pStyle w:val="Newbodytext"/>
        <w:rPr>
          <w:color w:val="231F20"/>
          <w:w w:val="105"/>
          <w:lang w:val="en-GB"/>
        </w:rPr>
      </w:pPr>
    </w:p>
    <w:p w:rsidR="00DC608A" w:rsidRPr="00B11FD1" w:rsidRDefault="00195041">
      <w:pPr>
        <w:pStyle w:val="BodyText"/>
        <w:ind w:left="102"/>
        <w:rPr>
          <w:sz w:val="20"/>
          <w:lang w:val="en-GB"/>
        </w:rPr>
      </w:pPr>
      <w:r>
        <w:rPr>
          <w:noProof/>
          <w:lang w:val="en-GB" w:eastAsia="en-GB"/>
        </w:rPr>
        <w:drawing>
          <wp:inline distT="0" distB="0" distL="0" distR="0" wp14:anchorId="2F6E7A7C" wp14:editId="58E329DF">
            <wp:extent cx="5734050" cy="4536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050" cy="4536440"/>
                    </a:xfrm>
                    <a:prstGeom prst="rect">
                      <a:avLst/>
                    </a:prstGeom>
                  </pic:spPr>
                </pic:pic>
              </a:graphicData>
            </a:graphic>
          </wp:inline>
        </w:drawing>
      </w:r>
    </w:p>
    <w:p w:rsidR="00590169" w:rsidRPr="00B11FD1" w:rsidRDefault="00590169" w:rsidP="00590169">
      <w:pPr>
        <w:pStyle w:val="Newbodytext"/>
        <w:jc w:val="center"/>
        <w:rPr>
          <w:i/>
          <w:lang w:val="en-GB"/>
        </w:rPr>
      </w:pPr>
      <w:r w:rsidRPr="00B11FD1">
        <w:rPr>
          <w:i/>
          <w:w w:val="105"/>
          <w:lang w:val="en-GB"/>
        </w:rPr>
        <w:t>Every child has the right to receive quality education</w:t>
      </w:r>
    </w:p>
    <w:p w:rsidR="00DC608A" w:rsidRPr="00B11FD1" w:rsidRDefault="00DC608A" w:rsidP="00590169">
      <w:pPr>
        <w:pStyle w:val="Newbodytext"/>
        <w:jc w:val="center"/>
        <w:rPr>
          <w:i/>
          <w:sz w:val="20"/>
          <w:lang w:val="en-GB"/>
        </w:rPr>
      </w:pPr>
    </w:p>
    <w:p w:rsidR="00DC608A" w:rsidRPr="00B11FD1" w:rsidRDefault="00DC608A" w:rsidP="00A37127">
      <w:pPr>
        <w:pStyle w:val="Newbodytext"/>
        <w:rPr>
          <w:lang w:val="en-GB"/>
        </w:rPr>
      </w:pPr>
    </w:p>
    <w:p w:rsidR="00A37127" w:rsidRPr="00B11FD1" w:rsidRDefault="00A37127">
      <w:pPr>
        <w:rPr>
          <w:b/>
          <w:bCs/>
          <w:color w:val="349896"/>
          <w:spacing w:val="2"/>
          <w:w w:val="110"/>
          <w:sz w:val="42"/>
          <w:szCs w:val="26"/>
          <w:lang w:val="en-GB"/>
        </w:rPr>
      </w:pPr>
      <w:r w:rsidRPr="00B11FD1">
        <w:rPr>
          <w:spacing w:val="2"/>
          <w:w w:val="110"/>
          <w:lang w:val="en-GB"/>
        </w:rPr>
        <w:br w:type="page"/>
      </w:r>
    </w:p>
    <w:p w:rsidR="00DC608A" w:rsidRPr="00B11FD1" w:rsidRDefault="00B9544D" w:rsidP="00B9544D">
      <w:pPr>
        <w:pStyle w:val="Heading2"/>
        <w:rPr>
          <w:w w:val="110"/>
          <w:lang w:val="en-GB"/>
        </w:rPr>
      </w:pPr>
      <w:bookmarkStart w:id="27" w:name="_Toc464212807"/>
      <w:bookmarkStart w:id="28" w:name="_Toc464212965"/>
      <w:r w:rsidRPr="00B11FD1">
        <w:rPr>
          <w:spacing w:val="2"/>
          <w:w w:val="110"/>
          <w:lang w:val="en-GB"/>
        </w:rPr>
        <w:t xml:space="preserve">1.4. </w:t>
      </w:r>
      <w:r w:rsidR="004078DD" w:rsidRPr="00B11FD1">
        <w:rPr>
          <w:spacing w:val="2"/>
          <w:w w:val="110"/>
          <w:lang w:val="en-GB"/>
        </w:rPr>
        <w:t xml:space="preserve">Inclusive </w:t>
      </w:r>
      <w:r w:rsidR="004078DD" w:rsidRPr="00B11FD1">
        <w:rPr>
          <w:w w:val="110"/>
          <w:lang w:val="en-GB"/>
        </w:rPr>
        <w:t>education is</w:t>
      </w:r>
      <w:r w:rsidR="004078DD" w:rsidRPr="00B11FD1">
        <w:rPr>
          <w:spacing w:val="30"/>
          <w:w w:val="110"/>
          <w:lang w:val="en-GB"/>
        </w:rPr>
        <w:t xml:space="preserve"> </w:t>
      </w:r>
      <w:r w:rsidR="004078DD" w:rsidRPr="00B11FD1">
        <w:rPr>
          <w:w w:val="110"/>
          <w:lang w:val="en-GB"/>
        </w:rPr>
        <w:t>cost-effective</w:t>
      </w:r>
      <w:bookmarkEnd w:id="27"/>
      <w:bookmarkEnd w:id="28"/>
    </w:p>
    <w:p w:rsidR="00B9544D" w:rsidRPr="00B11FD1" w:rsidRDefault="00B9544D" w:rsidP="00B9544D">
      <w:pPr>
        <w:pStyle w:val="Newbodytext"/>
        <w:rPr>
          <w:lang w:val="en-GB"/>
        </w:rPr>
      </w:pPr>
      <w:r w:rsidRPr="00B11FD1">
        <w:rPr>
          <w:lang w:val="en-GB"/>
        </w:rPr>
        <w:t>Inclusive education is a human right and an end in itself, but with wider benefits for the economy and society. Evidence from Bangladesh, Cambodia, India, Nepal and the Philippines shows that the returns on investing in education for people with disabilities are two to three times higher than that of persons without disabilities (Lamichhane, 2014).</w:t>
      </w:r>
    </w:p>
    <w:p w:rsidR="00B9544D" w:rsidRPr="00B11FD1" w:rsidRDefault="00B9544D" w:rsidP="00B9544D">
      <w:pPr>
        <w:pStyle w:val="Newbodytext"/>
        <w:rPr>
          <w:lang w:val="en-GB"/>
        </w:rPr>
      </w:pPr>
    </w:p>
    <w:p w:rsidR="00B9544D" w:rsidRPr="00B11FD1" w:rsidRDefault="00B9544D" w:rsidP="00B9544D">
      <w:pPr>
        <w:pStyle w:val="Newbodytext"/>
        <w:rPr>
          <w:lang w:val="en-GB"/>
        </w:rPr>
      </w:pPr>
      <w:r w:rsidRPr="00B11FD1">
        <w:rPr>
          <w:lang w:val="en-GB"/>
        </w:rPr>
        <w:t>If good quality education, featuring well-trained teachers and strong peer support, were in place, as many as 80 – 90 % of learners with disabilities could be educated in mainstream schools with only minor additional support (UNICEF, 2012).</w:t>
      </w:r>
    </w:p>
    <w:p w:rsidR="00B9544D" w:rsidRPr="00B11FD1" w:rsidRDefault="00B9544D" w:rsidP="00B9544D">
      <w:pPr>
        <w:pStyle w:val="Newbodytext"/>
        <w:rPr>
          <w:lang w:val="en-GB"/>
        </w:rPr>
      </w:pPr>
    </w:p>
    <w:p w:rsidR="00B9544D" w:rsidRPr="00B11FD1" w:rsidRDefault="00B9544D" w:rsidP="00B9544D">
      <w:pPr>
        <w:pStyle w:val="Newbodytext"/>
        <w:rPr>
          <w:lang w:val="en-GB"/>
        </w:rPr>
      </w:pPr>
      <w:r w:rsidRPr="00B11FD1">
        <w:rPr>
          <w:lang w:val="en-GB"/>
        </w:rPr>
        <w:t>Conversely, exclusion impacts on national economic growth, generates significant costs and makes no economic sense (Morgon Banks &amp; Pollack, 2014). Children with disabilities who are not identified early, produce less favourable outcomes and cost more (National Scientific Council on the Developing Child, 2008).</w:t>
      </w:r>
    </w:p>
    <w:p w:rsidR="00B9544D" w:rsidRPr="00B11FD1" w:rsidRDefault="00B9544D" w:rsidP="00B9544D">
      <w:pPr>
        <w:pStyle w:val="Newbodytext"/>
        <w:rPr>
          <w:lang w:val="en-GB"/>
        </w:rPr>
      </w:pPr>
    </w:p>
    <w:p w:rsidR="00B9544D" w:rsidRPr="00B11FD1" w:rsidRDefault="00B9544D" w:rsidP="00B9544D">
      <w:pPr>
        <w:pStyle w:val="Newbodytext"/>
        <w:rPr>
          <w:color w:val="231F20"/>
          <w:lang w:val="en-GB"/>
        </w:rPr>
      </w:pPr>
      <w:r w:rsidRPr="00B11FD1">
        <w:rPr>
          <w:lang w:val="en-GB"/>
        </w:rPr>
        <w:t xml:space="preserve">In Burkina Faso, Cote d’Ivoire, Gambia, Lesotho, Liberia, Mali, Nigeria, Senegal and </w:t>
      </w:r>
      <w:r w:rsidR="00B11FD1" w:rsidRPr="00B11FD1">
        <w:rPr>
          <w:lang w:val="en-GB"/>
        </w:rPr>
        <w:t>Yemen</w:t>
      </w:r>
      <w:r w:rsidRPr="00B11FD1">
        <w:rPr>
          <w:lang w:val="en-GB"/>
        </w:rPr>
        <w:t>, the cost of out-of-school children (many of whom will have disabilities) was estimated to be ‘greater than the value of an entire year of GDP growth’ (Thomas &amp; Burnett, 2013). In Bangladesh, lack of schooling</w:t>
      </w:r>
      <w:r w:rsidRPr="00B11FD1">
        <w:rPr>
          <w:color w:val="231F20"/>
          <w:w w:val="105"/>
          <w:lang w:val="en-GB"/>
        </w:rPr>
        <w:t xml:space="preserve"> and</w:t>
      </w:r>
      <w:r w:rsidRPr="00B11FD1">
        <w:rPr>
          <w:color w:val="231F20"/>
          <w:spacing w:val="-19"/>
          <w:w w:val="105"/>
          <w:lang w:val="en-GB"/>
        </w:rPr>
        <w:t xml:space="preserve"> </w:t>
      </w:r>
      <w:r w:rsidRPr="00B11FD1">
        <w:rPr>
          <w:color w:val="231F20"/>
          <w:w w:val="105"/>
          <w:lang w:val="en-GB"/>
        </w:rPr>
        <w:t>employment</w:t>
      </w:r>
      <w:r w:rsidRPr="00B11FD1">
        <w:rPr>
          <w:color w:val="231F20"/>
          <w:spacing w:val="-19"/>
          <w:w w:val="105"/>
          <w:lang w:val="en-GB"/>
        </w:rPr>
        <w:t xml:space="preserve"> </w:t>
      </w:r>
      <w:r w:rsidRPr="00B11FD1">
        <w:rPr>
          <w:color w:val="231F20"/>
          <w:w w:val="105"/>
          <w:lang w:val="en-GB"/>
        </w:rPr>
        <w:t>for</w:t>
      </w:r>
      <w:r w:rsidRPr="00B11FD1">
        <w:rPr>
          <w:color w:val="231F20"/>
          <w:spacing w:val="-19"/>
          <w:w w:val="105"/>
          <w:lang w:val="en-GB"/>
        </w:rPr>
        <w:t xml:space="preserve"> </w:t>
      </w:r>
      <w:r w:rsidRPr="00B11FD1">
        <w:rPr>
          <w:color w:val="231F20"/>
          <w:w w:val="105"/>
          <w:lang w:val="en-GB"/>
        </w:rPr>
        <w:t>people</w:t>
      </w:r>
      <w:r w:rsidRPr="00B11FD1">
        <w:rPr>
          <w:color w:val="231F20"/>
          <w:spacing w:val="-19"/>
          <w:w w:val="105"/>
          <w:lang w:val="en-GB"/>
        </w:rPr>
        <w:t xml:space="preserve"> </w:t>
      </w:r>
      <w:r w:rsidRPr="00B11FD1">
        <w:rPr>
          <w:color w:val="231F20"/>
          <w:w w:val="105"/>
          <w:lang w:val="en-GB"/>
        </w:rPr>
        <w:t>with</w:t>
      </w:r>
      <w:r w:rsidRPr="00B11FD1">
        <w:rPr>
          <w:color w:val="231F20"/>
          <w:spacing w:val="-19"/>
          <w:w w:val="105"/>
          <w:lang w:val="en-GB"/>
        </w:rPr>
        <w:t xml:space="preserve"> </w:t>
      </w:r>
      <w:r w:rsidRPr="00B11FD1">
        <w:rPr>
          <w:color w:val="231F20"/>
          <w:w w:val="105"/>
          <w:lang w:val="en-GB"/>
        </w:rPr>
        <w:t>disabilities</w:t>
      </w:r>
      <w:r w:rsidRPr="00B11FD1">
        <w:rPr>
          <w:color w:val="231F20"/>
          <w:spacing w:val="-19"/>
          <w:w w:val="105"/>
          <w:lang w:val="en-GB"/>
        </w:rPr>
        <w:t xml:space="preserve"> </w:t>
      </w:r>
      <w:r w:rsidRPr="00B11FD1">
        <w:rPr>
          <w:color w:val="231F20"/>
          <w:w w:val="105"/>
          <w:lang w:val="en-GB"/>
        </w:rPr>
        <w:t>and</w:t>
      </w:r>
      <w:r w:rsidRPr="00B11FD1">
        <w:rPr>
          <w:color w:val="231F20"/>
          <w:lang w:val="en-GB"/>
        </w:rPr>
        <w:tab/>
        <w:t>their caregivers, could be losing the country US$1.2 billion of income annually, or 1.74 % of GDP (World Bank, 2008).</w:t>
      </w:r>
    </w:p>
    <w:p w:rsidR="00B9544D" w:rsidRPr="00B11FD1" w:rsidRDefault="00B9544D" w:rsidP="00B9544D">
      <w:pPr>
        <w:pStyle w:val="Newbodytext"/>
        <w:rPr>
          <w:color w:val="231F20"/>
          <w:lang w:val="en-GB"/>
        </w:rPr>
      </w:pPr>
    </w:p>
    <w:p w:rsidR="00B9544D" w:rsidRPr="00B11FD1" w:rsidRDefault="00B9544D" w:rsidP="00B9544D">
      <w:pPr>
        <w:pStyle w:val="Newbodytext"/>
        <w:rPr>
          <w:lang w:val="en-GB"/>
        </w:rPr>
      </w:pPr>
      <w:r w:rsidRPr="00B11FD1">
        <w:rPr>
          <w:lang w:val="en-GB"/>
        </w:rPr>
        <w:t>Educational exclusion leads to illiteracy, poor health, severely restricted access to labour markets, low paid employment, malnutrition, unsafe living and working conditions, and disengagement with social services and other protective mechanisms (UNICEF, 2013a; Mont, 2007). The resulting poverty, inequality and insecurity have a grave impact across society.</w:t>
      </w:r>
    </w:p>
    <w:p w:rsidR="00A37127" w:rsidRPr="00B11FD1" w:rsidRDefault="00A37127" w:rsidP="00B9544D">
      <w:pPr>
        <w:pStyle w:val="Newbodytext"/>
        <w:rPr>
          <w:lang w:val="en-GB"/>
        </w:rPr>
      </w:pPr>
    </w:p>
    <w:p w:rsidR="00B9544D" w:rsidRPr="00B11FD1" w:rsidRDefault="00B9544D" w:rsidP="009C49C1">
      <w:pPr>
        <w:pStyle w:val="Newbodytext"/>
        <w:rPr>
          <w:lang w:val="en-GB"/>
        </w:rPr>
      </w:pPr>
      <w:r w:rsidRPr="00B11FD1">
        <w:rPr>
          <w:lang w:val="en-GB"/>
        </w:rPr>
        <w:t>By contrast, child-friendly, inclusive education can result in better social and academic outcomes for all learners, and contribute to gender</w:t>
      </w:r>
      <w:r w:rsidR="009C49C1" w:rsidRPr="00B11FD1">
        <w:rPr>
          <w:lang w:val="en-GB"/>
        </w:rPr>
        <w:t xml:space="preserve"> empowerment, crime reduction and controlled population growth (Holdsworth, 2002; Macarthur, 2009; Mitchell, 2010; Acedo et al., 2011; Hanushek &amp; Wößmann, 2007).</w:t>
      </w:r>
    </w:p>
    <w:p w:rsidR="009C49C1" w:rsidRPr="00B11FD1" w:rsidRDefault="009C49C1" w:rsidP="009C49C1">
      <w:pPr>
        <w:pStyle w:val="Newbodytext"/>
        <w:rPr>
          <w:lang w:val="en-GB"/>
        </w:rPr>
      </w:pPr>
    </w:p>
    <w:p w:rsidR="00B9544D" w:rsidRPr="00B11FD1" w:rsidRDefault="009C49C1" w:rsidP="009C49C1">
      <w:pPr>
        <w:pStyle w:val="Newbodytext"/>
        <w:rPr>
          <w:lang w:val="en-GB"/>
        </w:rPr>
      </w:pPr>
      <w:r w:rsidRPr="00B11FD1">
        <w:rPr>
          <w:lang w:val="en-GB"/>
        </w:rPr>
        <w:t>Despite this, many governments lack the political will to make their education systems disability- inclusive, and believe the returns on investing in schooling for children with disabilities will be low (Sæbones et al., 2015). Where investments are made, the financing of special or segregated education settings – traditionally the only provision for children with disabilities in many countries – continues to be seen as a more tangible and safe option, even though they cost more. In Pakistan, for instance, UNESCO found that special schools were 15 times more expensive per pupil than educating children in mainstream schools (Economist Intelligence Unit, 2014). In South Africa, the average cost of building a new special school in 2012 was $9 million, while upgrading the infrastructure of a mainstream school to accommodate children with disabilities would cost around $366,337 (Human Rights Watch, 2015).</w:t>
      </w:r>
    </w:p>
    <w:p w:rsidR="00A37127" w:rsidRPr="00B11FD1" w:rsidRDefault="00A37127" w:rsidP="009C49C1">
      <w:pPr>
        <w:pStyle w:val="Newbodytext"/>
        <w:rPr>
          <w:lang w:val="en-GB"/>
        </w:rPr>
      </w:pPr>
    </w:p>
    <w:p w:rsidR="009C49C1" w:rsidRPr="00B11FD1" w:rsidRDefault="009C49C1" w:rsidP="009C49C1">
      <w:pPr>
        <w:pStyle w:val="Heading3"/>
        <w:rPr>
          <w:lang w:val="en-GB"/>
        </w:rPr>
      </w:pPr>
      <w:r w:rsidRPr="00B11FD1">
        <w:rPr>
          <w:w w:val="110"/>
          <w:lang w:val="en-GB"/>
        </w:rPr>
        <w:t>Benefits of early disability-inclusive</w:t>
      </w:r>
      <w:r w:rsidRPr="00B11FD1">
        <w:rPr>
          <w:spacing w:val="55"/>
          <w:w w:val="110"/>
          <w:lang w:val="en-GB"/>
        </w:rPr>
        <w:t xml:space="preserve"> </w:t>
      </w:r>
      <w:r w:rsidRPr="00B11FD1">
        <w:rPr>
          <w:w w:val="110"/>
          <w:lang w:val="en-GB"/>
        </w:rPr>
        <w:t>education</w:t>
      </w:r>
    </w:p>
    <w:p w:rsidR="009C49C1" w:rsidRPr="00B11FD1" w:rsidRDefault="009C49C1" w:rsidP="009C49C1">
      <w:pPr>
        <w:pStyle w:val="Newbodytext"/>
        <w:rPr>
          <w:lang w:val="en-GB"/>
        </w:rPr>
      </w:pPr>
      <w:r w:rsidRPr="00B11FD1">
        <w:rPr>
          <w:lang w:val="en-GB"/>
        </w:rPr>
        <w:t>In particular, early childhood interventions, including screening, identification and assessment, help ensure that developmental delays are addressed quickly, future health risks are avoided, and life prospects are significantly increased (UNICEF/University of Wisconsin, 2008; UNICEF, 2012). Investing wisely in early education avoids or reduces the considerable costs of special education, unemployed and institutionalised adults with disabilities, clinical treatments, remedial education and training (National Scientific Council on the Developing Child, 2008). Each additional dollar invested in ECDE brings a return of $6–$17 (Engle et al., 2011).</w:t>
      </w:r>
    </w:p>
    <w:p w:rsidR="00A37127" w:rsidRPr="00B11FD1" w:rsidRDefault="00A37127" w:rsidP="009C49C1">
      <w:pPr>
        <w:pStyle w:val="Newbodytext"/>
        <w:rPr>
          <w:lang w:val="en-GB"/>
        </w:rPr>
      </w:pPr>
    </w:p>
    <w:p w:rsidR="00A37127" w:rsidRPr="00B11FD1" w:rsidRDefault="00A37127" w:rsidP="009C49C1">
      <w:pPr>
        <w:pStyle w:val="Newbodytext"/>
        <w:rPr>
          <w:lang w:val="en-GB"/>
        </w:rPr>
      </w:pPr>
    </w:p>
    <w:p w:rsidR="009C49C1" w:rsidRPr="00B11FD1" w:rsidRDefault="00195041" w:rsidP="009C49C1">
      <w:pPr>
        <w:pStyle w:val="Newbodytext"/>
        <w:rPr>
          <w:sz w:val="20"/>
          <w:lang w:val="en-GB"/>
        </w:rPr>
      </w:pPr>
      <w:r>
        <w:rPr>
          <w:noProof/>
          <w:lang w:val="en-GB" w:eastAsia="en-GB"/>
        </w:rPr>
        <w:drawing>
          <wp:inline distT="0" distB="0" distL="0" distR="0" wp14:anchorId="5124C054" wp14:editId="09B28BDA">
            <wp:extent cx="5734050" cy="2715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4050" cy="2715260"/>
                    </a:xfrm>
                    <a:prstGeom prst="rect">
                      <a:avLst/>
                    </a:prstGeom>
                  </pic:spPr>
                </pic:pic>
              </a:graphicData>
            </a:graphic>
          </wp:inline>
        </w:drawing>
      </w:r>
    </w:p>
    <w:p w:rsidR="00590169" w:rsidRPr="00B11FD1" w:rsidRDefault="00590169" w:rsidP="00590169">
      <w:pPr>
        <w:pStyle w:val="Newbodytext"/>
        <w:jc w:val="center"/>
        <w:rPr>
          <w:i/>
          <w:w w:val="105"/>
          <w:lang w:val="en-GB"/>
        </w:rPr>
      </w:pPr>
      <w:r w:rsidRPr="00B11FD1">
        <w:rPr>
          <w:i/>
          <w:w w:val="105"/>
          <w:lang w:val="en-GB"/>
        </w:rPr>
        <w:t>Assana, a girl with a physical disability,</w:t>
      </w:r>
    </w:p>
    <w:p w:rsidR="00590169" w:rsidRPr="00B11FD1" w:rsidRDefault="00590169" w:rsidP="00590169">
      <w:pPr>
        <w:pStyle w:val="Newbodytext"/>
        <w:jc w:val="center"/>
        <w:rPr>
          <w:i/>
          <w:lang w:val="en-GB"/>
        </w:rPr>
      </w:pPr>
      <w:r w:rsidRPr="00B11FD1">
        <w:rPr>
          <w:i/>
          <w:w w:val="105"/>
          <w:lang w:val="en-GB"/>
        </w:rPr>
        <w:t xml:space="preserve"> attending class in Burkina Faso</w:t>
      </w:r>
    </w:p>
    <w:p w:rsidR="009C49C1" w:rsidRPr="00B11FD1" w:rsidRDefault="009C49C1" w:rsidP="00590169">
      <w:pPr>
        <w:pStyle w:val="Newbodytext"/>
        <w:rPr>
          <w:lang w:val="en-GB"/>
        </w:rPr>
      </w:pPr>
    </w:p>
    <w:p w:rsidR="009C49C1" w:rsidRPr="00B11FD1" w:rsidRDefault="009C49C1" w:rsidP="00590169">
      <w:pPr>
        <w:pStyle w:val="Newbodytext"/>
        <w:rPr>
          <w:lang w:val="en-GB"/>
        </w:rPr>
      </w:pPr>
    </w:p>
    <w:p w:rsidR="009C49C1" w:rsidRPr="00B11FD1" w:rsidRDefault="009C49C1" w:rsidP="009C49C1">
      <w:pPr>
        <w:pStyle w:val="Heading1"/>
        <w:rPr>
          <w:lang w:val="en-GB"/>
        </w:rPr>
      </w:pPr>
      <w:bookmarkStart w:id="29" w:name="_Toc464212808"/>
      <w:bookmarkStart w:id="30" w:name="_Toc464212966"/>
      <w:r w:rsidRPr="00B11FD1">
        <w:rPr>
          <w:w w:val="110"/>
          <w:lang w:val="en-GB"/>
        </w:rPr>
        <w:t>2. Financing</w:t>
      </w:r>
      <w:r w:rsidRPr="00B11FD1">
        <w:rPr>
          <w:spacing w:val="-45"/>
          <w:w w:val="110"/>
          <w:lang w:val="en-GB"/>
        </w:rPr>
        <w:t xml:space="preserve"> </w:t>
      </w:r>
      <w:r w:rsidRPr="00B11FD1">
        <w:rPr>
          <w:w w:val="110"/>
          <w:lang w:val="en-GB"/>
        </w:rPr>
        <w:t>trends</w:t>
      </w:r>
      <w:bookmarkEnd w:id="29"/>
      <w:bookmarkEnd w:id="30"/>
    </w:p>
    <w:p w:rsidR="009C49C1" w:rsidRPr="00B11FD1" w:rsidRDefault="009C49C1" w:rsidP="009C49C1">
      <w:pPr>
        <w:pStyle w:val="Newbodytext"/>
        <w:rPr>
          <w:lang w:val="en-GB"/>
        </w:rPr>
      </w:pPr>
    </w:p>
    <w:p w:rsidR="009C49C1" w:rsidRPr="00B11FD1" w:rsidRDefault="009C49C1" w:rsidP="009C49C1">
      <w:pPr>
        <w:pStyle w:val="Newbodytext"/>
        <w:rPr>
          <w:lang w:val="en-GB"/>
        </w:rPr>
      </w:pPr>
      <w:r w:rsidRPr="00B11FD1">
        <w:rPr>
          <w:lang w:val="en-GB"/>
        </w:rPr>
        <w:t xml:space="preserve">In recent years, the education sector globally has been substantially underfunded, and international aid to education is declining (Global Education Monitoring Report (GEMR), 2016). Such trends are of particular concern for children with disabilities, given that they are already often last in line for support. Between 2002 and 2010, aid to education more than doubled in real terms, reaching US$14.2 billion, but has stagnated since (GEMR, May 2016). Total aid to basic education fell in 2013/14, with bilateral donors reducing their aid by 12 % (ibid.). Education is not a priority sector for government or donor investment. </w:t>
      </w:r>
    </w:p>
    <w:p w:rsidR="009C49C1" w:rsidRPr="00B11FD1" w:rsidRDefault="009C49C1" w:rsidP="009C49C1">
      <w:pPr>
        <w:pStyle w:val="Newbodytext"/>
        <w:rPr>
          <w:lang w:val="en-GB"/>
        </w:rPr>
      </w:pPr>
    </w:p>
    <w:p w:rsidR="009C49C1" w:rsidRPr="00B11FD1" w:rsidRDefault="009C49C1" w:rsidP="009C49C1">
      <w:pPr>
        <w:pStyle w:val="Newbodytext"/>
        <w:rPr>
          <w:lang w:val="en-GB"/>
        </w:rPr>
      </w:pPr>
      <w:r w:rsidRPr="00B11FD1">
        <w:rPr>
          <w:lang w:val="en-GB"/>
        </w:rPr>
        <w:t>Spending on ECDE and pre-primary education remains particularly low, despite its importance, receiving just 1.15 % ($106 million) of total aid to education in 2014 (Theirworld, 2016). In sub-Saharan Africa, pre-primary education receives just 0.3 % of education spending (Education Commission, 2016). By 2030 the financing gap for achieving pre- primary education in all low- and middle-income countries will be $31.2 billion (Theirworld, 2016). Even the top bilateral donors to primary education (United States, United Kingdom, Norway) do not prioritise pre-primary (ibid.) – which could seriously undermine any positive outcomes from their basic education investments. Getting a true picture of funding to each level of education is not easy, however. Only 46 % of countries split their education spending so that they can identify allocations by level (Development Finance International, 2015b). The further disaggregation needed to track expenditure linked to SDG targets is often non-existent.</w:t>
      </w:r>
    </w:p>
    <w:p w:rsidR="009C49C1" w:rsidRPr="00B11FD1" w:rsidRDefault="009C49C1" w:rsidP="009C49C1">
      <w:pPr>
        <w:pStyle w:val="Newbodytext"/>
        <w:rPr>
          <w:lang w:val="en-GB"/>
        </w:rPr>
      </w:pPr>
    </w:p>
    <w:p w:rsidR="009C49C1" w:rsidRPr="00B11FD1" w:rsidRDefault="009C49C1" w:rsidP="009C49C1">
      <w:pPr>
        <w:pStyle w:val="Newbodytext"/>
        <w:rPr>
          <w:lang w:val="en-GB"/>
        </w:rPr>
      </w:pPr>
      <w:r w:rsidRPr="00B11FD1">
        <w:rPr>
          <w:lang w:val="en-GB"/>
        </w:rPr>
        <w:t>Severe deficiencies and inflexibility in humanitarian aid for education also impact disproportionately on children with disabilities. These children often have no access to educational opportunities or protection programmes in crisis contexts, despite being more vulnerable. Humanitarian response plans, appeal mechanisms and needs assessments do not make provision for children with disabilities.</w:t>
      </w:r>
    </w:p>
    <w:p w:rsidR="009C49C1" w:rsidRDefault="009C49C1" w:rsidP="009C49C1">
      <w:pPr>
        <w:pStyle w:val="Newbodytext"/>
        <w:rPr>
          <w:lang w:val="en-GB"/>
        </w:rPr>
      </w:pPr>
    </w:p>
    <w:p w:rsidR="004C31C8" w:rsidRPr="00B11FD1" w:rsidRDefault="004C31C8" w:rsidP="009C49C1">
      <w:pPr>
        <w:pStyle w:val="Newbodytext"/>
        <w:rPr>
          <w:lang w:val="en-GB"/>
        </w:rPr>
      </w:pPr>
    </w:p>
    <w:p w:rsidR="009C49C1" w:rsidRPr="00B11FD1" w:rsidRDefault="009C49C1" w:rsidP="009C49C1">
      <w:pPr>
        <w:pStyle w:val="Heading1"/>
        <w:rPr>
          <w:lang w:val="en-GB"/>
        </w:rPr>
      </w:pPr>
      <w:bookmarkStart w:id="31" w:name="_Toc464212809"/>
      <w:bookmarkStart w:id="32" w:name="_Toc464212967"/>
      <w:r w:rsidRPr="00B11FD1">
        <w:rPr>
          <w:w w:val="110"/>
          <w:lang w:val="en-GB"/>
        </w:rPr>
        <w:t>3. International</w:t>
      </w:r>
      <w:r w:rsidRPr="00B11FD1">
        <w:rPr>
          <w:spacing w:val="-87"/>
          <w:w w:val="110"/>
          <w:lang w:val="en-GB"/>
        </w:rPr>
        <w:t xml:space="preserve"> </w:t>
      </w:r>
      <w:r w:rsidRPr="00B11FD1">
        <w:rPr>
          <w:w w:val="110"/>
          <w:lang w:val="en-GB"/>
        </w:rPr>
        <w:t>donor</w:t>
      </w:r>
      <w:r w:rsidRPr="00B11FD1">
        <w:rPr>
          <w:spacing w:val="-87"/>
          <w:w w:val="110"/>
          <w:lang w:val="en-GB"/>
        </w:rPr>
        <w:t xml:space="preserve"> </w:t>
      </w:r>
      <w:r w:rsidRPr="00B11FD1">
        <w:rPr>
          <w:w w:val="110"/>
          <w:lang w:val="en-GB"/>
        </w:rPr>
        <w:t>support</w:t>
      </w:r>
      <w:bookmarkEnd w:id="31"/>
      <w:bookmarkEnd w:id="32"/>
    </w:p>
    <w:p w:rsidR="009C49C1" w:rsidRPr="00B11FD1" w:rsidRDefault="009C49C1" w:rsidP="009C49C1">
      <w:pPr>
        <w:pStyle w:val="Newbodytext"/>
        <w:rPr>
          <w:lang w:val="en-GB"/>
        </w:rPr>
      </w:pPr>
    </w:p>
    <w:p w:rsidR="009C49C1" w:rsidRPr="00B11FD1" w:rsidRDefault="009C49C1" w:rsidP="009C49C1">
      <w:pPr>
        <w:pStyle w:val="Newbodytext"/>
        <w:rPr>
          <w:lang w:val="en-GB"/>
        </w:rPr>
      </w:pPr>
      <w:r w:rsidRPr="00B11FD1">
        <w:rPr>
          <w:lang w:val="en-GB"/>
        </w:rPr>
        <w:t>As part of the #CostingEquity research, representatives of nine leading bilateral and multilateral education donors were surveyed on their agencies’ efforts towards disability-inclusive education: DFAT (Australia), DFID (UK), European Union, GIZ (Germany), Global Partnership for Education, Norad (Norway), UNICEF, USAID (USA), and World Bank. Strategies, monitoring frameworks and annual reports were reviewed for a wider range of large basic education donors, donors supportive of inclusive education and disability, and donors who have submitted reports against the UNCRPD’s Article 32 on international cooperation.</w:t>
      </w:r>
    </w:p>
    <w:p w:rsidR="009C49C1" w:rsidRPr="00B11FD1" w:rsidRDefault="009C49C1" w:rsidP="009C49C1">
      <w:pPr>
        <w:pStyle w:val="Newbodytext"/>
        <w:rPr>
          <w:lang w:val="en-GB"/>
        </w:rPr>
      </w:pPr>
    </w:p>
    <w:p w:rsidR="00590169" w:rsidRPr="00B11FD1" w:rsidRDefault="00590169">
      <w:pPr>
        <w:rPr>
          <w:b/>
          <w:bCs/>
          <w:color w:val="349896"/>
          <w:w w:val="110"/>
          <w:sz w:val="42"/>
          <w:szCs w:val="26"/>
          <w:lang w:val="en-GB"/>
        </w:rPr>
      </w:pPr>
      <w:bookmarkStart w:id="33" w:name="_Toc464212810"/>
      <w:bookmarkStart w:id="34" w:name="_Toc464212968"/>
      <w:r w:rsidRPr="00B11FD1">
        <w:rPr>
          <w:w w:val="110"/>
          <w:lang w:val="en-GB"/>
        </w:rPr>
        <w:br w:type="page"/>
      </w:r>
    </w:p>
    <w:p w:rsidR="00DC608A" w:rsidRPr="00B11FD1" w:rsidRDefault="009C49C1" w:rsidP="009C49C1">
      <w:pPr>
        <w:pStyle w:val="Heading2"/>
        <w:rPr>
          <w:spacing w:val="4"/>
          <w:w w:val="110"/>
          <w:lang w:val="en-GB"/>
        </w:rPr>
      </w:pPr>
      <w:r w:rsidRPr="00B11FD1">
        <w:rPr>
          <w:w w:val="110"/>
          <w:lang w:val="en-GB"/>
        </w:rPr>
        <w:t xml:space="preserve">3.1. </w:t>
      </w:r>
      <w:r w:rsidR="004078DD" w:rsidRPr="00B11FD1">
        <w:rPr>
          <w:w w:val="110"/>
          <w:lang w:val="en-GB"/>
        </w:rPr>
        <w:t>Strategic</w:t>
      </w:r>
      <w:r w:rsidR="004078DD" w:rsidRPr="00B11FD1">
        <w:rPr>
          <w:spacing w:val="77"/>
          <w:w w:val="110"/>
          <w:lang w:val="en-GB"/>
        </w:rPr>
        <w:t xml:space="preserve"> </w:t>
      </w:r>
      <w:r w:rsidR="004078DD" w:rsidRPr="00B11FD1">
        <w:rPr>
          <w:spacing w:val="4"/>
          <w:w w:val="110"/>
          <w:lang w:val="en-GB"/>
        </w:rPr>
        <w:t>emphasis</w:t>
      </w:r>
      <w:bookmarkEnd w:id="33"/>
      <w:bookmarkEnd w:id="34"/>
    </w:p>
    <w:p w:rsidR="000571CA" w:rsidRPr="00B11FD1" w:rsidRDefault="009C49C1" w:rsidP="009C49C1">
      <w:pPr>
        <w:pStyle w:val="Newbodytext"/>
        <w:rPr>
          <w:lang w:val="en-GB"/>
        </w:rPr>
      </w:pPr>
      <w:r w:rsidRPr="00B11FD1">
        <w:rPr>
          <w:lang w:val="en-GB"/>
        </w:rPr>
        <w:t>The review found signs of emerging commitment to disability-inclusive education across most key donor agencies. Several of the largest agencies reported significantly stronger priority for disability and inclusive education in the last one to two years.</w:t>
      </w:r>
    </w:p>
    <w:p w:rsidR="000571CA" w:rsidRPr="00B11FD1" w:rsidRDefault="000571CA" w:rsidP="009C49C1">
      <w:pPr>
        <w:pStyle w:val="Newbodytext"/>
        <w:rPr>
          <w:lang w:val="en-GB"/>
        </w:rPr>
      </w:pPr>
    </w:p>
    <w:p w:rsidR="00DC608A" w:rsidRPr="00B11FD1" w:rsidRDefault="004078DD" w:rsidP="009C49C1">
      <w:pPr>
        <w:pStyle w:val="Newbodytext"/>
        <w:rPr>
          <w:color w:val="231F20"/>
          <w:w w:val="105"/>
          <w:lang w:val="en-GB"/>
        </w:rPr>
      </w:pPr>
      <w:r w:rsidRPr="00B11FD1">
        <w:rPr>
          <w:color w:val="231F20"/>
          <w:w w:val="105"/>
          <w:lang w:val="en-GB"/>
        </w:rPr>
        <w:t xml:space="preserve">DFID has made significant changes towards promoting disability-inclusive education in </w:t>
      </w:r>
      <w:r w:rsidRPr="00B11FD1">
        <w:rPr>
          <w:color w:val="231F20"/>
          <w:lang w:val="en-GB"/>
        </w:rPr>
        <w:t xml:space="preserve">organisational strategies, monitoring frameworks, </w:t>
      </w:r>
      <w:r w:rsidRPr="00B11FD1">
        <w:rPr>
          <w:color w:val="231F20"/>
          <w:w w:val="105"/>
          <w:lang w:val="en-GB"/>
        </w:rPr>
        <w:t>and staff awareness, as has UNICEF. DFAT has articulated its commitment to disability-inclusive education much more clearly in strategies</w:t>
      </w:r>
      <w:r w:rsidR="009C49C1" w:rsidRPr="00B11FD1">
        <w:rPr>
          <w:color w:val="231F20"/>
          <w:w w:val="105"/>
          <w:lang w:val="en-GB"/>
        </w:rPr>
        <w:t xml:space="preserve"> </w:t>
      </w:r>
      <w:r w:rsidRPr="00B11FD1">
        <w:rPr>
          <w:color w:val="231F20"/>
          <w:w w:val="105"/>
          <w:lang w:val="en-GB"/>
        </w:rPr>
        <w:t xml:space="preserve">and reporting since 2014. </w:t>
      </w:r>
      <w:r w:rsidRPr="00B11FD1">
        <w:rPr>
          <w:color w:val="231F20"/>
          <w:spacing w:val="-3"/>
          <w:w w:val="105"/>
          <w:lang w:val="en-GB"/>
        </w:rPr>
        <w:t xml:space="preserve">However, </w:t>
      </w:r>
      <w:r w:rsidRPr="00B11FD1">
        <w:rPr>
          <w:color w:val="231F20"/>
          <w:w w:val="105"/>
          <w:lang w:val="en-GB"/>
        </w:rPr>
        <w:t>at all three agencies, strategic frameworks and principles for action were not guaranteed to be in place across all</w:t>
      </w:r>
      <w:r w:rsidRPr="00B11FD1">
        <w:rPr>
          <w:color w:val="231F20"/>
          <w:spacing w:val="-21"/>
          <w:w w:val="105"/>
          <w:lang w:val="en-GB"/>
        </w:rPr>
        <w:t xml:space="preserve"> </w:t>
      </w:r>
      <w:r w:rsidRPr="00B11FD1">
        <w:rPr>
          <w:color w:val="231F20"/>
          <w:w w:val="105"/>
          <w:lang w:val="en-GB"/>
        </w:rPr>
        <w:t>country</w:t>
      </w:r>
      <w:r w:rsidRPr="00B11FD1">
        <w:rPr>
          <w:color w:val="231F20"/>
          <w:spacing w:val="-21"/>
          <w:w w:val="105"/>
          <w:lang w:val="en-GB"/>
        </w:rPr>
        <w:t xml:space="preserve"> </w:t>
      </w:r>
      <w:r w:rsidRPr="00B11FD1">
        <w:rPr>
          <w:color w:val="231F20"/>
          <w:w w:val="105"/>
          <w:lang w:val="en-GB"/>
        </w:rPr>
        <w:t>teams,</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w w:val="105"/>
          <w:lang w:val="en-GB"/>
        </w:rPr>
        <w:t>few</w:t>
      </w:r>
      <w:r w:rsidRPr="00B11FD1">
        <w:rPr>
          <w:color w:val="231F20"/>
          <w:spacing w:val="-21"/>
          <w:w w:val="105"/>
          <w:lang w:val="en-GB"/>
        </w:rPr>
        <w:t xml:space="preserve"> </w:t>
      </w:r>
      <w:r w:rsidRPr="00B11FD1">
        <w:rPr>
          <w:color w:val="231F20"/>
          <w:w w:val="105"/>
          <w:lang w:val="en-GB"/>
        </w:rPr>
        <w:t>staff</w:t>
      </w:r>
      <w:r w:rsidRPr="00B11FD1">
        <w:rPr>
          <w:color w:val="231F20"/>
          <w:spacing w:val="-21"/>
          <w:w w:val="105"/>
          <w:lang w:val="en-GB"/>
        </w:rPr>
        <w:t xml:space="preserve"> </w:t>
      </w:r>
      <w:r w:rsidRPr="00B11FD1">
        <w:rPr>
          <w:color w:val="231F20"/>
          <w:w w:val="105"/>
          <w:lang w:val="en-GB"/>
        </w:rPr>
        <w:t>could</w:t>
      </w:r>
      <w:r w:rsidRPr="00B11FD1">
        <w:rPr>
          <w:color w:val="231F20"/>
          <w:spacing w:val="-21"/>
          <w:w w:val="105"/>
          <w:lang w:val="en-GB"/>
        </w:rPr>
        <w:t xml:space="preserve"> </w:t>
      </w:r>
      <w:r w:rsidRPr="00B11FD1">
        <w:rPr>
          <w:color w:val="231F20"/>
          <w:w w:val="105"/>
          <w:lang w:val="en-GB"/>
        </w:rPr>
        <w:t>be</w:t>
      </w:r>
      <w:r w:rsidRPr="00B11FD1">
        <w:rPr>
          <w:color w:val="231F20"/>
          <w:spacing w:val="-21"/>
          <w:w w:val="105"/>
          <w:lang w:val="en-GB"/>
        </w:rPr>
        <w:t xml:space="preserve"> </w:t>
      </w:r>
      <w:r w:rsidRPr="00B11FD1">
        <w:rPr>
          <w:color w:val="231F20"/>
          <w:w w:val="105"/>
          <w:lang w:val="en-GB"/>
        </w:rPr>
        <w:t>identified as fully engaged in promoting disability-inclusive education.</w:t>
      </w:r>
    </w:p>
    <w:p w:rsidR="009C49C1" w:rsidRPr="00B11FD1" w:rsidRDefault="009C49C1" w:rsidP="009C49C1">
      <w:pPr>
        <w:pStyle w:val="Newbodytext"/>
        <w:rPr>
          <w:lang w:val="en-GB"/>
        </w:rPr>
      </w:pPr>
    </w:p>
    <w:p w:rsidR="00DC608A" w:rsidRPr="00B11FD1" w:rsidRDefault="004078DD" w:rsidP="009C49C1">
      <w:pPr>
        <w:pStyle w:val="Newbodytext"/>
        <w:rPr>
          <w:color w:val="231F20"/>
          <w:lang w:val="en-GB"/>
        </w:rPr>
      </w:pPr>
      <w:r w:rsidRPr="00B11FD1">
        <w:rPr>
          <w:color w:val="231F20"/>
          <w:w w:val="105"/>
          <w:lang w:val="en-GB"/>
        </w:rPr>
        <w:t>Despite thematic priorities on disability and inclusion, and some strong country-level partnerships, USAID and the EU have some</w:t>
      </w:r>
      <w:r w:rsidR="009C49C1" w:rsidRPr="00B11FD1">
        <w:rPr>
          <w:color w:val="231F20"/>
          <w:w w:val="105"/>
          <w:lang w:val="en-GB"/>
        </w:rPr>
        <w:t xml:space="preserve"> </w:t>
      </w:r>
      <w:r w:rsidRPr="00B11FD1">
        <w:rPr>
          <w:color w:val="231F20"/>
          <w:w w:val="105"/>
          <w:lang w:val="en-GB"/>
        </w:rPr>
        <w:t>way to go in demonstrating a strategic focus on disability-inclusive</w:t>
      </w:r>
      <w:r w:rsidRPr="00B11FD1">
        <w:rPr>
          <w:color w:val="231F20"/>
          <w:spacing w:val="-27"/>
          <w:w w:val="105"/>
          <w:lang w:val="en-GB"/>
        </w:rPr>
        <w:t xml:space="preserve"> </w:t>
      </w:r>
      <w:r w:rsidRPr="00B11FD1">
        <w:rPr>
          <w:color w:val="231F20"/>
          <w:w w:val="105"/>
          <w:lang w:val="en-GB"/>
        </w:rPr>
        <w:t>education</w:t>
      </w:r>
      <w:r w:rsidRPr="00B11FD1">
        <w:rPr>
          <w:color w:val="231F20"/>
          <w:spacing w:val="-27"/>
          <w:w w:val="105"/>
          <w:lang w:val="en-GB"/>
        </w:rPr>
        <w:t xml:space="preserve"> </w:t>
      </w:r>
      <w:r w:rsidRPr="00B11FD1">
        <w:rPr>
          <w:color w:val="231F20"/>
          <w:w w:val="105"/>
          <w:lang w:val="en-GB"/>
        </w:rPr>
        <w:t>in</w:t>
      </w:r>
      <w:r w:rsidRPr="00B11FD1">
        <w:rPr>
          <w:color w:val="231F20"/>
          <w:spacing w:val="-27"/>
          <w:w w:val="105"/>
          <w:lang w:val="en-GB"/>
        </w:rPr>
        <w:t xml:space="preserve"> </w:t>
      </w:r>
      <w:r w:rsidRPr="00B11FD1">
        <w:rPr>
          <w:color w:val="231F20"/>
          <w:w w:val="105"/>
          <w:lang w:val="en-GB"/>
        </w:rPr>
        <w:t>their</w:t>
      </w:r>
      <w:r w:rsidRPr="00B11FD1">
        <w:rPr>
          <w:color w:val="231F20"/>
          <w:spacing w:val="-27"/>
          <w:w w:val="105"/>
          <w:lang w:val="en-GB"/>
        </w:rPr>
        <w:t xml:space="preserve"> </w:t>
      </w:r>
      <w:r w:rsidRPr="00B11FD1">
        <w:rPr>
          <w:color w:val="231F20"/>
          <w:w w:val="105"/>
          <w:lang w:val="en-GB"/>
        </w:rPr>
        <w:t xml:space="preserve">partnerships </w:t>
      </w:r>
      <w:r w:rsidRPr="00B11FD1">
        <w:rPr>
          <w:color w:val="231F20"/>
          <w:lang w:val="en-GB"/>
        </w:rPr>
        <w:t>and</w:t>
      </w:r>
      <w:r w:rsidRPr="00B11FD1">
        <w:rPr>
          <w:color w:val="231F20"/>
          <w:spacing w:val="12"/>
          <w:lang w:val="en-GB"/>
        </w:rPr>
        <w:t xml:space="preserve"> </w:t>
      </w:r>
      <w:r w:rsidRPr="00B11FD1">
        <w:rPr>
          <w:color w:val="231F20"/>
          <w:lang w:val="en-GB"/>
        </w:rPr>
        <w:t>delivery.</w:t>
      </w:r>
    </w:p>
    <w:p w:rsidR="009C49C1" w:rsidRPr="00B11FD1" w:rsidRDefault="009C49C1" w:rsidP="009C49C1">
      <w:pPr>
        <w:pStyle w:val="Newbodytext"/>
        <w:rPr>
          <w:lang w:val="en-GB"/>
        </w:rPr>
      </w:pPr>
    </w:p>
    <w:p w:rsidR="00A37127" w:rsidRPr="00B11FD1" w:rsidRDefault="004078DD" w:rsidP="000571CA">
      <w:pPr>
        <w:pStyle w:val="Newbodytext"/>
        <w:rPr>
          <w:color w:val="231F20"/>
          <w:w w:val="105"/>
          <w:lang w:val="en-GB"/>
        </w:rPr>
      </w:pPr>
      <w:r w:rsidRPr="00B11FD1">
        <w:rPr>
          <w:color w:val="231F20"/>
          <w:w w:val="105"/>
          <w:lang w:val="en-GB"/>
        </w:rPr>
        <w:t>Several donors reportedly encourage aspects of inclusive education delivery and financing in</w:t>
      </w:r>
      <w:r w:rsidR="009C49C1" w:rsidRPr="00B11FD1">
        <w:rPr>
          <w:color w:val="231F20"/>
          <w:w w:val="105"/>
          <w:lang w:val="en-GB"/>
        </w:rPr>
        <w:t xml:space="preserve"> </w:t>
      </w:r>
      <w:r w:rsidRPr="00B11FD1">
        <w:rPr>
          <w:color w:val="231F20"/>
          <w:w w:val="105"/>
          <w:lang w:val="en-GB"/>
        </w:rPr>
        <w:t>country plans and programmes, but none could show</w:t>
      </w:r>
      <w:r w:rsidRPr="00B11FD1">
        <w:rPr>
          <w:color w:val="231F20"/>
          <w:spacing w:val="-31"/>
          <w:w w:val="105"/>
          <w:lang w:val="en-GB"/>
        </w:rPr>
        <w:t xml:space="preserve"> </w:t>
      </w:r>
      <w:r w:rsidRPr="00B11FD1">
        <w:rPr>
          <w:color w:val="231F20"/>
          <w:w w:val="105"/>
          <w:lang w:val="en-GB"/>
        </w:rPr>
        <w:t>a</w:t>
      </w:r>
      <w:r w:rsidRPr="00B11FD1">
        <w:rPr>
          <w:color w:val="231F20"/>
          <w:spacing w:val="-31"/>
          <w:w w:val="105"/>
          <w:lang w:val="en-GB"/>
        </w:rPr>
        <w:t xml:space="preserve"> </w:t>
      </w:r>
      <w:r w:rsidRPr="00B11FD1">
        <w:rPr>
          <w:color w:val="231F20"/>
          <w:w w:val="105"/>
          <w:lang w:val="en-GB"/>
        </w:rPr>
        <w:t>portfolio-wide</w:t>
      </w:r>
      <w:r w:rsidRPr="00B11FD1">
        <w:rPr>
          <w:color w:val="231F20"/>
          <w:spacing w:val="-31"/>
          <w:w w:val="105"/>
          <w:lang w:val="en-GB"/>
        </w:rPr>
        <w:t xml:space="preserve"> </w:t>
      </w:r>
      <w:r w:rsidRPr="00B11FD1">
        <w:rPr>
          <w:color w:val="231F20"/>
          <w:w w:val="105"/>
          <w:lang w:val="en-GB"/>
        </w:rPr>
        <w:t>approach.</w:t>
      </w:r>
      <w:r w:rsidRPr="00B11FD1">
        <w:rPr>
          <w:color w:val="231F20"/>
          <w:spacing w:val="-31"/>
          <w:w w:val="105"/>
          <w:lang w:val="en-GB"/>
        </w:rPr>
        <w:t xml:space="preserve"> </w:t>
      </w:r>
      <w:r w:rsidRPr="00B11FD1">
        <w:rPr>
          <w:color w:val="231F20"/>
          <w:w w:val="105"/>
          <w:lang w:val="en-GB"/>
        </w:rPr>
        <w:t>Donors</w:t>
      </w:r>
      <w:r w:rsidRPr="00B11FD1">
        <w:rPr>
          <w:color w:val="231F20"/>
          <w:spacing w:val="-31"/>
          <w:w w:val="105"/>
          <w:lang w:val="en-GB"/>
        </w:rPr>
        <w:t xml:space="preserve"> </w:t>
      </w:r>
      <w:r w:rsidRPr="00B11FD1">
        <w:rPr>
          <w:color w:val="231F20"/>
          <w:w w:val="105"/>
          <w:lang w:val="en-GB"/>
        </w:rPr>
        <w:t>therefore still have a lot to do, to fully promote structural elements of disability-inclusive education at country</w:t>
      </w:r>
      <w:r w:rsidRPr="00B11FD1">
        <w:rPr>
          <w:color w:val="231F20"/>
          <w:spacing w:val="-22"/>
          <w:w w:val="105"/>
          <w:lang w:val="en-GB"/>
        </w:rPr>
        <w:t xml:space="preserve"> </w:t>
      </w:r>
      <w:r w:rsidRPr="00B11FD1">
        <w:rPr>
          <w:color w:val="231F20"/>
          <w:w w:val="105"/>
          <w:lang w:val="en-GB"/>
        </w:rPr>
        <w:t>level.</w:t>
      </w:r>
      <w:r w:rsidRPr="00B11FD1">
        <w:rPr>
          <w:color w:val="231F20"/>
          <w:spacing w:val="-22"/>
          <w:w w:val="105"/>
          <w:lang w:val="en-GB"/>
        </w:rPr>
        <w:t xml:space="preserve"> </w:t>
      </w:r>
      <w:r w:rsidRPr="00B11FD1">
        <w:rPr>
          <w:color w:val="231F20"/>
          <w:spacing w:val="7"/>
          <w:w w:val="105"/>
          <w:lang w:val="en-GB"/>
        </w:rPr>
        <w:t>GPE</w:t>
      </w:r>
      <w:r w:rsidRPr="00B11FD1">
        <w:rPr>
          <w:color w:val="231F20"/>
          <w:spacing w:val="-7"/>
          <w:w w:val="105"/>
          <w:lang w:val="en-GB"/>
        </w:rPr>
        <w:t xml:space="preserve"> </w:t>
      </w:r>
      <w:r w:rsidRPr="00B11FD1">
        <w:rPr>
          <w:color w:val="231F20"/>
          <w:w w:val="105"/>
          <w:lang w:val="en-GB"/>
        </w:rPr>
        <w:t>reported</w:t>
      </w:r>
      <w:r w:rsidRPr="00B11FD1">
        <w:rPr>
          <w:color w:val="231F20"/>
          <w:spacing w:val="-22"/>
          <w:w w:val="105"/>
          <w:lang w:val="en-GB"/>
        </w:rPr>
        <w:t xml:space="preserve"> </w:t>
      </w:r>
      <w:r w:rsidRPr="00B11FD1">
        <w:rPr>
          <w:color w:val="231F20"/>
          <w:w w:val="105"/>
          <w:lang w:val="en-GB"/>
        </w:rPr>
        <w:t>developing</w:t>
      </w:r>
      <w:r w:rsidRPr="00B11FD1">
        <w:rPr>
          <w:color w:val="231F20"/>
          <w:spacing w:val="-22"/>
          <w:w w:val="105"/>
          <w:lang w:val="en-GB"/>
        </w:rPr>
        <w:t xml:space="preserve"> </w:t>
      </w:r>
      <w:r w:rsidRPr="00B11FD1">
        <w:rPr>
          <w:color w:val="231F20"/>
          <w:w w:val="105"/>
          <w:lang w:val="en-GB"/>
        </w:rPr>
        <w:t>tools</w:t>
      </w:r>
      <w:r w:rsidR="009C49C1" w:rsidRPr="00B11FD1">
        <w:rPr>
          <w:color w:val="231F20"/>
          <w:w w:val="105"/>
          <w:lang w:val="en-GB"/>
        </w:rPr>
        <w:t xml:space="preserve"> </w:t>
      </w:r>
      <w:r w:rsidRPr="00B11FD1">
        <w:rPr>
          <w:color w:val="231F20"/>
          <w:w w:val="105"/>
          <w:lang w:val="en-GB"/>
        </w:rPr>
        <w:t>to help countries manage and monitor equity and inclusion issues, but progress has slowed since 2014, with capacity at the GPE Secretariat limited. GPE plays a critical role in stimulating finance and strengthening education systems in developing countries by encouraging donors to invest in learning, equity and inclusion issues. It</w:t>
      </w:r>
      <w:r w:rsidR="009C49C1" w:rsidRPr="00B11FD1">
        <w:rPr>
          <w:color w:val="231F20"/>
          <w:w w:val="105"/>
          <w:lang w:val="en-GB"/>
        </w:rPr>
        <w:t xml:space="preserve"> </w:t>
      </w:r>
      <w:r w:rsidRPr="00B11FD1">
        <w:rPr>
          <w:color w:val="231F20"/>
          <w:w w:val="105"/>
          <w:lang w:val="en-GB"/>
        </w:rPr>
        <w:t>could</w:t>
      </w:r>
      <w:r w:rsidRPr="00B11FD1">
        <w:rPr>
          <w:color w:val="231F20"/>
          <w:spacing w:val="-19"/>
          <w:w w:val="105"/>
          <w:lang w:val="en-GB"/>
        </w:rPr>
        <w:t xml:space="preserve"> </w:t>
      </w:r>
      <w:r w:rsidRPr="00B11FD1">
        <w:rPr>
          <w:color w:val="231F20"/>
          <w:w w:val="105"/>
          <w:lang w:val="en-GB"/>
        </w:rPr>
        <w:t>potentially</w:t>
      </w:r>
      <w:r w:rsidRPr="00B11FD1">
        <w:rPr>
          <w:color w:val="231F20"/>
          <w:spacing w:val="-19"/>
          <w:w w:val="105"/>
          <w:lang w:val="en-GB"/>
        </w:rPr>
        <w:t xml:space="preserve"> </w:t>
      </w:r>
      <w:r w:rsidRPr="00B11FD1">
        <w:rPr>
          <w:color w:val="231F20"/>
          <w:w w:val="105"/>
          <w:lang w:val="en-GB"/>
        </w:rPr>
        <w:t>provide</w:t>
      </w:r>
      <w:r w:rsidRPr="00B11FD1">
        <w:rPr>
          <w:color w:val="231F20"/>
          <w:spacing w:val="-19"/>
          <w:w w:val="105"/>
          <w:lang w:val="en-GB"/>
        </w:rPr>
        <w:t xml:space="preserve"> </w:t>
      </w:r>
      <w:r w:rsidRPr="00B11FD1">
        <w:rPr>
          <w:color w:val="231F20"/>
          <w:w w:val="105"/>
          <w:lang w:val="en-GB"/>
        </w:rPr>
        <w:t>the</w:t>
      </w:r>
      <w:r w:rsidRPr="00B11FD1">
        <w:rPr>
          <w:color w:val="231F20"/>
          <w:spacing w:val="-19"/>
          <w:w w:val="105"/>
          <w:lang w:val="en-GB"/>
        </w:rPr>
        <w:t xml:space="preserve"> </w:t>
      </w:r>
      <w:r w:rsidRPr="00B11FD1">
        <w:rPr>
          <w:color w:val="231F20"/>
          <w:w w:val="105"/>
          <w:lang w:val="en-GB"/>
        </w:rPr>
        <w:t>guidance</w:t>
      </w:r>
      <w:r w:rsidRPr="00B11FD1">
        <w:rPr>
          <w:color w:val="231F20"/>
          <w:spacing w:val="-19"/>
          <w:w w:val="105"/>
          <w:lang w:val="en-GB"/>
        </w:rPr>
        <w:t xml:space="preserve"> </w:t>
      </w:r>
      <w:r w:rsidRPr="00B11FD1">
        <w:rPr>
          <w:color w:val="231F20"/>
          <w:w w:val="105"/>
          <w:lang w:val="en-GB"/>
        </w:rPr>
        <w:t>that</w:t>
      </w:r>
      <w:r w:rsidRPr="00B11FD1">
        <w:rPr>
          <w:color w:val="231F20"/>
          <w:spacing w:val="-19"/>
          <w:w w:val="105"/>
          <w:lang w:val="en-GB"/>
        </w:rPr>
        <w:t xml:space="preserve"> </w:t>
      </w:r>
      <w:r w:rsidRPr="00B11FD1">
        <w:rPr>
          <w:color w:val="231F20"/>
          <w:w w:val="105"/>
          <w:lang w:val="en-GB"/>
        </w:rPr>
        <w:t>States need to produce disability-inclusive education responsive</w:t>
      </w:r>
      <w:r w:rsidRPr="00B11FD1">
        <w:rPr>
          <w:color w:val="231F20"/>
          <w:spacing w:val="-18"/>
          <w:w w:val="105"/>
          <w:lang w:val="en-GB"/>
        </w:rPr>
        <w:t xml:space="preserve"> </w:t>
      </w:r>
      <w:r w:rsidRPr="00B11FD1">
        <w:rPr>
          <w:color w:val="231F20"/>
          <w:w w:val="105"/>
          <w:lang w:val="en-GB"/>
        </w:rPr>
        <w:t>Education</w:t>
      </w:r>
      <w:r w:rsidRPr="00B11FD1">
        <w:rPr>
          <w:color w:val="231F20"/>
          <w:spacing w:val="-18"/>
          <w:w w:val="105"/>
          <w:lang w:val="en-GB"/>
        </w:rPr>
        <w:t xml:space="preserve"> </w:t>
      </w:r>
      <w:r w:rsidRPr="00B11FD1">
        <w:rPr>
          <w:color w:val="231F20"/>
          <w:w w:val="105"/>
          <w:lang w:val="en-GB"/>
        </w:rPr>
        <w:t>Sector</w:t>
      </w:r>
      <w:r w:rsidRPr="00B11FD1">
        <w:rPr>
          <w:color w:val="231F20"/>
          <w:spacing w:val="-18"/>
          <w:w w:val="105"/>
          <w:lang w:val="en-GB"/>
        </w:rPr>
        <w:t xml:space="preserve"> </w:t>
      </w:r>
      <w:r w:rsidRPr="00B11FD1">
        <w:rPr>
          <w:color w:val="231F20"/>
          <w:w w:val="105"/>
          <w:lang w:val="en-GB"/>
        </w:rPr>
        <w:t>Plans</w:t>
      </w:r>
      <w:r w:rsidRPr="00B11FD1">
        <w:rPr>
          <w:color w:val="231F20"/>
          <w:spacing w:val="-18"/>
          <w:w w:val="105"/>
          <w:lang w:val="en-GB"/>
        </w:rPr>
        <w:t xml:space="preserve"> </w:t>
      </w:r>
      <w:r w:rsidRPr="00B11FD1">
        <w:rPr>
          <w:color w:val="231F20"/>
          <w:w w:val="105"/>
          <w:lang w:val="en-GB"/>
        </w:rPr>
        <w:t>and</w:t>
      </w:r>
      <w:r w:rsidRPr="00B11FD1">
        <w:rPr>
          <w:color w:val="231F20"/>
          <w:spacing w:val="-18"/>
          <w:w w:val="105"/>
          <w:lang w:val="en-GB"/>
        </w:rPr>
        <w:t xml:space="preserve"> </w:t>
      </w:r>
      <w:r w:rsidRPr="00B11FD1">
        <w:rPr>
          <w:color w:val="231F20"/>
          <w:w w:val="105"/>
          <w:lang w:val="en-GB"/>
        </w:rPr>
        <w:t>budgeting, if the Secretariat’s capacity and guiding tools are strengthened.</w:t>
      </w:r>
    </w:p>
    <w:p w:rsidR="00DC608A" w:rsidRPr="00B11FD1" w:rsidRDefault="009C49C1" w:rsidP="00A37127">
      <w:pPr>
        <w:pStyle w:val="Heading2"/>
        <w:rPr>
          <w:lang w:val="en-GB"/>
        </w:rPr>
      </w:pPr>
      <w:bookmarkStart w:id="35" w:name="_Toc464212811"/>
      <w:bookmarkStart w:id="36" w:name="_Toc464212969"/>
      <w:r w:rsidRPr="00B11FD1">
        <w:rPr>
          <w:w w:val="110"/>
          <w:lang w:val="en-GB"/>
        </w:rPr>
        <w:t xml:space="preserve">3.2. </w:t>
      </w:r>
      <w:r w:rsidR="004078DD" w:rsidRPr="00B11FD1">
        <w:rPr>
          <w:w w:val="110"/>
          <w:lang w:val="en-GB"/>
        </w:rPr>
        <w:t>Insufficient and untargeted</w:t>
      </w:r>
      <w:r w:rsidR="004078DD" w:rsidRPr="00B11FD1">
        <w:rPr>
          <w:spacing w:val="56"/>
          <w:w w:val="110"/>
          <w:lang w:val="en-GB"/>
        </w:rPr>
        <w:t xml:space="preserve"> </w:t>
      </w:r>
      <w:r w:rsidR="004078DD" w:rsidRPr="00B11FD1">
        <w:rPr>
          <w:spacing w:val="4"/>
          <w:w w:val="110"/>
          <w:lang w:val="en-GB"/>
        </w:rPr>
        <w:t>aid</w:t>
      </w:r>
      <w:bookmarkEnd w:id="35"/>
      <w:bookmarkEnd w:id="36"/>
    </w:p>
    <w:p w:rsidR="00DC608A" w:rsidRPr="00B11FD1" w:rsidRDefault="004078DD" w:rsidP="009C49C1">
      <w:pPr>
        <w:pStyle w:val="Newbodytext"/>
        <w:rPr>
          <w:color w:val="231F20"/>
          <w:lang w:val="en-GB"/>
        </w:rPr>
      </w:pPr>
      <w:r w:rsidRPr="00B11FD1">
        <w:rPr>
          <w:color w:val="231F20"/>
          <w:lang w:val="en-GB"/>
        </w:rPr>
        <w:t xml:space="preserve">The 2008 global financial crisis led to falling   aid receipts from bilateral donors, and a shift away from basic education. France, Japan, </w:t>
      </w:r>
      <w:r w:rsidRPr="00B11FD1">
        <w:rPr>
          <w:color w:val="231F20"/>
          <w:spacing w:val="2"/>
          <w:lang w:val="en-GB"/>
        </w:rPr>
        <w:t xml:space="preserve">the </w:t>
      </w:r>
      <w:r w:rsidRPr="00B11FD1">
        <w:rPr>
          <w:color w:val="231F20"/>
          <w:lang w:val="en-GB"/>
        </w:rPr>
        <w:t>Netherlands and Spain each reduced aid to basic education by at least 40 % (GEMR May</w:t>
      </w:r>
      <w:r w:rsidR="009C49C1" w:rsidRPr="00B11FD1">
        <w:rPr>
          <w:color w:val="231F20"/>
          <w:lang w:val="en-GB"/>
        </w:rPr>
        <w:t xml:space="preserve"> </w:t>
      </w:r>
      <w:r w:rsidRPr="00B11FD1">
        <w:rPr>
          <w:color w:val="231F20"/>
          <w:lang w:val="en-GB"/>
        </w:rPr>
        <w:t>2016). Most large donors allocate funds to basic education programmes in developing countries (including pre-primary education) without</w:t>
      </w:r>
      <w:r w:rsidR="009C49C1" w:rsidRPr="00B11FD1">
        <w:rPr>
          <w:color w:val="231F20"/>
          <w:lang w:val="en-GB"/>
        </w:rPr>
        <w:t xml:space="preserve"> </w:t>
      </w:r>
      <w:r w:rsidRPr="00B11FD1">
        <w:rPr>
          <w:color w:val="231F20"/>
          <w:lang w:val="en-GB"/>
        </w:rPr>
        <w:t>earmarking specific amounts for disability or inclusive approaches. Norad (2016) was unusual in being able to show that 29 % of its education funds were directed to inclusive education.</w:t>
      </w:r>
    </w:p>
    <w:p w:rsidR="009C49C1" w:rsidRPr="00B11FD1" w:rsidRDefault="009C49C1" w:rsidP="009C49C1">
      <w:pPr>
        <w:pStyle w:val="Newbodytext"/>
        <w:rPr>
          <w:lang w:val="en-GB"/>
        </w:rPr>
      </w:pPr>
    </w:p>
    <w:p w:rsidR="00DC608A" w:rsidRPr="00B11FD1" w:rsidRDefault="004078DD" w:rsidP="009C49C1">
      <w:pPr>
        <w:pStyle w:val="Newbodytext"/>
        <w:rPr>
          <w:lang w:val="en-GB"/>
        </w:rPr>
      </w:pPr>
      <w:r w:rsidRPr="00B11FD1">
        <w:rPr>
          <w:color w:val="231F20"/>
          <w:lang w:val="en-GB"/>
        </w:rPr>
        <w:t>Elsewhere, the lack of data on allocations suggests that disability and inclusive education are not yet a priority for the leadership of large donor agencies.</w:t>
      </w:r>
    </w:p>
    <w:p w:rsidR="00DC608A" w:rsidRPr="00B11FD1" w:rsidRDefault="00DC608A" w:rsidP="000571CA">
      <w:pPr>
        <w:pStyle w:val="Newbodytext"/>
        <w:rPr>
          <w:lang w:val="en-GB"/>
        </w:rPr>
      </w:pPr>
    </w:p>
    <w:p w:rsidR="00DC608A" w:rsidRPr="00B11FD1" w:rsidRDefault="009C49C1" w:rsidP="009C49C1">
      <w:pPr>
        <w:pStyle w:val="Heading2"/>
        <w:rPr>
          <w:lang w:val="en-GB"/>
        </w:rPr>
      </w:pPr>
      <w:bookmarkStart w:id="37" w:name="_TOC_250007"/>
      <w:bookmarkStart w:id="38" w:name="_Toc464212812"/>
      <w:bookmarkStart w:id="39" w:name="_Toc464212970"/>
      <w:r w:rsidRPr="00B11FD1">
        <w:rPr>
          <w:w w:val="110"/>
          <w:lang w:val="en-GB"/>
        </w:rPr>
        <w:t xml:space="preserve">3.3. </w:t>
      </w:r>
      <w:r w:rsidR="004078DD" w:rsidRPr="00B11FD1">
        <w:rPr>
          <w:w w:val="110"/>
          <w:lang w:val="en-GB"/>
        </w:rPr>
        <w:t>Information and</w:t>
      </w:r>
      <w:r w:rsidR="004078DD" w:rsidRPr="00B11FD1">
        <w:rPr>
          <w:spacing w:val="31"/>
          <w:w w:val="110"/>
          <w:lang w:val="en-GB"/>
        </w:rPr>
        <w:t xml:space="preserve"> </w:t>
      </w:r>
      <w:bookmarkEnd w:id="37"/>
      <w:r w:rsidR="004078DD" w:rsidRPr="00B11FD1">
        <w:rPr>
          <w:spacing w:val="3"/>
          <w:w w:val="110"/>
          <w:lang w:val="en-GB"/>
        </w:rPr>
        <w:t>data</w:t>
      </w:r>
      <w:bookmarkEnd w:id="38"/>
      <w:bookmarkEnd w:id="39"/>
    </w:p>
    <w:p w:rsidR="00DC608A" w:rsidRPr="00B11FD1" w:rsidRDefault="004078DD" w:rsidP="009C49C1">
      <w:pPr>
        <w:pStyle w:val="Newbodytext"/>
        <w:rPr>
          <w:lang w:val="en-GB"/>
        </w:rPr>
      </w:pPr>
      <w:r w:rsidRPr="00B11FD1">
        <w:rPr>
          <w:color w:val="231F20"/>
          <w:w w:val="105"/>
          <w:lang w:val="en-GB"/>
        </w:rPr>
        <w:t>Poor data has long been used as an excuse for slow and inadequate action. Currently, the data on</w:t>
      </w:r>
      <w:r w:rsidRPr="00B11FD1">
        <w:rPr>
          <w:color w:val="231F20"/>
          <w:spacing w:val="-18"/>
          <w:w w:val="105"/>
          <w:lang w:val="en-GB"/>
        </w:rPr>
        <w:t xml:space="preserve"> </w:t>
      </w:r>
      <w:r w:rsidRPr="00B11FD1">
        <w:rPr>
          <w:color w:val="231F20"/>
          <w:w w:val="105"/>
          <w:lang w:val="en-GB"/>
        </w:rPr>
        <w:t>children</w:t>
      </w:r>
      <w:r w:rsidRPr="00B11FD1">
        <w:rPr>
          <w:color w:val="231F20"/>
          <w:spacing w:val="-18"/>
          <w:w w:val="105"/>
          <w:lang w:val="en-GB"/>
        </w:rPr>
        <w:t xml:space="preserve"> </w:t>
      </w:r>
      <w:r w:rsidRPr="00B11FD1">
        <w:rPr>
          <w:color w:val="231F20"/>
          <w:w w:val="105"/>
          <w:lang w:val="en-GB"/>
        </w:rPr>
        <w:t>in</w:t>
      </w:r>
      <w:r w:rsidRPr="00B11FD1">
        <w:rPr>
          <w:color w:val="231F20"/>
          <w:spacing w:val="-18"/>
          <w:w w:val="105"/>
          <w:lang w:val="en-GB"/>
        </w:rPr>
        <w:t xml:space="preserve"> </w:t>
      </w:r>
      <w:r w:rsidRPr="00B11FD1">
        <w:rPr>
          <w:color w:val="231F20"/>
          <w:w w:val="105"/>
          <w:lang w:val="en-GB"/>
        </w:rPr>
        <w:t>conflict</w:t>
      </w:r>
      <w:r w:rsidRPr="00B11FD1">
        <w:rPr>
          <w:color w:val="231F20"/>
          <w:spacing w:val="-18"/>
          <w:w w:val="105"/>
          <w:lang w:val="en-GB"/>
        </w:rPr>
        <w:t xml:space="preserve"> </w:t>
      </w:r>
      <w:r w:rsidRPr="00B11FD1">
        <w:rPr>
          <w:color w:val="231F20"/>
          <w:w w:val="105"/>
          <w:lang w:val="en-GB"/>
        </w:rPr>
        <w:t>and</w:t>
      </w:r>
      <w:r w:rsidRPr="00B11FD1">
        <w:rPr>
          <w:color w:val="231F20"/>
          <w:spacing w:val="-18"/>
          <w:w w:val="105"/>
          <w:lang w:val="en-GB"/>
        </w:rPr>
        <w:t xml:space="preserve"> </w:t>
      </w:r>
      <w:r w:rsidRPr="00B11FD1">
        <w:rPr>
          <w:color w:val="231F20"/>
          <w:w w:val="105"/>
          <w:lang w:val="en-GB"/>
        </w:rPr>
        <w:t>protracted</w:t>
      </w:r>
      <w:r w:rsidRPr="00B11FD1">
        <w:rPr>
          <w:color w:val="231F20"/>
          <w:spacing w:val="-18"/>
          <w:w w:val="105"/>
          <w:lang w:val="en-GB"/>
        </w:rPr>
        <w:t xml:space="preserve"> </w:t>
      </w:r>
      <w:r w:rsidRPr="00B11FD1">
        <w:rPr>
          <w:color w:val="231F20"/>
          <w:w w:val="105"/>
          <w:lang w:val="en-GB"/>
        </w:rPr>
        <w:t>crises</w:t>
      </w:r>
      <w:r w:rsidRPr="00B11FD1">
        <w:rPr>
          <w:color w:val="231F20"/>
          <w:spacing w:val="-18"/>
          <w:w w:val="105"/>
          <w:lang w:val="en-GB"/>
        </w:rPr>
        <w:t xml:space="preserve"> </w:t>
      </w:r>
      <w:r w:rsidRPr="00B11FD1">
        <w:rPr>
          <w:color w:val="231F20"/>
          <w:w w:val="105"/>
          <w:lang w:val="en-GB"/>
        </w:rPr>
        <w:t>is</w:t>
      </w:r>
      <w:r w:rsidRPr="00B11FD1">
        <w:rPr>
          <w:color w:val="231F20"/>
          <w:spacing w:val="-18"/>
          <w:w w:val="105"/>
          <w:lang w:val="en-GB"/>
        </w:rPr>
        <w:t xml:space="preserve"> </w:t>
      </w:r>
      <w:r w:rsidRPr="00B11FD1">
        <w:rPr>
          <w:color w:val="231F20"/>
          <w:w w:val="105"/>
          <w:lang w:val="en-GB"/>
        </w:rPr>
        <w:t>not particularly</w:t>
      </w:r>
      <w:r w:rsidRPr="00B11FD1">
        <w:rPr>
          <w:color w:val="231F20"/>
          <w:spacing w:val="-19"/>
          <w:w w:val="105"/>
          <w:lang w:val="en-GB"/>
        </w:rPr>
        <w:t xml:space="preserve"> </w:t>
      </w:r>
      <w:r w:rsidRPr="00B11FD1">
        <w:rPr>
          <w:color w:val="231F20"/>
          <w:w w:val="105"/>
          <w:lang w:val="en-GB"/>
        </w:rPr>
        <w:t>rigorous,</w:t>
      </w:r>
      <w:r w:rsidRPr="00B11FD1">
        <w:rPr>
          <w:color w:val="231F20"/>
          <w:spacing w:val="-19"/>
          <w:w w:val="105"/>
          <w:lang w:val="en-GB"/>
        </w:rPr>
        <w:t xml:space="preserve"> </w:t>
      </w:r>
      <w:r w:rsidRPr="00B11FD1">
        <w:rPr>
          <w:color w:val="231F20"/>
          <w:w w:val="105"/>
          <w:lang w:val="en-GB"/>
        </w:rPr>
        <w:t>but</w:t>
      </w:r>
      <w:r w:rsidRPr="00B11FD1">
        <w:rPr>
          <w:color w:val="231F20"/>
          <w:spacing w:val="-19"/>
          <w:w w:val="105"/>
          <w:lang w:val="en-GB"/>
        </w:rPr>
        <w:t xml:space="preserve"> </w:t>
      </w:r>
      <w:r w:rsidRPr="00B11FD1">
        <w:rPr>
          <w:color w:val="231F20"/>
          <w:w w:val="105"/>
          <w:lang w:val="en-GB"/>
        </w:rPr>
        <w:t>no</w:t>
      </w:r>
      <w:r w:rsidRPr="00B11FD1">
        <w:rPr>
          <w:color w:val="231F20"/>
          <w:spacing w:val="-19"/>
          <w:w w:val="105"/>
          <w:lang w:val="en-GB"/>
        </w:rPr>
        <w:t xml:space="preserve"> </w:t>
      </w:r>
      <w:r w:rsidRPr="00B11FD1">
        <w:rPr>
          <w:color w:val="231F20"/>
          <w:w w:val="105"/>
          <w:lang w:val="en-GB"/>
        </w:rPr>
        <w:t>one</w:t>
      </w:r>
      <w:r w:rsidRPr="00B11FD1">
        <w:rPr>
          <w:color w:val="231F20"/>
          <w:spacing w:val="-19"/>
          <w:w w:val="105"/>
          <w:lang w:val="en-GB"/>
        </w:rPr>
        <w:t xml:space="preserve"> </w:t>
      </w:r>
      <w:r w:rsidRPr="00B11FD1">
        <w:rPr>
          <w:color w:val="231F20"/>
          <w:w w:val="105"/>
          <w:lang w:val="en-GB"/>
        </w:rPr>
        <w:t>would</w:t>
      </w:r>
      <w:r w:rsidRPr="00B11FD1">
        <w:rPr>
          <w:color w:val="231F20"/>
          <w:spacing w:val="-19"/>
          <w:w w:val="105"/>
          <w:lang w:val="en-GB"/>
        </w:rPr>
        <w:t xml:space="preserve"> </w:t>
      </w:r>
      <w:r w:rsidRPr="00B11FD1">
        <w:rPr>
          <w:color w:val="231F20"/>
          <w:w w:val="105"/>
          <w:lang w:val="en-GB"/>
        </w:rPr>
        <w:t>advocate withholding</w:t>
      </w:r>
      <w:r w:rsidRPr="00B11FD1">
        <w:rPr>
          <w:color w:val="231F20"/>
          <w:spacing w:val="-22"/>
          <w:w w:val="105"/>
          <w:lang w:val="en-GB"/>
        </w:rPr>
        <w:t xml:space="preserve"> </w:t>
      </w:r>
      <w:r w:rsidRPr="00B11FD1">
        <w:rPr>
          <w:color w:val="231F20"/>
          <w:w w:val="105"/>
          <w:lang w:val="en-GB"/>
        </w:rPr>
        <w:t>action</w:t>
      </w:r>
      <w:r w:rsidRPr="00B11FD1">
        <w:rPr>
          <w:color w:val="231F20"/>
          <w:spacing w:val="-22"/>
          <w:w w:val="105"/>
          <w:lang w:val="en-GB"/>
        </w:rPr>
        <w:t xml:space="preserve"> </w:t>
      </w:r>
      <w:r w:rsidRPr="00B11FD1">
        <w:rPr>
          <w:color w:val="231F20"/>
          <w:w w:val="105"/>
          <w:lang w:val="en-GB"/>
        </w:rPr>
        <w:t>until</w:t>
      </w:r>
      <w:r w:rsidRPr="00B11FD1">
        <w:rPr>
          <w:color w:val="231F20"/>
          <w:spacing w:val="-22"/>
          <w:w w:val="105"/>
          <w:lang w:val="en-GB"/>
        </w:rPr>
        <w:t xml:space="preserve"> </w:t>
      </w:r>
      <w:r w:rsidRPr="00B11FD1">
        <w:rPr>
          <w:color w:val="231F20"/>
          <w:w w:val="105"/>
          <w:lang w:val="en-GB"/>
        </w:rPr>
        <w:t>reliable</w:t>
      </w:r>
      <w:r w:rsidRPr="00B11FD1">
        <w:rPr>
          <w:color w:val="231F20"/>
          <w:spacing w:val="-22"/>
          <w:w w:val="105"/>
          <w:lang w:val="en-GB"/>
        </w:rPr>
        <w:t xml:space="preserve"> </w:t>
      </w:r>
      <w:r w:rsidRPr="00B11FD1">
        <w:rPr>
          <w:color w:val="231F20"/>
          <w:w w:val="105"/>
          <w:lang w:val="en-GB"/>
        </w:rPr>
        <w:t>data</w:t>
      </w:r>
      <w:r w:rsidRPr="00B11FD1">
        <w:rPr>
          <w:color w:val="231F20"/>
          <w:spacing w:val="-22"/>
          <w:w w:val="105"/>
          <w:lang w:val="en-GB"/>
        </w:rPr>
        <w:t xml:space="preserve"> </w:t>
      </w:r>
      <w:r w:rsidRPr="00B11FD1">
        <w:rPr>
          <w:color w:val="231F20"/>
          <w:w w:val="105"/>
          <w:lang w:val="en-GB"/>
        </w:rPr>
        <w:t>is</w:t>
      </w:r>
      <w:r w:rsidRPr="00B11FD1">
        <w:rPr>
          <w:color w:val="231F20"/>
          <w:spacing w:val="-22"/>
          <w:w w:val="105"/>
          <w:lang w:val="en-GB"/>
        </w:rPr>
        <w:t xml:space="preserve"> </w:t>
      </w:r>
      <w:r w:rsidRPr="00B11FD1">
        <w:rPr>
          <w:color w:val="231F20"/>
          <w:w w:val="105"/>
          <w:lang w:val="en-GB"/>
        </w:rPr>
        <w:t>available.</w:t>
      </w:r>
      <w:r w:rsidR="009C49C1" w:rsidRPr="00B11FD1">
        <w:rPr>
          <w:color w:val="231F20"/>
          <w:w w:val="105"/>
          <w:lang w:val="en-GB"/>
        </w:rPr>
        <w:t xml:space="preserve"> </w:t>
      </w:r>
      <w:r w:rsidRPr="00B11FD1">
        <w:rPr>
          <w:color w:val="231F20"/>
          <w:w w:val="105"/>
          <w:lang w:val="en-GB"/>
        </w:rPr>
        <w:t>The</w:t>
      </w:r>
      <w:r w:rsidRPr="00B11FD1">
        <w:rPr>
          <w:color w:val="231F20"/>
          <w:spacing w:val="-18"/>
          <w:w w:val="105"/>
          <w:lang w:val="en-GB"/>
        </w:rPr>
        <w:t xml:space="preserve"> </w:t>
      </w:r>
      <w:r w:rsidRPr="00B11FD1">
        <w:rPr>
          <w:color w:val="231F20"/>
          <w:w w:val="105"/>
          <w:lang w:val="en-GB"/>
        </w:rPr>
        <w:t>same</w:t>
      </w:r>
      <w:r w:rsidRPr="00B11FD1">
        <w:rPr>
          <w:color w:val="231F20"/>
          <w:spacing w:val="-18"/>
          <w:w w:val="105"/>
          <w:lang w:val="en-GB"/>
        </w:rPr>
        <w:t xml:space="preserve"> </w:t>
      </w:r>
      <w:r w:rsidRPr="00B11FD1">
        <w:rPr>
          <w:color w:val="231F20"/>
          <w:w w:val="105"/>
          <w:lang w:val="en-GB"/>
        </w:rPr>
        <w:t>should</w:t>
      </w:r>
      <w:r w:rsidRPr="00B11FD1">
        <w:rPr>
          <w:color w:val="231F20"/>
          <w:spacing w:val="-18"/>
          <w:w w:val="105"/>
          <w:lang w:val="en-GB"/>
        </w:rPr>
        <w:t xml:space="preserve"> </w:t>
      </w:r>
      <w:r w:rsidRPr="00B11FD1">
        <w:rPr>
          <w:color w:val="231F20"/>
          <w:w w:val="105"/>
          <w:lang w:val="en-GB"/>
        </w:rPr>
        <w:t>apply</w:t>
      </w:r>
      <w:r w:rsidRPr="00B11FD1">
        <w:rPr>
          <w:color w:val="231F20"/>
          <w:spacing w:val="-18"/>
          <w:w w:val="105"/>
          <w:lang w:val="en-GB"/>
        </w:rPr>
        <w:t xml:space="preserve"> </w:t>
      </w:r>
      <w:r w:rsidRPr="00B11FD1">
        <w:rPr>
          <w:color w:val="231F20"/>
          <w:w w:val="105"/>
          <w:lang w:val="en-GB"/>
        </w:rPr>
        <w:t>to</w:t>
      </w:r>
      <w:r w:rsidRPr="00B11FD1">
        <w:rPr>
          <w:color w:val="231F20"/>
          <w:spacing w:val="-18"/>
          <w:w w:val="105"/>
          <w:lang w:val="en-GB"/>
        </w:rPr>
        <w:t xml:space="preserve"> </w:t>
      </w:r>
      <w:r w:rsidRPr="00B11FD1">
        <w:rPr>
          <w:color w:val="231F20"/>
          <w:w w:val="105"/>
          <w:lang w:val="en-GB"/>
        </w:rPr>
        <w:t>disability.</w:t>
      </w:r>
      <w:r w:rsidRPr="00B11FD1">
        <w:rPr>
          <w:color w:val="231F20"/>
          <w:spacing w:val="-18"/>
          <w:w w:val="105"/>
          <w:lang w:val="en-GB"/>
        </w:rPr>
        <w:t xml:space="preserve"> </w:t>
      </w:r>
      <w:r w:rsidRPr="00B11FD1">
        <w:rPr>
          <w:color w:val="231F20"/>
          <w:spacing w:val="5"/>
          <w:w w:val="105"/>
          <w:lang w:val="en-GB"/>
        </w:rPr>
        <w:t>SDG4</w:t>
      </w:r>
      <w:r w:rsidRPr="00B11FD1">
        <w:rPr>
          <w:color w:val="231F20"/>
          <w:spacing w:val="-18"/>
          <w:w w:val="105"/>
          <w:lang w:val="en-GB"/>
        </w:rPr>
        <w:t xml:space="preserve"> </w:t>
      </w:r>
      <w:r w:rsidRPr="00B11FD1">
        <w:rPr>
          <w:color w:val="231F20"/>
          <w:w w:val="105"/>
          <w:lang w:val="en-GB"/>
        </w:rPr>
        <w:t>commits governments to measure disparities between groups on the basis of disability and other equity markers, so greater investment in disaggregated data and tools for inclusive education planning is expected.</w:t>
      </w:r>
    </w:p>
    <w:p w:rsidR="00DC608A" w:rsidRPr="00B11FD1" w:rsidRDefault="00DC608A" w:rsidP="009C49C1">
      <w:pPr>
        <w:pStyle w:val="Newbodytext"/>
        <w:rPr>
          <w:sz w:val="26"/>
          <w:lang w:val="en-GB"/>
        </w:rPr>
      </w:pPr>
    </w:p>
    <w:p w:rsidR="00DC608A" w:rsidRPr="00B11FD1" w:rsidRDefault="004078DD" w:rsidP="009C49C1">
      <w:pPr>
        <w:pStyle w:val="Newbodytext"/>
        <w:rPr>
          <w:lang w:val="en-GB"/>
        </w:rPr>
      </w:pPr>
      <w:r w:rsidRPr="00B11FD1">
        <w:rPr>
          <w:color w:val="231F20"/>
          <w:w w:val="105"/>
          <w:lang w:val="en-GB"/>
        </w:rPr>
        <w:t xml:space="preserve">Positive change is promised by UNICEF’s Multiple Indicator Cluster Surveys (MICS), which track how disabilities are affecting children in household surveys, in collaboration with the Washington Group on Disability Statistics; and the UNICEF Guide for Including Disability in Education </w:t>
      </w:r>
      <w:r w:rsidRPr="00B11FD1">
        <w:rPr>
          <w:color w:val="231F20"/>
          <w:lang w:val="en-GB"/>
        </w:rPr>
        <w:t>Management Information Systems (UNICEF, 2016).</w:t>
      </w:r>
      <w:r w:rsidR="009C49C1" w:rsidRPr="00B11FD1">
        <w:rPr>
          <w:color w:val="231F20"/>
          <w:lang w:val="en-GB"/>
        </w:rPr>
        <w:t xml:space="preserve"> </w:t>
      </w:r>
      <w:r w:rsidRPr="00B11FD1">
        <w:rPr>
          <w:color w:val="231F20"/>
          <w:lang w:val="en-GB"/>
        </w:rPr>
        <w:t>DFID is also advocating for the SDG framework to use disability indicators more aggressively (DFID, 2015). However, the success of these initiatives hinges on investments in staff capacities.</w:t>
      </w:r>
    </w:p>
    <w:p w:rsidR="00DC608A" w:rsidRPr="00B11FD1" w:rsidRDefault="004078DD" w:rsidP="009C49C1">
      <w:pPr>
        <w:pStyle w:val="Newbodytext"/>
        <w:rPr>
          <w:color w:val="231F20"/>
          <w:w w:val="105"/>
          <w:lang w:val="en-GB"/>
        </w:rPr>
      </w:pPr>
      <w:r w:rsidRPr="00B11FD1">
        <w:rPr>
          <w:color w:val="231F20"/>
          <w:w w:val="105"/>
          <w:lang w:val="en-GB"/>
        </w:rPr>
        <w:t>High level support within donor agencies is not yet in place to generate tools, guidance and evidence</w:t>
      </w:r>
      <w:r w:rsidRPr="00B11FD1">
        <w:rPr>
          <w:color w:val="231F20"/>
          <w:spacing w:val="-16"/>
          <w:w w:val="105"/>
          <w:lang w:val="en-GB"/>
        </w:rPr>
        <w:t xml:space="preserve"> </w:t>
      </w:r>
      <w:r w:rsidRPr="00B11FD1">
        <w:rPr>
          <w:color w:val="231F20"/>
          <w:w w:val="105"/>
          <w:lang w:val="en-GB"/>
        </w:rPr>
        <w:t>on</w:t>
      </w:r>
      <w:r w:rsidRPr="00B11FD1">
        <w:rPr>
          <w:color w:val="231F20"/>
          <w:spacing w:val="-16"/>
          <w:w w:val="105"/>
          <w:lang w:val="en-GB"/>
        </w:rPr>
        <w:t xml:space="preserve"> </w:t>
      </w:r>
      <w:r w:rsidRPr="00B11FD1">
        <w:rPr>
          <w:color w:val="231F20"/>
          <w:w w:val="105"/>
          <w:lang w:val="en-GB"/>
        </w:rPr>
        <w:t>the</w:t>
      </w:r>
      <w:r w:rsidRPr="00B11FD1">
        <w:rPr>
          <w:color w:val="231F20"/>
          <w:spacing w:val="-16"/>
          <w:w w:val="105"/>
          <w:lang w:val="en-GB"/>
        </w:rPr>
        <w:t xml:space="preserve"> </w:t>
      </w:r>
      <w:r w:rsidRPr="00B11FD1">
        <w:rPr>
          <w:color w:val="231F20"/>
          <w:w w:val="105"/>
          <w:lang w:val="en-GB"/>
        </w:rPr>
        <w:t>scale</w:t>
      </w:r>
      <w:r w:rsidRPr="00B11FD1">
        <w:rPr>
          <w:color w:val="231F20"/>
          <w:spacing w:val="-16"/>
          <w:w w:val="105"/>
          <w:lang w:val="en-GB"/>
        </w:rPr>
        <w:t xml:space="preserve"> </w:t>
      </w:r>
      <w:r w:rsidRPr="00B11FD1">
        <w:rPr>
          <w:color w:val="231F20"/>
          <w:w w:val="105"/>
          <w:lang w:val="en-GB"/>
        </w:rPr>
        <w:t>needed</w:t>
      </w:r>
      <w:r w:rsidRPr="00B11FD1">
        <w:rPr>
          <w:color w:val="231F20"/>
          <w:spacing w:val="-16"/>
          <w:w w:val="105"/>
          <w:lang w:val="en-GB"/>
        </w:rPr>
        <w:t xml:space="preserve"> </w:t>
      </w:r>
      <w:r w:rsidRPr="00B11FD1">
        <w:rPr>
          <w:color w:val="231F20"/>
          <w:w w:val="105"/>
          <w:lang w:val="en-GB"/>
        </w:rPr>
        <w:t>to</w:t>
      </w:r>
      <w:r w:rsidRPr="00B11FD1">
        <w:rPr>
          <w:color w:val="231F20"/>
          <w:spacing w:val="-16"/>
          <w:w w:val="105"/>
          <w:lang w:val="en-GB"/>
        </w:rPr>
        <w:t xml:space="preserve"> </w:t>
      </w:r>
      <w:r w:rsidRPr="00B11FD1">
        <w:rPr>
          <w:color w:val="231F20"/>
          <w:w w:val="105"/>
          <w:lang w:val="en-GB"/>
        </w:rPr>
        <w:t>make</w:t>
      </w:r>
      <w:r w:rsidRPr="00B11FD1">
        <w:rPr>
          <w:color w:val="231F20"/>
          <w:spacing w:val="-16"/>
          <w:w w:val="105"/>
          <w:lang w:val="en-GB"/>
        </w:rPr>
        <w:t xml:space="preserve"> </w:t>
      </w:r>
      <w:r w:rsidRPr="00B11FD1">
        <w:rPr>
          <w:color w:val="231F20"/>
          <w:w w:val="105"/>
          <w:lang w:val="en-GB"/>
        </w:rPr>
        <w:t>education sector</w:t>
      </w:r>
      <w:r w:rsidRPr="00B11FD1">
        <w:rPr>
          <w:color w:val="231F20"/>
          <w:spacing w:val="-28"/>
          <w:w w:val="105"/>
          <w:lang w:val="en-GB"/>
        </w:rPr>
        <w:t xml:space="preserve"> </w:t>
      </w:r>
      <w:r w:rsidRPr="00B11FD1">
        <w:rPr>
          <w:color w:val="231F20"/>
          <w:w w:val="105"/>
          <w:lang w:val="en-GB"/>
        </w:rPr>
        <w:t>plans</w:t>
      </w:r>
      <w:r w:rsidRPr="00B11FD1">
        <w:rPr>
          <w:color w:val="231F20"/>
          <w:spacing w:val="-28"/>
          <w:w w:val="105"/>
          <w:lang w:val="en-GB"/>
        </w:rPr>
        <w:t xml:space="preserve"> </w:t>
      </w:r>
      <w:r w:rsidRPr="00B11FD1">
        <w:rPr>
          <w:color w:val="231F20"/>
          <w:w w:val="105"/>
          <w:lang w:val="en-GB"/>
        </w:rPr>
        <w:t>and</w:t>
      </w:r>
      <w:r w:rsidRPr="00B11FD1">
        <w:rPr>
          <w:color w:val="231F20"/>
          <w:spacing w:val="-28"/>
          <w:w w:val="105"/>
          <w:lang w:val="en-GB"/>
        </w:rPr>
        <w:t xml:space="preserve"> </w:t>
      </w:r>
      <w:r w:rsidRPr="00B11FD1">
        <w:rPr>
          <w:color w:val="231F20"/>
          <w:w w:val="105"/>
          <w:lang w:val="en-GB"/>
        </w:rPr>
        <w:t>programmes</w:t>
      </w:r>
      <w:r w:rsidRPr="00B11FD1">
        <w:rPr>
          <w:color w:val="231F20"/>
          <w:spacing w:val="-28"/>
          <w:w w:val="105"/>
          <w:lang w:val="en-GB"/>
        </w:rPr>
        <w:t xml:space="preserve"> </w:t>
      </w:r>
      <w:r w:rsidRPr="00B11FD1">
        <w:rPr>
          <w:color w:val="231F20"/>
          <w:w w:val="105"/>
          <w:lang w:val="en-GB"/>
        </w:rPr>
        <w:t>disability-inclusive. Overcoming knowledge and capacity gaps, through</w:t>
      </w:r>
      <w:r w:rsidRPr="00B11FD1">
        <w:rPr>
          <w:color w:val="231F20"/>
          <w:spacing w:val="-16"/>
          <w:w w:val="105"/>
          <w:lang w:val="en-GB"/>
        </w:rPr>
        <w:t xml:space="preserve"> </w:t>
      </w:r>
      <w:r w:rsidRPr="00B11FD1">
        <w:rPr>
          <w:color w:val="231F20"/>
          <w:w w:val="105"/>
          <w:lang w:val="en-GB"/>
        </w:rPr>
        <w:t>jointly</w:t>
      </w:r>
      <w:r w:rsidRPr="00B11FD1">
        <w:rPr>
          <w:color w:val="231F20"/>
          <w:spacing w:val="-16"/>
          <w:w w:val="105"/>
          <w:lang w:val="en-GB"/>
        </w:rPr>
        <w:t xml:space="preserve"> </w:t>
      </w:r>
      <w:r w:rsidRPr="00B11FD1">
        <w:rPr>
          <w:color w:val="231F20"/>
          <w:w w:val="105"/>
          <w:lang w:val="en-GB"/>
        </w:rPr>
        <w:t>developing</w:t>
      </w:r>
      <w:r w:rsidRPr="00B11FD1">
        <w:rPr>
          <w:color w:val="231F20"/>
          <w:spacing w:val="-16"/>
          <w:w w:val="105"/>
          <w:lang w:val="en-GB"/>
        </w:rPr>
        <w:t xml:space="preserve"> </w:t>
      </w:r>
      <w:r w:rsidRPr="00B11FD1">
        <w:rPr>
          <w:color w:val="231F20"/>
          <w:w w:val="105"/>
          <w:lang w:val="en-GB"/>
        </w:rPr>
        <w:t>tools</w:t>
      </w:r>
      <w:r w:rsidRPr="00B11FD1">
        <w:rPr>
          <w:color w:val="231F20"/>
          <w:spacing w:val="-16"/>
          <w:w w:val="105"/>
          <w:lang w:val="en-GB"/>
        </w:rPr>
        <w:t xml:space="preserve"> </w:t>
      </w:r>
      <w:r w:rsidRPr="00B11FD1">
        <w:rPr>
          <w:color w:val="231F20"/>
          <w:w w:val="105"/>
          <w:lang w:val="en-GB"/>
        </w:rPr>
        <w:t>and</w:t>
      </w:r>
      <w:r w:rsidRPr="00B11FD1">
        <w:rPr>
          <w:color w:val="231F20"/>
          <w:spacing w:val="-16"/>
          <w:w w:val="105"/>
          <w:lang w:val="en-GB"/>
        </w:rPr>
        <w:t xml:space="preserve"> </w:t>
      </w:r>
      <w:r w:rsidRPr="00B11FD1">
        <w:rPr>
          <w:color w:val="231F20"/>
          <w:w w:val="105"/>
          <w:lang w:val="en-GB"/>
        </w:rPr>
        <w:t>evidence,</w:t>
      </w:r>
      <w:r w:rsidR="009C49C1" w:rsidRPr="00B11FD1">
        <w:rPr>
          <w:color w:val="231F20"/>
          <w:w w:val="105"/>
          <w:lang w:val="en-GB"/>
        </w:rPr>
        <w:t xml:space="preserve"> </w:t>
      </w:r>
      <w:r w:rsidRPr="00B11FD1">
        <w:rPr>
          <w:color w:val="231F20"/>
          <w:w w:val="105"/>
          <w:lang w:val="en-GB"/>
        </w:rPr>
        <w:t>is a shared responsibility across donor agencies. Unfortunately, the current slow pace at which evidence is being generated or documented by small teams across donor agencies, risks delaying action</w:t>
      </w:r>
      <w:r w:rsidRPr="00B11FD1">
        <w:rPr>
          <w:color w:val="231F20"/>
          <w:spacing w:val="-15"/>
          <w:w w:val="105"/>
          <w:lang w:val="en-GB"/>
        </w:rPr>
        <w:t xml:space="preserve"> </w:t>
      </w:r>
      <w:r w:rsidRPr="00B11FD1">
        <w:rPr>
          <w:color w:val="231F20"/>
          <w:w w:val="105"/>
          <w:lang w:val="en-GB"/>
        </w:rPr>
        <w:t>for</w:t>
      </w:r>
      <w:r w:rsidRPr="00B11FD1">
        <w:rPr>
          <w:color w:val="231F20"/>
          <w:spacing w:val="-15"/>
          <w:w w:val="105"/>
          <w:lang w:val="en-GB"/>
        </w:rPr>
        <w:t xml:space="preserve"> </w:t>
      </w:r>
      <w:r w:rsidRPr="00B11FD1">
        <w:rPr>
          <w:color w:val="231F20"/>
          <w:w w:val="105"/>
          <w:lang w:val="en-GB"/>
        </w:rPr>
        <w:t>disability</w:t>
      </w:r>
      <w:r w:rsidRPr="00B11FD1">
        <w:rPr>
          <w:color w:val="231F20"/>
          <w:spacing w:val="-15"/>
          <w:w w:val="105"/>
          <w:lang w:val="en-GB"/>
        </w:rPr>
        <w:t xml:space="preserve"> </w:t>
      </w:r>
      <w:r w:rsidRPr="00B11FD1">
        <w:rPr>
          <w:color w:val="231F20"/>
          <w:w w:val="105"/>
          <w:lang w:val="en-GB"/>
        </w:rPr>
        <w:t>inclusive</w:t>
      </w:r>
      <w:r w:rsidRPr="00B11FD1">
        <w:rPr>
          <w:color w:val="231F20"/>
          <w:spacing w:val="-15"/>
          <w:w w:val="105"/>
          <w:lang w:val="en-GB"/>
        </w:rPr>
        <w:t xml:space="preserve"> </w:t>
      </w:r>
      <w:r w:rsidRPr="00B11FD1">
        <w:rPr>
          <w:color w:val="231F20"/>
          <w:w w:val="105"/>
          <w:lang w:val="en-GB"/>
        </w:rPr>
        <w:t>education.</w:t>
      </w:r>
      <w:r w:rsidRPr="00B11FD1">
        <w:rPr>
          <w:color w:val="231F20"/>
          <w:spacing w:val="-15"/>
          <w:w w:val="105"/>
          <w:lang w:val="en-GB"/>
        </w:rPr>
        <w:t xml:space="preserve"> </w:t>
      </w:r>
      <w:r w:rsidRPr="00B11FD1">
        <w:rPr>
          <w:color w:val="231F20"/>
          <w:w w:val="105"/>
          <w:lang w:val="en-GB"/>
        </w:rPr>
        <w:t>Scaling</w:t>
      </w:r>
      <w:r w:rsidRPr="00B11FD1">
        <w:rPr>
          <w:color w:val="231F20"/>
          <w:spacing w:val="-15"/>
          <w:w w:val="105"/>
          <w:lang w:val="en-GB"/>
        </w:rPr>
        <w:t xml:space="preserve"> </w:t>
      </w:r>
      <w:r w:rsidRPr="00B11FD1">
        <w:rPr>
          <w:color w:val="231F20"/>
          <w:w w:val="105"/>
          <w:lang w:val="en-GB"/>
        </w:rPr>
        <w:t>up such</w:t>
      </w:r>
      <w:r w:rsidRPr="00B11FD1">
        <w:rPr>
          <w:color w:val="231F20"/>
          <w:spacing w:val="-22"/>
          <w:w w:val="105"/>
          <w:lang w:val="en-GB"/>
        </w:rPr>
        <w:t xml:space="preserve"> </w:t>
      </w:r>
      <w:r w:rsidRPr="00B11FD1">
        <w:rPr>
          <w:color w:val="231F20"/>
          <w:w w:val="105"/>
          <w:lang w:val="en-GB"/>
        </w:rPr>
        <w:t>efforts</w:t>
      </w:r>
      <w:r w:rsidRPr="00B11FD1">
        <w:rPr>
          <w:color w:val="231F20"/>
          <w:spacing w:val="-22"/>
          <w:w w:val="105"/>
          <w:lang w:val="en-GB"/>
        </w:rPr>
        <w:t xml:space="preserve"> </w:t>
      </w:r>
      <w:r w:rsidRPr="00B11FD1">
        <w:rPr>
          <w:color w:val="231F20"/>
          <w:w w:val="105"/>
          <w:lang w:val="en-GB"/>
        </w:rPr>
        <w:t>would</w:t>
      </w:r>
      <w:r w:rsidRPr="00B11FD1">
        <w:rPr>
          <w:color w:val="231F20"/>
          <w:spacing w:val="-22"/>
          <w:w w:val="105"/>
          <w:lang w:val="en-GB"/>
        </w:rPr>
        <w:t xml:space="preserve"> </w:t>
      </w:r>
      <w:r w:rsidRPr="00B11FD1">
        <w:rPr>
          <w:color w:val="231F20"/>
          <w:w w:val="105"/>
          <w:lang w:val="en-GB"/>
        </w:rPr>
        <w:t>offer</w:t>
      </w:r>
      <w:r w:rsidRPr="00B11FD1">
        <w:rPr>
          <w:color w:val="231F20"/>
          <w:spacing w:val="-22"/>
          <w:w w:val="105"/>
          <w:lang w:val="en-GB"/>
        </w:rPr>
        <w:t xml:space="preserve"> </w:t>
      </w:r>
      <w:r w:rsidRPr="00B11FD1">
        <w:rPr>
          <w:color w:val="231F20"/>
          <w:w w:val="105"/>
          <w:lang w:val="en-GB"/>
        </w:rPr>
        <w:t>clearer</w:t>
      </w:r>
      <w:r w:rsidRPr="00B11FD1">
        <w:rPr>
          <w:color w:val="231F20"/>
          <w:spacing w:val="-22"/>
          <w:w w:val="105"/>
          <w:lang w:val="en-GB"/>
        </w:rPr>
        <w:t xml:space="preserve"> </w:t>
      </w:r>
      <w:r w:rsidRPr="00B11FD1">
        <w:rPr>
          <w:color w:val="231F20"/>
          <w:w w:val="105"/>
          <w:lang w:val="en-GB"/>
        </w:rPr>
        <w:t>solutions</w:t>
      </w:r>
      <w:r w:rsidRPr="00B11FD1">
        <w:rPr>
          <w:color w:val="231F20"/>
          <w:spacing w:val="-22"/>
          <w:w w:val="105"/>
          <w:lang w:val="en-GB"/>
        </w:rPr>
        <w:t xml:space="preserve"> </w:t>
      </w:r>
      <w:r w:rsidRPr="00B11FD1">
        <w:rPr>
          <w:color w:val="231F20"/>
          <w:w w:val="105"/>
          <w:lang w:val="en-GB"/>
        </w:rPr>
        <w:t>for</w:t>
      </w:r>
      <w:r w:rsidRPr="00B11FD1">
        <w:rPr>
          <w:color w:val="231F20"/>
          <w:spacing w:val="-22"/>
          <w:w w:val="105"/>
          <w:lang w:val="en-GB"/>
        </w:rPr>
        <w:t xml:space="preserve"> </w:t>
      </w:r>
      <w:r w:rsidRPr="00B11FD1">
        <w:rPr>
          <w:color w:val="231F20"/>
          <w:w w:val="105"/>
          <w:lang w:val="en-GB"/>
        </w:rPr>
        <w:t>large- scale</w:t>
      </w:r>
      <w:r w:rsidRPr="00B11FD1">
        <w:rPr>
          <w:color w:val="231F20"/>
          <w:spacing w:val="-17"/>
          <w:w w:val="105"/>
          <w:lang w:val="en-GB"/>
        </w:rPr>
        <w:t xml:space="preserve"> </w:t>
      </w:r>
      <w:r w:rsidRPr="00B11FD1">
        <w:rPr>
          <w:color w:val="231F20"/>
          <w:w w:val="105"/>
          <w:lang w:val="en-GB"/>
        </w:rPr>
        <w:t>donor</w:t>
      </w:r>
      <w:r w:rsidRPr="00B11FD1">
        <w:rPr>
          <w:color w:val="231F20"/>
          <w:spacing w:val="-17"/>
          <w:w w:val="105"/>
          <w:lang w:val="en-GB"/>
        </w:rPr>
        <w:t xml:space="preserve"> </w:t>
      </w:r>
      <w:r w:rsidRPr="00B11FD1">
        <w:rPr>
          <w:color w:val="231F20"/>
          <w:w w:val="105"/>
          <w:lang w:val="en-GB"/>
        </w:rPr>
        <w:t>investment,</w:t>
      </w:r>
      <w:r w:rsidRPr="00B11FD1">
        <w:rPr>
          <w:color w:val="231F20"/>
          <w:spacing w:val="-17"/>
          <w:w w:val="105"/>
          <w:lang w:val="en-GB"/>
        </w:rPr>
        <w:t xml:space="preserve"> </w:t>
      </w:r>
      <w:r w:rsidRPr="00B11FD1">
        <w:rPr>
          <w:color w:val="231F20"/>
          <w:w w:val="105"/>
          <w:lang w:val="en-GB"/>
        </w:rPr>
        <w:t>encouraging</w:t>
      </w:r>
      <w:r w:rsidRPr="00B11FD1">
        <w:rPr>
          <w:color w:val="231F20"/>
          <w:spacing w:val="-17"/>
          <w:w w:val="105"/>
          <w:lang w:val="en-GB"/>
        </w:rPr>
        <w:t xml:space="preserve"> </w:t>
      </w:r>
      <w:r w:rsidRPr="00B11FD1">
        <w:rPr>
          <w:color w:val="231F20"/>
          <w:w w:val="105"/>
          <w:lang w:val="en-GB"/>
        </w:rPr>
        <w:t>expansion</w:t>
      </w:r>
      <w:r w:rsidRPr="00B11FD1">
        <w:rPr>
          <w:color w:val="231F20"/>
          <w:spacing w:val="-17"/>
          <w:w w:val="105"/>
          <w:lang w:val="en-GB"/>
        </w:rPr>
        <w:t xml:space="preserve"> </w:t>
      </w:r>
      <w:r w:rsidRPr="00B11FD1">
        <w:rPr>
          <w:color w:val="231F20"/>
          <w:w w:val="105"/>
          <w:lang w:val="en-GB"/>
        </w:rPr>
        <w:t>in the</w:t>
      </w:r>
      <w:r w:rsidRPr="00B11FD1">
        <w:rPr>
          <w:color w:val="231F20"/>
          <w:spacing w:val="-26"/>
          <w:w w:val="105"/>
          <w:lang w:val="en-GB"/>
        </w:rPr>
        <w:t xml:space="preserve"> </w:t>
      </w:r>
      <w:r w:rsidRPr="00B11FD1">
        <w:rPr>
          <w:color w:val="231F20"/>
          <w:w w:val="105"/>
          <w:lang w:val="en-GB"/>
        </w:rPr>
        <w:t>funds</w:t>
      </w:r>
      <w:r w:rsidRPr="00B11FD1">
        <w:rPr>
          <w:color w:val="231F20"/>
          <w:spacing w:val="-26"/>
          <w:w w:val="105"/>
          <w:lang w:val="en-GB"/>
        </w:rPr>
        <w:t xml:space="preserve"> </w:t>
      </w:r>
      <w:r w:rsidRPr="00B11FD1">
        <w:rPr>
          <w:color w:val="231F20"/>
          <w:w w:val="105"/>
          <w:lang w:val="en-GB"/>
        </w:rPr>
        <w:t>targeted</w:t>
      </w:r>
      <w:r w:rsidRPr="00B11FD1">
        <w:rPr>
          <w:color w:val="231F20"/>
          <w:spacing w:val="-26"/>
          <w:w w:val="105"/>
          <w:lang w:val="en-GB"/>
        </w:rPr>
        <w:t xml:space="preserve"> </w:t>
      </w:r>
      <w:r w:rsidRPr="00B11FD1">
        <w:rPr>
          <w:color w:val="231F20"/>
          <w:w w:val="105"/>
          <w:lang w:val="en-GB"/>
        </w:rPr>
        <w:t>at</w:t>
      </w:r>
      <w:r w:rsidRPr="00B11FD1">
        <w:rPr>
          <w:color w:val="231F20"/>
          <w:spacing w:val="-26"/>
          <w:w w:val="105"/>
          <w:lang w:val="en-GB"/>
        </w:rPr>
        <w:t xml:space="preserve"> </w:t>
      </w:r>
      <w:r w:rsidRPr="00B11FD1">
        <w:rPr>
          <w:color w:val="231F20"/>
          <w:w w:val="105"/>
          <w:lang w:val="en-GB"/>
        </w:rPr>
        <w:t>disability-inclusive</w:t>
      </w:r>
      <w:r w:rsidRPr="00B11FD1">
        <w:rPr>
          <w:color w:val="231F20"/>
          <w:spacing w:val="-26"/>
          <w:w w:val="105"/>
          <w:lang w:val="en-GB"/>
        </w:rPr>
        <w:t xml:space="preserve"> </w:t>
      </w:r>
      <w:r w:rsidRPr="00B11FD1">
        <w:rPr>
          <w:color w:val="231F20"/>
          <w:w w:val="105"/>
          <w:lang w:val="en-GB"/>
        </w:rPr>
        <w:t>education.</w:t>
      </w:r>
    </w:p>
    <w:p w:rsidR="00590169" w:rsidRPr="00B11FD1" w:rsidRDefault="00590169" w:rsidP="009C49C1">
      <w:pPr>
        <w:pStyle w:val="Newbodytext"/>
        <w:rPr>
          <w:color w:val="231F20"/>
          <w:w w:val="105"/>
          <w:lang w:val="en-GB"/>
        </w:rPr>
      </w:pPr>
    </w:p>
    <w:p w:rsidR="00590169" w:rsidRPr="00B11FD1" w:rsidRDefault="00590169" w:rsidP="009C49C1">
      <w:pPr>
        <w:pStyle w:val="Newbodytext"/>
        <w:rPr>
          <w:lang w:val="en-GB"/>
        </w:rPr>
      </w:pPr>
    </w:p>
    <w:p w:rsidR="009C49C1" w:rsidRPr="00B11FD1" w:rsidRDefault="009C49C1" w:rsidP="009C49C1">
      <w:pPr>
        <w:pStyle w:val="Heading1"/>
        <w:rPr>
          <w:lang w:val="en-GB"/>
        </w:rPr>
      </w:pPr>
      <w:bookmarkStart w:id="40" w:name="_Toc464212813"/>
      <w:bookmarkStart w:id="41" w:name="_Toc464212971"/>
      <w:r w:rsidRPr="00B11FD1">
        <w:rPr>
          <w:w w:val="110"/>
          <w:lang w:val="en-GB"/>
        </w:rPr>
        <w:t>4. Domestic</w:t>
      </w:r>
      <w:r w:rsidRPr="00B11FD1">
        <w:rPr>
          <w:spacing w:val="-87"/>
          <w:w w:val="110"/>
          <w:lang w:val="en-GB"/>
        </w:rPr>
        <w:t xml:space="preserve"> </w:t>
      </w:r>
      <w:r w:rsidRPr="00B11FD1">
        <w:rPr>
          <w:w w:val="110"/>
          <w:lang w:val="en-GB"/>
        </w:rPr>
        <w:t>financing</w:t>
      </w:r>
      <w:bookmarkEnd w:id="40"/>
      <w:bookmarkEnd w:id="41"/>
    </w:p>
    <w:p w:rsidR="009C49C1" w:rsidRPr="00B11FD1" w:rsidRDefault="009C49C1">
      <w:pPr>
        <w:spacing w:line="283" w:lineRule="auto"/>
        <w:rPr>
          <w:lang w:val="en-GB"/>
        </w:rPr>
      </w:pPr>
    </w:p>
    <w:p w:rsidR="009C49C1" w:rsidRPr="00B11FD1" w:rsidRDefault="009C49C1" w:rsidP="009C49C1">
      <w:pPr>
        <w:pStyle w:val="Heading2"/>
        <w:rPr>
          <w:lang w:val="en-GB"/>
        </w:rPr>
      </w:pPr>
      <w:bookmarkStart w:id="42" w:name="_Toc464212814"/>
      <w:bookmarkStart w:id="43" w:name="_Toc464212972"/>
      <w:r w:rsidRPr="00B11FD1">
        <w:rPr>
          <w:w w:val="110"/>
          <w:lang w:val="en-GB"/>
        </w:rPr>
        <w:t>4.1. Overview</w:t>
      </w:r>
      <w:bookmarkEnd w:id="42"/>
      <w:bookmarkEnd w:id="43"/>
    </w:p>
    <w:p w:rsidR="009C49C1" w:rsidRPr="00B11FD1" w:rsidRDefault="009C49C1" w:rsidP="009C49C1">
      <w:pPr>
        <w:pStyle w:val="Newbodytext"/>
        <w:rPr>
          <w:lang w:val="en-GB"/>
        </w:rPr>
      </w:pPr>
      <w:r w:rsidRPr="00B11FD1">
        <w:rPr>
          <w:lang w:val="en-GB"/>
        </w:rPr>
        <w:t>Domestic resources will continue to be the most important source of education financing. The Incheon Declaration urged countries to comply with benchmarks for domestic funding of education (4 %– 6 % of GDP and/or at least 15 – 20 % of public expenditure). Provision for reasonable accommodation measures (such as</w:t>
      </w:r>
      <w:r w:rsidR="007D4078" w:rsidRPr="00B11FD1">
        <w:rPr>
          <w:lang w:val="en-GB"/>
        </w:rPr>
        <w:t xml:space="preserve"> adapted infrastructure and teaching and learning materials), to reduce inequities for learners with disabilities, pushes states to achieve the upper limits of these benchmarks (Education 2030, 2015; para. 105; Education Commission, 2016).</w:t>
      </w:r>
    </w:p>
    <w:p w:rsidR="009C49C1" w:rsidRPr="00B11FD1" w:rsidRDefault="009C49C1">
      <w:pPr>
        <w:spacing w:line="283" w:lineRule="auto"/>
        <w:rPr>
          <w:lang w:val="en-GB"/>
        </w:rPr>
      </w:pPr>
    </w:p>
    <w:p w:rsidR="007D4078" w:rsidRPr="00B11FD1" w:rsidRDefault="007D4078" w:rsidP="007D4078">
      <w:pPr>
        <w:pStyle w:val="Newbodytext"/>
        <w:rPr>
          <w:lang w:val="en-GB"/>
        </w:rPr>
      </w:pPr>
      <w:r w:rsidRPr="00B11FD1">
        <w:rPr>
          <w:lang w:val="en-GB"/>
        </w:rPr>
        <w:t>Households are significant contributors to</w:t>
      </w:r>
      <w:r w:rsidRPr="00B11FD1">
        <w:rPr>
          <w:color w:val="231F20"/>
          <w:w w:val="105"/>
          <w:lang w:val="en-GB"/>
        </w:rPr>
        <w:t xml:space="preserve"> the domestic financing of education. In low- income countries, household contributions to education</w:t>
      </w:r>
      <w:r w:rsidRPr="00B11FD1">
        <w:rPr>
          <w:color w:val="231F20"/>
          <w:spacing w:val="-17"/>
          <w:w w:val="105"/>
          <w:lang w:val="en-GB"/>
        </w:rPr>
        <w:t xml:space="preserve"> </w:t>
      </w:r>
      <w:r w:rsidRPr="00B11FD1">
        <w:rPr>
          <w:color w:val="231F20"/>
          <w:w w:val="105"/>
          <w:lang w:val="en-GB"/>
        </w:rPr>
        <w:t>can</w:t>
      </w:r>
      <w:r w:rsidRPr="00B11FD1">
        <w:rPr>
          <w:color w:val="231F20"/>
          <w:spacing w:val="-17"/>
          <w:w w:val="105"/>
          <w:lang w:val="en-GB"/>
        </w:rPr>
        <w:t xml:space="preserve"> </w:t>
      </w:r>
      <w:r w:rsidRPr="00B11FD1">
        <w:rPr>
          <w:color w:val="231F20"/>
          <w:w w:val="105"/>
          <w:lang w:val="en-GB"/>
        </w:rPr>
        <w:t>amount</w:t>
      </w:r>
      <w:r w:rsidRPr="00B11FD1">
        <w:rPr>
          <w:color w:val="231F20"/>
          <w:spacing w:val="-17"/>
          <w:w w:val="105"/>
          <w:lang w:val="en-GB"/>
        </w:rPr>
        <w:t xml:space="preserve"> </w:t>
      </w:r>
      <w:r w:rsidRPr="00B11FD1">
        <w:rPr>
          <w:color w:val="231F20"/>
          <w:w w:val="105"/>
          <w:lang w:val="en-GB"/>
        </w:rPr>
        <w:t>to</w:t>
      </w:r>
      <w:r w:rsidRPr="00B11FD1">
        <w:rPr>
          <w:color w:val="231F20"/>
          <w:spacing w:val="-17"/>
          <w:w w:val="105"/>
          <w:lang w:val="en-GB"/>
        </w:rPr>
        <w:t xml:space="preserve"> </w:t>
      </w:r>
      <w:r w:rsidRPr="00B11FD1">
        <w:rPr>
          <w:color w:val="231F20"/>
          <w:w w:val="105"/>
          <w:lang w:val="en-GB"/>
        </w:rPr>
        <w:t>almost</w:t>
      </w:r>
      <w:r w:rsidRPr="00B11FD1">
        <w:rPr>
          <w:color w:val="231F20"/>
          <w:spacing w:val="-17"/>
          <w:w w:val="105"/>
          <w:lang w:val="en-GB"/>
        </w:rPr>
        <w:t xml:space="preserve"> </w:t>
      </w:r>
      <w:r w:rsidRPr="00B11FD1">
        <w:rPr>
          <w:color w:val="231F20"/>
          <w:w w:val="105"/>
          <w:lang w:val="en-GB"/>
        </w:rPr>
        <w:t>half</w:t>
      </w:r>
      <w:r w:rsidRPr="00B11FD1">
        <w:rPr>
          <w:color w:val="231F20"/>
          <w:spacing w:val="-17"/>
          <w:w w:val="105"/>
          <w:lang w:val="en-GB"/>
        </w:rPr>
        <w:t xml:space="preserve"> </w:t>
      </w:r>
      <w:r w:rsidRPr="00B11FD1">
        <w:rPr>
          <w:color w:val="231F20"/>
          <w:w w:val="105"/>
          <w:lang w:val="en-GB"/>
        </w:rPr>
        <w:t>of</w:t>
      </w:r>
      <w:r w:rsidRPr="00B11FD1">
        <w:rPr>
          <w:color w:val="231F20"/>
          <w:spacing w:val="-17"/>
          <w:w w:val="105"/>
          <w:lang w:val="en-GB"/>
        </w:rPr>
        <w:t xml:space="preserve"> </w:t>
      </w:r>
      <w:r w:rsidRPr="00B11FD1">
        <w:rPr>
          <w:color w:val="231F20"/>
          <w:w w:val="105"/>
          <w:lang w:val="en-GB"/>
        </w:rPr>
        <w:t>domestic expenditure</w:t>
      </w:r>
      <w:r w:rsidRPr="00B11FD1">
        <w:rPr>
          <w:color w:val="231F20"/>
          <w:spacing w:val="-37"/>
          <w:w w:val="105"/>
          <w:lang w:val="en-GB"/>
        </w:rPr>
        <w:t xml:space="preserve"> </w:t>
      </w:r>
      <w:r w:rsidRPr="00B11FD1">
        <w:rPr>
          <w:color w:val="231F20"/>
          <w:w w:val="105"/>
          <w:lang w:val="en-GB"/>
        </w:rPr>
        <w:t>(Brookings,</w:t>
      </w:r>
      <w:r w:rsidRPr="00B11FD1">
        <w:rPr>
          <w:color w:val="231F20"/>
          <w:spacing w:val="-37"/>
          <w:w w:val="105"/>
          <w:lang w:val="en-GB"/>
        </w:rPr>
        <w:t xml:space="preserve"> </w:t>
      </w:r>
      <w:r w:rsidRPr="00B11FD1">
        <w:rPr>
          <w:color w:val="231F20"/>
          <w:w w:val="105"/>
          <w:lang w:val="en-GB"/>
        </w:rPr>
        <w:t>2015a)</w:t>
      </w:r>
      <w:r w:rsidRPr="00B11FD1">
        <w:rPr>
          <w:color w:val="231F20"/>
          <w:spacing w:val="-37"/>
          <w:w w:val="105"/>
          <w:lang w:val="en-GB"/>
        </w:rPr>
        <w:t xml:space="preserve"> </w:t>
      </w:r>
      <w:r w:rsidRPr="00B11FD1">
        <w:rPr>
          <w:color w:val="231F20"/>
          <w:w w:val="105"/>
          <w:lang w:val="en-GB"/>
        </w:rPr>
        <w:t>and</w:t>
      </w:r>
      <w:r w:rsidRPr="00B11FD1">
        <w:rPr>
          <w:color w:val="231F20"/>
          <w:spacing w:val="-37"/>
          <w:w w:val="105"/>
          <w:lang w:val="en-GB"/>
        </w:rPr>
        <w:t xml:space="preserve"> </w:t>
      </w:r>
      <w:r w:rsidRPr="00B11FD1">
        <w:rPr>
          <w:color w:val="231F20"/>
          <w:w w:val="105"/>
          <w:lang w:val="en-GB"/>
        </w:rPr>
        <w:t>can</w:t>
      </w:r>
      <w:r w:rsidRPr="00B11FD1">
        <w:rPr>
          <w:color w:val="231F20"/>
          <w:spacing w:val="-37"/>
          <w:w w:val="105"/>
          <w:lang w:val="en-GB"/>
        </w:rPr>
        <w:t xml:space="preserve"> </w:t>
      </w:r>
      <w:r w:rsidRPr="00B11FD1">
        <w:rPr>
          <w:color w:val="231F20"/>
          <w:w w:val="105"/>
          <w:lang w:val="en-GB"/>
        </w:rPr>
        <w:t>represent a</w:t>
      </w:r>
      <w:r w:rsidRPr="00B11FD1">
        <w:rPr>
          <w:color w:val="231F20"/>
          <w:spacing w:val="-13"/>
          <w:w w:val="105"/>
          <w:lang w:val="en-GB"/>
        </w:rPr>
        <w:t xml:space="preserve"> </w:t>
      </w:r>
      <w:r w:rsidRPr="00B11FD1">
        <w:rPr>
          <w:color w:val="231F20"/>
          <w:w w:val="105"/>
          <w:lang w:val="en-GB"/>
        </w:rPr>
        <w:t>higher</w:t>
      </w:r>
      <w:r w:rsidRPr="00B11FD1">
        <w:rPr>
          <w:color w:val="231F20"/>
          <w:spacing w:val="-13"/>
          <w:w w:val="105"/>
          <w:lang w:val="en-GB"/>
        </w:rPr>
        <w:t xml:space="preserve"> </w:t>
      </w:r>
      <w:r w:rsidRPr="00B11FD1">
        <w:rPr>
          <w:color w:val="231F20"/>
          <w:w w:val="105"/>
          <w:lang w:val="en-GB"/>
        </w:rPr>
        <w:t>contribution</w:t>
      </w:r>
      <w:r w:rsidRPr="00B11FD1">
        <w:rPr>
          <w:color w:val="231F20"/>
          <w:spacing w:val="-13"/>
          <w:w w:val="105"/>
          <w:lang w:val="en-GB"/>
        </w:rPr>
        <w:t xml:space="preserve"> </w:t>
      </w:r>
      <w:r w:rsidRPr="00B11FD1">
        <w:rPr>
          <w:color w:val="231F20"/>
          <w:w w:val="105"/>
          <w:lang w:val="en-GB"/>
        </w:rPr>
        <w:t>to</w:t>
      </w:r>
      <w:r w:rsidRPr="00B11FD1">
        <w:rPr>
          <w:color w:val="231F20"/>
          <w:spacing w:val="-13"/>
          <w:w w:val="105"/>
          <w:lang w:val="en-GB"/>
        </w:rPr>
        <w:t xml:space="preserve"> </w:t>
      </w:r>
      <w:r w:rsidRPr="00B11FD1">
        <w:rPr>
          <w:color w:val="231F20"/>
          <w:w w:val="105"/>
          <w:lang w:val="en-GB"/>
        </w:rPr>
        <w:t>education</w:t>
      </w:r>
      <w:r w:rsidRPr="00B11FD1">
        <w:rPr>
          <w:color w:val="231F20"/>
          <w:spacing w:val="-13"/>
          <w:w w:val="105"/>
          <w:lang w:val="en-GB"/>
        </w:rPr>
        <w:t xml:space="preserve"> </w:t>
      </w:r>
      <w:r w:rsidRPr="00B11FD1">
        <w:rPr>
          <w:color w:val="231F20"/>
          <w:w w:val="105"/>
          <w:lang w:val="en-GB"/>
        </w:rPr>
        <w:t>spending</w:t>
      </w:r>
      <w:r w:rsidRPr="00B11FD1">
        <w:rPr>
          <w:color w:val="231F20"/>
          <w:spacing w:val="-13"/>
          <w:w w:val="105"/>
          <w:lang w:val="en-GB"/>
        </w:rPr>
        <w:t xml:space="preserve"> </w:t>
      </w:r>
      <w:r w:rsidRPr="00B11FD1">
        <w:rPr>
          <w:color w:val="231F20"/>
          <w:w w:val="105"/>
          <w:lang w:val="en-GB"/>
        </w:rPr>
        <w:t xml:space="preserve">than </w:t>
      </w:r>
      <w:r w:rsidRPr="00B11FD1">
        <w:rPr>
          <w:color w:val="231F20"/>
          <w:lang w:val="en-GB"/>
        </w:rPr>
        <w:t xml:space="preserve">governments make </w:t>
      </w:r>
      <w:r w:rsidRPr="00B11FD1">
        <w:rPr>
          <w:color w:val="231F20"/>
          <w:spacing w:val="6"/>
          <w:lang w:val="en-GB"/>
        </w:rPr>
        <w:t xml:space="preserve">(GEMR, </w:t>
      </w:r>
      <w:r w:rsidRPr="00B11FD1">
        <w:rPr>
          <w:color w:val="231F20"/>
          <w:lang w:val="en-GB"/>
        </w:rPr>
        <w:t>July</w:t>
      </w:r>
      <w:r w:rsidRPr="00B11FD1">
        <w:rPr>
          <w:color w:val="231F20"/>
          <w:spacing w:val="-27"/>
          <w:lang w:val="en-GB"/>
        </w:rPr>
        <w:t xml:space="preserve"> </w:t>
      </w:r>
      <w:r w:rsidRPr="00B11FD1">
        <w:rPr>
          <w:color w:val="231F20"/>
          <w:lang w:val="en-GB"/>
        </w:rPr>
        <w:t>2015).</w:t>
      </w:r>
      <w:r w:rsidRPr="00B11FD1">
        <w:rPr>
          <w:lang w:val="en-GB"/>
        </w:rPr>
        <w:t xml:space="preserve"> </w:t>
      </w:r>
    </w:p>
    <w:p w:rsidR="007D4078" w:rsidRPr="00B11FD1" w:rsidRDefault="007D4078" w:rsidP="007D4078">
      <w:pPr>
        <w:pStyle w:val="Newbodytext"/>
        <w:rPr>
          <w:lang w:val="en-GB"/>
        </w:rPr>
      </w:pPr>
    </w:p>
    <w:p w:rsidR="007D4078" w:rsidRPr="00B11FD1" w:rsidRDefault="007D4078" w:rsidP="007D4078">
      <w:pPr>
        <w:pStyle w:val="Newbodytext"/>
        <w:rPr>
          <w:color w:val="231F20"/>
          <w:lang w:val="en-GB"/>
        </w:rPr>
      </w:pPr>
      <w:r w:rsidRPr="00B11FD1">
        <w:rPr>
          <w:color w:val="231F20"/>
          <w:lang w:val="en-GB"/>
        </w:rPr>
        <w:t>Since household poverty and disability are often inherently linked, it is therefore not surprising that children with disabilities face greater risk of exclusion from education.</w:t>
      </w:r>
    </w:p>
    <w:p w:rsidR="007D4078" w:rsidRPr="00B11FD1" w:rsidRDefault="007D4078" w:rsidP="007D4078">
      <w:pPr>
        <w:pStyle w:val="Newbodytext"/>
        <w:rPr>
          <w:color w:val="231F20"/>
          <w:lang w:val="en-GB"/>
        </w:rPr>
      </w:pPr>
    </w:p>
    <w:p w:rsidR="00A37127" w:rsidRPr="00B11FD1" w:rsidRDefault="007D4078" w:rsidP="000571CA">
      <w:pPr>
        <w:pStyle w:val="Newbodytext"/>
        <w:rPr>
          <w:color w:val="231F20"/>
          <w:lang w:val="en-GB"/>
        </w:rPr>
      </w:pPr>
      <w:r w:rsidRPr="00B11FD1">
        <w:rPr>
          <w:color w:val="231F20"/>
          <w:lang w:val="en-GB"/>
        </w:rPr>
        <w:t>In Ethiopia, where 96 % of children with disabilities are out of school, the Education Sector Plan</w:t>
      </w:r>
      <w:r w:rsidRPr="00B11FD1">
        <w:rPr>
          <w:lang w:val="en-GB"/>
        </w:rPr>
        <w:t xml:space="preserve"> </w:t>
      </w:r>
      <w:r w:rsidRPr="00B11FD1">
        <w:rPr>
          <w:color w:val="231F20"/>
          <w:lang w:val="en-GB"/>
        </w:rPr>
        <w:t>anticipates closing the financing gap using household and community contributions (Government of Ethiopia, Federal Ministry of Education, 2015b). Increasing reliance on household support for education financing risks exacerbating educational exclusion for persons with disabilities.</w:t>
      </w:r>
    </w:p>
    <w:p w:rsidR="00A37127" w:rsidRPr="00B11FD1" w:rsidRDefault="00A37127" w:rsidP="000571CA">
      <w:pPr>
        <w:pStyle w:val="Newbodytext"/>
        <w:rPr>
          <w:color w:val="231F20"/>
          <w:lang w:val="en-GB"/>
        </w:rPr>
      </w:pPr>
    </w:p>
    <w:p w:rsidR="00DC608A" w:rsidRPr="00B11FD1" w:rsidRDefault="00195041" w:rsidP="000571CA">
      <w:pPr>
        <w:pStyle w:val="Newbodytext"/>
        <w:rPr>
          <w:sz w:val="20"/>
          <w:lang w:val="en-GB"/>
        </w:rPr>
      </w:pPr>
      <w:r>
        <w:rPr>
          <w:noProof/>
          <w:lang w:val="en-GB" w:eastAsia="en-GB"/>
        </w:rPr>
        <w:drawing>
          <wp:inline distT="0" distB="0" distL="0" distR="0" wp14:anchorId="6B874D15" wp14:editId="6485E60F">
            <wp:extent cx="5734050"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4050" cy="3456305"/>
                    </a:xfrm>
                    <a:prstGeom prst="rect">
                      <a:avLst/>
                    </a:prstGeom>
                  </pic:spPr>
                </pic:pic>
              </a:graphicData>
            </a:graphic>
          </wp:inline>
        </w:drawing>
      </w:r>
    </w:p>
    <w:p w:rsidR="00590169" w:rsidRPr="00B11FD1" w:rsidRDefault="00590169" w:rsidP="00590169">
      <w:pPr>
        <w:pStyle w:val="Newbodytext"/>
        <w:jc w:val="center"/>
        <w:rPr>
          <w:i/>
          <w:lang w:val="en-GB"/>
        </w:rPr>
      </w:pPr>
      <w:r w:rsidRPr="00B11FD1">
        <w:rPr>
          <w:i/>
          <w:w w:val="105"/>
          <w:lang w:val="en-GB"/>
        </w:rPr>
        <w:t>Strengthen and expand the education workforce for quality inclusive education.</w:t>
      </w:r>
    </w:p>
    <w:p w:rsidR="007D4078" w:rsidRPr="00B11FD1" w:rsidRDefault="007D4078" w:rsidP="007D4078">
      <w:pPr>
        <w:pStyle w:val="Newbodytext"/>
        <w:rPr>
          <w:lang w:val="en-GB"/>
        </w:rPr>
      </w:pPr>
    </w:p>
    <w:p w:rsidR="007D4078" w:rsidRPr="00B11FD1" w:rsidRDefault="007D4078" w:rsidP="007D4078">
      <w:pPr>
        <w:pStyle w:val="Heading2"/>
        <w:rPr>
          <w:lang w:val="en-GB"/>
        </w:rPr>
      </w:pPr>
      <w:bookmarkStart w:id="44" w:name="_Toc464212815"/>
      <w:bookmarkStart w:id="45" w:name="_Toc464212973"/>
      <w:r w:rsidRPr="00B11FD1">
        <w:rPr>
          <w:w w:val="110"/>
          <w:lang w:val="en-GB"/>
        </w:rPr>
        <w:t>4.2. Education budgets exclude children with</w:t>
      </w:r>
      <w:r w:rsidRPr="00B11FD1">
        <w:rPr>
          <w:spacing w:val="60"/>
          <w:w w:val="110"/>
          <w:lang w:val="en-GB"/>
        </w:rPr>
        <w:t xml:space="preserve"> </w:t>
      </w:r>
      <w:r w:rsidRPr="00B11FD1">
        <w:rPr>
          <w:spacing w:val="4"/>
          <w:w w:val="110"/>
          <w:lang w:val="en-GB"/>
        </w:rPr>
        <w:t>disabilities</w:t>
      </w:r>
      <w:bookmarkEnd w:id="44"/>
      <w:bookmarkEnd w:id="45"/>
    </w:p>
    <w:p w:rsidR="007D4078" w:rsidRPr="00B11FD1" w:rsidRDefault="007D4078" w:rsidP="007D4078">
      <w:pPr>
        <w:pStyle w:val="Newbodytext"/>
        <w:rPr>
          <w:lang w:val="en-GB"/>
        </w:rPr>
      </w:pPr>
      <w:r w:rsidRPr="00B11FD1">
        <w:rPr>
          <w:lang w:val="en-GB"/>
        </w:rPr>
        <w:t>Very few governments commit enough resources to ensure disability-inclusive education. A recent review for GEMR 2 016 found that only 31 low- and middle-income countries1 (out of 76) have specific budget allocations for children with disabilities or for special education (Development Finance International, 2016); and even these budget lines do not clearly indicate whether the finances are for special or inclusive education.</w:t>
      </w:r>
    </w:p>
    <w:p w:rsidR="007D4078" w:rsidRPr="00B11FD1" w:rsidRDefault="007D4078" w:rsidP="007D4078">
      <w:pPr>
        <w:pStyle w:val="Newbodytext"/>
        <w:rPr>
          <w:lang w:val="en-GB"/>
        </w:rPr>
      </w:pPr>
    </w:p>
    <w:p w:rsidR="007D4078" w:rsidRPr="00B11FD1" w:rsidRDefault="007D4078" w:rsidP="007D4078">
      <w:pPr>
        <w:pStyle w:val="Newbodytext"/>
        <w:rPr>
          <w:color w:val="231F20"/>
          <w:lang w:val="en-GB"/>
        </w:rPr>
      </w:pPr>
      <w:r w:rsidRPr="00B11FD1">
        <w:rPr>
          <w:color w:val="231F20"/>
          <w:lang w:val="en-GB"/>
        </w:rPr>
        <w:t>The inclusion of disability or special needs education in a country’s education sector plan is a good predictor of budgetary allocations. Unfortunately, the presence of an inclusive education plan, policy or strategy, is not a guarantee of adequate</w:t>
      </w:r>
      <w:r w:rsidRPr="00B11FD1">
        <w:rPr>
          <w:lang w:val="en-GB"/>
        </w:rPr>
        <w:t xml:space="preserve"> </w:t>
      </w:r>
      <w:r w:rsidRPr="00B11FD1">
        <w:rPr>
          <w:color w:val="231F20"/>
          <w:lang w:val="en-GB"/>
        </w:rPr>
        <w:t>funding. South Africa’s</w:t>
      </w:r>
      <w:r w:rsidR="00A37127" w:rsidRPr="00B11FD1">
        <w:rPr>
          <w:color w:val="231F20"/>
          <w:lang w:val="en-GB"/>
        </w:rPr>
        <w:t xml:space="preserve"> </w:t>
      </w:r>
      <w:r w:rsidRPr="00B11FD1">
        <w:rPr>
          <w:color w:val="231F20"/>
          <w:lang w:val="en-GB"/>
        </w:rPr>
        <w:t>White Paper 6 on Inclusive Education was a highly praised plan for developing an inclusive education</w:t>
      </w:r>
      <w:r w:rsidRPr="00B11FD1">
        <w:rPr>
          <w:color w:val="231F20"/>
          <w:w w:val="105"/>
          <w:lang w:val="en-GB"/>
        </w:rPr>
        <w:t xml:space="preserve"> system,</w:t>
      </w:r>
      <w:r w:rsidRPr="00B11FD1">
        <w:rPr>
          <w:color w:val="231F20"/>
          <w:spacing w:val="-22"/>
          <w:w w:val="105"/>
          <w:lang w:val="en-GB"/>
        </w:rPr>
        <w:t xml:space="preserve"> </w:t>
      </w:r>
      <w:r w:rsidRPr="00B11FD1">
        <w:rPr>
          <w:color w:val="231F20"/>
          <w:w w:val="105"/>
          <w:lang w:val="en-GB"/>
        </w:rPr>
        <w:t>but</w:t>
      </w:r>
      <w:r w:rsidRPr="00B11FD1">
        <w:rPr>
          <w:color w:val="231F20"/>
          <w:spacing w:val="-22"/>
          <w:w w:val="105"/>
          <w:lang w:val="en-GB"/>
        </w:rPr>
        <w:t xml:space="preserve"> </w:t>
      </w:r>
      <w:r w:rsidRPr="00B11FD1">
        <w:rPr>
          <w:color w:val="231F20"/>
          <w:w w:val="105"/>
          <w:lang w:val="en-GB"/>
        </w:rPr>
        <w:t>its</w:t>
      </w:r>
      <w:r w:rsidRPr="00B11FD1">
        <w:rPr>
          <w:color w:val="231F20"/>
          <w:spacing w:val="-22"/>
          <w:w w:val="105"/>
          <w:lang w:val="en-GB"/>
        </w:rPr>
        <w:t xml:space="preserve"> </w:t>
      </w:r>
      <w:r w:rsidRPr="00B11FD1">
        <w:rPr>
          <w:color w:val="231F20"/>
          <w:w w:val="105"/>
          <w:lang w:val="en-GB"/>
        </w:rPr>
        <w:t>lack</w:t>
      </w:r>
      <w:r w:rsidRPr="00B11FD1">
        <w:rPr>
          <w:color w:val="231F20"/>
          <w:spacing w:val="-22"/>
          <w:w w:val="105"/>
          <w:lang w:val="en-GB"/>
        </w:rPr>
        <w:t xml:space="preserve"> </w:t>
      </w:r>
      <w:r w:rsidRPr="00B11FD1">
        <w:rPr>
          <w:color w:val="231F20"/>
          <w:w w:val="105"/>
          <w:lang w:val="en-GB"/>
        </w:rPr>
        <w:t>of</w:t>
      </w:r>
      <w:r w:rsidRPr="00B11FD1">
        <w:rPr>
          <w:color w:val="231F20"/>
          <w:spacing w:val="-22"/>
          <w:w w:val="105"/>
          <w:lang w:val="en-GB"/>
        </w:rPr>
        <w:t xml:space="preserve"> </w:t>
      </w:r>
      <w:r w:rsidRPr="00B11FD1">
        <w:rPr>
          <w:color w:val="231F20"/>
          <w:w w:val="105"/>
          <w:lang w:val="en-GB"/>
        </w:rPr>
        <w:t>implementation</w:t>
      </w:r>
      <w:r w:rsidRPr="00B11FD1">
        <w:rPr>
          <w:color w:val="231F20"/>
          <w:spacing w:val="-22"/>
          <w:w w:val="105"/>
          <w:lang w:val="en-GB"/>
        </w:rPr>
        <w:t xml:space="preserve"> </w:t>
      </w:r>
      <w:r w:rsidRPr="00B11FD1">
        <w:rPr>
          <w:color w:val="231F20"/>
          <w:w w:val="105"/>
          <w:lang w:val="en-GB"/>
        </w:rPr>
        <w:t>progress</w:t>
      </w:r>
      <w:r w:rsidRPr="00B11FD1">
        <w:rPr>
          <w:color w:val="231F20"/>
          <w:spacing w:val="-22"/>
          <w:w w:val="105"/>
          <w:lang w:val="en-GB"/>
        </w:rPr>
        <w:t xml:space="preserve"> </w:t>
      </w:r>
      <w:r w:rsidRPr="00B11FD1">
        <w:rPr>
          <w:color w:val="231F20"/>
          <w:w w:val="105"/>
          <w:lang w:val="en-GB"/>
        </w:rPr>
        <w:t>has been blamed on slow and inadequate financing (Wildeman</w:t>
      </w:r>
      <w:r w:rsidRPr="00B11FD1">
        <w:rPr>
          <w:color w:val="231F20"/>
          <w:spacing w:val="-26"/>
          <w:w w:val="105"/>
          <w:lang w:val="en-GB"/>
        </w:rPr>
        <w:t xml:space="preserve"> </w:t>
      </w:r>
      <w:r w:rsidRPr="00B11FD1">
        <w:rPr>
          <w:color w:val="231F20"/>
          <w:w w:val="105"/>
          <w:lang w:val="en-GB"/>
        </w:rPr>
        <w:t>&amp;</w:t>
      </w:r>
      <w:r w:rsidRPr="00B11FD1">
        <w:rPr>
          <w:color w:val="231F20"/>
          <w:spacing w:val="-26"/>
          <w:w w:val="105"/>
          <w:lang w:val="en-GB"/>
        </w:rPr>
        <w:t xml:space="preserve"> </w:t>
      </w:r>
      <w:r w:rsidRPr="00B11FD1">
        <w:rPr>
          <w:color w:val="231F20"/>
          <w:w w:val="105"/>
          <w:lang w:val="en-GB"/>
        </w:rPr>
        <w:t>Nomdo,</w:t>
      </w:r>
      <w:r w:rsidRPr="00B11FD1">
        <w:rPr>
          <w:color w:val="231F20"/>
          <w:spacing w:val="-26"/>
          <w:w w:val="105"/>
          <w:lang w:val="en-GB"/>
        </w:rPr>
        <w:t xml:space="preserve"> </w:t>
      </w:r>
      <w:r w:rsidRPr="00B11FD1">
        <w:rPr>
          <w:color w:val="231F20"/>
          <w:w w:val="105"/>
          <w:lang w:val="en-GB"/>
        </w:rPr>
        <w:t>2007;</w:t>
      </w:r>
      <w:r w:rsidRPr="00B11FD1">
        <w:rPr>
          <w:color w:val="231F20"/>
          <w:spacing w:val="-26"/>
          <w:w w:val="105"/>
          <w:lang w:val="en-GB"/>
        </w:rPr>
        <w:t xml:space="preserve"> </w:t>
      </w:r>
      <w:r w:rsidRPr="00B11FD1">
        <w:rPr>
          <w:color w:val="231F20"/>
          <w:w w:val="105"/>
          <w:lang w:val="en-GB"/>
        </w:rPr>
        <w:t>Human</w:t>
      </w:r>
      <w:r w:rsidRPr="00B11FD1">
        <w:rPr>
          <w:color w:val="231F20"/>
          <w:spacing w:val="-26"/>
          <w:w w:val="105"/>
          <w:lang w:val="en-GB"/>
        </w:rPr>
        <w:t xml:space="preserve"> </w:t>
      </w:r>
      <w:r w:rsidRPr="00B11FD1">
        <w:rPr>
          <w:color w:val="231F20"/>
          <w:w w:val="105"/>
          <w:lang w:val="en-GB"/>
        </w:rPr>
        <w:t>Rights</w:t>
      </w:r>
      <w:r w:rsidRPr="00B11FD1">
        <w:rPr>
          <w:color w:val="231F20"/>
          <w:spacing w:val="-30"/>
          <w:w w:val="105"/>
          <w:lang w:val="en-GB"/>
        </w:rPr>
        <w:t xml:space="preserve"> </w:t>
      </w:r>
      <w:r w:rsidRPr="00B11FD1">
        <w:rPr>
          <w:color w:val="231F20"/>
          <w:w w:val="105"/>
          <w:lang w:val="en-GB"/>
        </w:rPr>
        <w:t>Watch, 2015).</w:t>
      </w:r>
    </w:p>
    <w:p w:rsidR="00DC608A" w:rsidRPr="00B11FD1" w:rsidRDefault="00DC608A" w:rsidP="007D4078">
      <w:pPr>
        <w:pStyle w:val="Newbodytext"/>
        <w:rPr>
          <w:lang w:val="en-GB"/>
        </w:rPr>
      </w:pPr>
    </w:p>
    <w:p w:rsidR="00DC608A" w:rsidRPr="00B11FD1" w:rsidRDefault="004078DD" w:rsidP="000571CA">
      <w:pPr>
        <w:pStyle w:val="Newbodytext"/>
        <w:rPr>
          <w:sz w:val="20"/>
          <w:lang w:val="en-GB"/>
        </w:rPr>
      </w:pPr>
      <w:r w:rsidRPr="00B11FD1">
        <w:rPr>
          <w:lang w:val="en-GB"/>
        </w:rPr>
        <w:t>Where governments fail to make budgetary provision for inclusive education, children with disabilities continue to be marginalised. For example, in Peru only 0.05 % of the total Ministry of Education budget was allocated to special schools, and the 2010 National Budget had no figures for inclusive education activities. Perhaps inevitably, therefore, 87.1 % of Peru’s children and adolescents with disabilities are excluded from education. Civil society groups highlight that this lack of investment is illustrative of the exclusion of</w:t>
      </w:r>
      <w:r w:rsidR="007D4078" w:rsidRPr="00B11FD1">
        <w:rPr>
          <w:lang w:val="en-GB"/>
        </w:rPr>
        <w:t xml:space="preserve"> </w:t>
      </w:r>
      <w:r w:rsidRPr="00B11FD1">
        <w:rPr>
          <w:lang w:val="en-GB"/>
        </w:rPr>
        <w:t xml:space="preserve">persons with disabilities from the education system </w:t>
      </w:r>
      <w:r w:rsidRPr="00B11FD1">
        <w:rPr>
          <w:w w:val="95"/>
          <w:lang w:val="en-GB"/>
        </w:rPr>
        <w:t>(CONFENADIP, 2011).</w:t>
      </w:r>
    </w:p>
    <w:p w:rsidR="00DC608A" w:rsidRPr="00B11FD1" w:rsidRDefault="00DC608A">
      <w:pPr>
        <w:pStyle w:val="BodyText"/>
        <w:spacing w:before="1"/>
        <w:rPr>
          <w:sz w:val="26"/>
          <w:lang w:val="en-GB"/>
        </w:rPr>
      </w:pPr>
    </w:p>
    <w:p w:rsidR="007D4078" w:rsidRPr="00B11FD1" w:rsidRDefault="007D4078" w:rsidP="007D4078">
      <w:pPr>
        <w:pStyle w:val="Heading2"/>
        <w:rPr>
          <w:w w:val="110"/>
          <w:lang w:val="en-GB"/>
        </w:rPr>
      </w:pPr>
      <w:bookmarkStart w:id="46" w:name="_Toc464212816"/>
      <w:bookmarkStart w:id="47" w:name="_Toc464212974"/>
      <w:r w:rsidRPr="00B11FD1">
        <w:rPr>
          <w:w w:val="115"/>
          <w:lang w:val="en-GB"/>
        </w:rPr>
        <w:t xml:space="preserve">4.3. </w:t>
      </w:r>
      <w:r w:rsidR="004078DD" w:rsidRPr="00B11FD1">
        <w:rPr>
          <w:w w:val="115"/>
          <w:lang w:val="en-GB"/>
        </w:rPr>
        <w:t>Costing equity in</w:t>
      </w:r>
      <w:r w:rsidR="004078DD" w:rsidRPr="00B11FD1">
        <w:rPr>
          <w:spacing w:val="-78"/>
          <w:w w:val="115"/>
          <w:lang w:val="en-GB"/>
        </w:rPr>
        <w:t xml:space="preserve"> </w:t>
      </w:r>
      <w:r w:rsidR="004078DD" w:rsidRPr="00B11FD1">
        <w:rPr>
          <w:w w:val="115"/>
          <w:lang w:val="en-GB"/>
        </w:rPr>
        <w:t xml:space="preserve">disability </w:t>
      </w:r>
      <w:r w:rsidR="004078DD" w:rsidRPr="00B11FD1">
        <w:rPr>
          <w:spacing w:val="2"/>
          <w:w w:val="110"/>
          <w:lang w:val="en-GB"/>
        </w:rPr>
        <w:t>inclusive</w:t>
      </w:r>
      <w:r w:rsidR="004078DD" w:rsidRPr="00B11FD1">
        <w:rPr>
          <w:spacing w:val="59"/>
          <w:w w:val="110"/>
          <w:lang w:val="en-GB"/>
        </w:rPr>
        <w:t xml:space="preserve"> </w:t>
      </w:r>
      <w:r w:rsidR="004078DD" w:rsidRPr="00B11FD1">
        <w:rPr>
          <w:w w:val="110"/>
          <w:lang w:val="en-GB"/>
        </w:rPr>
        <w:t>education</w:t>
      </w:r>
      <w:bookmarkEnd w:id="46"/>
      <w:bookmarkEnd w:id="47"/>
    </w:p>
    <w:p w:rsidR="00DC608A" w:rsidRPr="00B11FD1" w:rsidRDefault="004078DD" w:rsidP="007D4078">
      <w:pPr>
        <w:pStyle w:val="Newbodytext"/>
        <w:rPr>
          <w:lang w:val="en-GB"/>
        </w:rPr>
      </w:pPr>
      <w:r w:rsidRPr="00B11FD1">
        <w:rPr>
          <w:color w:val="231F20"/>
          <w:spacing w:val="-8"/>
          <w:w w:val="105"/>
          <w:lang w:val="en-GB"/>
        </w:rPr>
        <w:t xml:space="preserve">To </w:t>
      </w:r>
      <w:r w:rsidRPr="00B11FD1">
        <w:rPr>
          <w:color w:val="231F20"/>
          <w:w w:val="105"/>
          <w:lang w:val="en-GB"/>
        </w:rPr>
        <w:t>achieve disability-inclusive education there must be substantial additional investment in systemic reforms, through a twin-track approach. various</w:t>
      </w:r>
      <w:r w:rsidRPr="00B11FD1">
        <w:rPr>
          <w:color w:val="231F20"/>
          <w:spacing w:val="-14"/>
          <w:w w:val="105"/>
          <w:lang w:val="en-GB"/>
        </w:rPr>
        <w:t xml:space="preserve"> </w:t>
      </w:r>
      <w:r w:rsidRPr="00B11FD1">
        <w:rPr>
          <w:color w:val="231F20"/>
          <w:w w:val="105"/>
          <w:lang w:val="en-GB"/>
        </w:rPr>
        <w:t>financing</w:t>
      </w:r>
      <w:r w:rsidRPr="00B11FD1">
        <w:rPr>
          <w:color w:val="231F20"/>
          <w:spacing w:val="-14"/>
          <w:w w:val="105"/>
          <w:lang w:val="en-GB"/>
        </w:rPr>
        <w:t xml:space="preserve"> </w:t>
      </w:r>
      <w:r w:rsidRPr="00B11FD1">
        <w:rPr>
          <w:color w:val="231F20"/>
          <w:w w:val="105"/>
          <w:lang w:val="en-GB"/>
        </w:rPr>
        <w:t>models</w:t>
      </w:r>
      <w:r w:rsidRPr="00B11FD1">
        <w:rPr>
          <w:color w:val="231F20"/>
          <w:spacing w:val="-14"/>
          <w:w w:val="105"/>
          <w:lang w:val="en-GB"/>
        </w:rPr>
        <w:t xml:space="preserve"> </w:t>
      </w:r>
      <w:r w:rsidRPr="00B11FD1">
        <w:rPr>
          <w:color w:val="231F20"/>
          <w:w w:val="105"/>
          <w:lang w:val="en-GB"/>
        </w:rPr>
        <w:t>for</w:t>
      </w:r>
      <w:r w:rsidRPr="00B11FD1">
        <w:rPr>
          <w:color w:val="231F20"/>
          <w:spacing w:val="-14"/>
          <w:w w:val="105"/>
          <w:lang w:val="en-GB"/>
        </w:rPr>
        <w:t xml:space="preserve"> </w:t>
      </w:r>
      <w:r w:rsidRPr="00B11FD1">
        <w:rPr>
          <w:color w:val="231F20"/>
          <w:w w:val="105"/>
          <w:lang w:val="en-GB"/>
        </w:rPr>
        <w:t>supporting</w:t>
      </w:r>
      <w:r w:rsidRPr="00B11FD1">
        <w:rPr>
          <w:color w:val="231F20"/>
          <w:spacing w:val="-14"/>
          <w:w w:val="105"/>
          <w:lang w:val="en-GB"/>
        </w:rPr>
        <w:t xml:space="preserve"> </w:t>
      </w:r>
      <w:r w:rsidRPr="00B11FD1">
        <w:rPr>
          <w:color w:val="231F20"/>
          <w:w w:val="105"/>
          <w:lang w:val="en-GB"/>
        </w:rPr>
        <w:t>disability- inclusive</w:t>
      </w:r>
      <w:r w:rsidRPr="00B11FD1">
        <w:rPr>
          <w:color w:val="231F20"/>
          <w:spacing w:val="-22"/>
          <w:w w:val="105"/>
          <w:lang w:val="en-GB"/>
        </w:rPr>
        <w:t xml:space="preserve"> </w:t>
      </w:r>
      <w:r w:rsidRPr="00B11FD1">
        <w:rPr>
          <w:color w:val="231F20"/>
          <w:w w:val="105"/>
          <w:lang w:val="en-GB"/>
        </w:rPr>
        <w:t>education</w:t>
      </w:r>
      <w:r w:rsidRPr="00B11FD1">
        <w:rPr>
          <w:color w:val="231F20"/>
          <w:spacing w:val="-22"/>
          <w:w w:val="105"/>
          <w:lang w:val="en-GB"/>
        </w:rPr>
        <w:t xml:space="preserve"> </w:t>
      </w:r>
      <w:r w:rsidRPr="00B11FD1">
        <w:rPr>
          <w:color w:val="231F20"/>
          <w:w w:val="105"/>
          <w:lang w:val="en-GB"/>
        </w:rPr>
        <w:t>already</w:t>
      </w:r>
      <w:r w:rsidRPr="00B11FD1">
        <w:rPr>
          <w:color w:val="231F20"/>
          <w:spacing w:val="-22"/>
          <w:w w:val="105"/>
          <w:lang w:val="en-GB"/>
        </w:rPr>
        <w:t xml:space="preserve"> </w:t>
      </w:r>
      <w:r w:rsidRPr="00B11FD1">
        <w:rPr>
          <w:color w:val="231F20"/>
          <w:w w:val="105"/>
          <w:lang w:val="en-GB"/>
        </w:rPr>
        <w:t>exist</w:t>
      </w:r>
      <w:r w:rsidRPr="00B11FD1">
        <w:rPr>
          <w:color w:val="231F20"/>
          <w:spacing w:val="-22"/>
          <w:w w:val="105"/>
          <w:lang w:val="en-GB"/>
        </w:rPr>
        <w:t xml:space="preserve"> </w:t>
      </w:r>
      <w:r w:rsidRPr="00B11FD1">
        <w:rPr>
          <w:color w:val="231F20"/>
          <w:w w:val="105"/>
          <w:lang w:val="en-GB"/>
        </w:rPr>
        <w:t>across</w:t>
      </w:r>
      <w:r w:rsidRPr="00B11FD1">
        <w:rPr>
          <w:color w:val="231F20"/>
          <w:spacing w:val="-22"/>
          <w:w w:val="105"/>
          <w:lang w:val="en-GB"/>
        </w:rPr>
        <w:t xml:space="preserve"> </w:t>
      </w:r>
      <w:r w:rsidRPr="00B11FD1">
        <w:rPr>
          <w:color w:val="231F20"/>
          <w:w w:val="105"/>
          <w:lang w:val="en-GB"/>
        </w:rPr>
        <w:t xml:space="preserve">developing countries, such as cash transfers, well-targeted school improvement grants, and reasonable accommodation funds. </w:t>
      </w:r>
      <w:r w:rsidRPr="00B11FD1">
        <w:rPr>
          <w:color w:val="231F20"/>
          <w:spacing w:val="-3"/>
          <w:w w:val="105"/>
          <w:lang w:val="en-GB"/>
        </w:rPr>
        <w:t xml:space="preserve">However, </w:t>
      </w:r>
      <w:r w:rsidRPr="00B11FD1">
        <w:rPr>
          <w:color w:val="231F20"/>
          <w:w w:val="105"/>
          <w:lang w:val="en-GB"/>
        </w:rPr>
        <w:t>all governments must</w:t>
      </w:r>
      <w:r w:rsidRPr="00B11FD1">
        <w:rPr>
          <w:color w:val="231F20"/>
          <w:spacing w:val="-18"/>
          <w:w w:val="105"/>
          <w:lang w:val="en-GB"/>
        </w:rPr>
        <w:t xml:space="preserve"> </w:t>
      </w:r>
      <w:r w:rsidRPr="00B11FD1">
        <w:rPr>
          <w:color w:val="231F20"/>
          <w:w w:val="105"/>
          <w:lang w:val="en-GB"/>
        </w:rPr>
        <w:t>urgently</w:t>
      </w:r>
      <w:r w:rsidRPr="00B11FD1">
        <w:rPr>
          <w:color w:val="231F20"/>
          <w:spacing w:val="-18"/>
          <w:w w:val="105"/>
          <w:lang w:val="en-GB"/>
        </w:rPr>
        <w:t xml:space="preserve"> </w:t>
      </w:r>
      <w:r w:rsidRPr="00B11FD1">
        <w:rPr>
          <w:color w:val="231F20"/>
          <w:w w:val="105"/>
          <w:lang w:val="en-GB"/>
        </w:rPr>
        <w:t>develop</w:t>
      </w:r>
      <w:r w:rsidRPr="00B11FD1">
        <w:rPr>
          <w:color w:val="231F20"/>
          <w:spacing w:val="-18"/>
          <w:w w:val="105"/>
          <w:lang w:val="en-GB"/>
        </w:rPr>
        <w:t xml:space="preserve"> </w:t>
      </w:r>
      <w:r w:rsidRPr="00B11FD1">
        <w:rPr>
          <w:color w:val="231F20"/>
          <w:w w:val="105"/>
          <w:lang w:val="en-GB"/>
        </w:rPr>
        <w:t>their</w:t>
      </w:r>
      <w:r w:rsidRPr="00B11FD1">
        <w:rPr>
          <w:color w:val="231F20"/>
          <w:spacing w:val="-18"/>
          <w:w w:val="105"/>
          <w:lang w:val="en-GB"/>
        </w:rPr>
        <w:t xml:space="preserve"> </w:t>
      </w:r>
      <w:r w:rsidRPr="00B11FD1">
        <w:rPr>
          <w:color w:val="231F20"/>
          <w:w w:val="105"/>
          <w:lang w:val="en-GB"/>
        </w:rPr>
        <w:t>own</w:t>
      </w:r>
      <w:r w:rsidRPr="00B11FD1">
        <w:rPr>
          <w:color w:val="231F20"/>
          <w:spacing w:val="-18"/>
          <w:w w:val="105"/>
          <w:lang w:val="en-GB"/>
        </w:rPr>
        <w:t xml:space="preserve"> </w:t>
      </w:r>
      <w:r w:rsidRPr="00B11FD1">
        <w:rPr>
          <w:color w:val="231F20"/>
          <w:w w:val="105"/>
          <w:lang w:val="en-GB"/>
        </w:rPr>
        <w:t>funding</w:t>
      </w:r>
      <w:r w:rsidRPr="00B11FD1">
        <w:rPr>
          <w:color w:val="231F20"/>
          <w:spacing w:val="-18"/>
          <w:w w:val="105"/>
          <w:lang w:val="en-GB"/>
        </w:rPr>
        <w:t xml:space="preserve"> </w:t>
      </w:r>
      <w:r w:rsidRPr="00B11FD1">
        <w:rPr>
          <w:color w:val="231F20"/>
          <w:w w:val="105"/>
          <w:lang w:val="en-GB"/>
        </w:rPr>
        <w:t>formulas</w:t>
      </w:r>
      <w:r w:rsidR="007D4078" w:rsidRPr="00B11FD1">
        <w:rPr>
          <w:color w:val="231F20"/>
          <w:w w:val="105"/>
          <w:lang w:val="en-GB"/>
        </w:rPr>
        <w:t xml:space="preserve"> </w:t>
      </w:r>
      <w:r w:rsidRPr="00B11FD1">
        <w:rPr>
          <w:color w:val="231F20"/>
          <w:w w:val="105"/>
          <w:lang w:val="en-GB"/>
        </w:rPr>
        <w:t>which</w:t>
      </w:r>
      <w:r w:rsidRPr="00B11FD1">
        <w:rPr>
          <w:color w:val="231F20"/>
          <w:spacing w:val="-19"/>
          <w:w w:val="105"/>
          <w:lang w:val="en-GB"/>
        </w:rPr>
        <w:t xml:space="preserve"> </w:t>
      </w:r>
      <w:r w:rsidRPr="00B11FD1">
        <w:rPr>
          <w:color w:val="231F20"/>
          <w:w w:val="105"/>
          <w:lang w:val="en-GB"/>
        </w:rPr>
        <w:t>take</w:t>
      </w:r>
      <w:r w:rsidRPr="00B11FD1">
        <w:rPr>
          <w:color w:val="231F20"/>
          <w:spacing w:val="-19"/>
          <w:w w:val="105"/>
          <w:lang w:val="en-GB"/>
        </w:rPr>
        <w:t xml:space="preserve"> </w:t>
      </w:r>
      <w:r w:rsidRPr="00B11FD1">
        <w:rPr>
          <w:color w:val="231F20"/>
          <w:w w:val="105"/>
          <w:lang w:val="en-GB"/>
        </w:rPr>
        <w:t>into</w:t>
      </w:r>
      <w:r w:rsidRPr="00B11FD1">
        <w:rPr>
          <w:color w:val="231F20"/>
          <w:spacing w:val="-19"/>
          <w:w w:val="105"/>
          <w:lang w:val="en-GB"/>
        </w:rPr>
        <w:t xml:space="preserve"> </w:t>
      </w:r>
      <w:r w:rsidRPr="00B11FD1">
        <w:rPr>
          <w:color w:val="231F20"/>
          <w:w w:val="105"/>
          <w:lang w:val="en-GB"/>
        </w:rPr>
        <w:t>consideration</w:t>
      </w:r>
      <w:r w:rsidRPr="00B11FD1">
        <w:rPr>
          <w:color w:val="231F20"/>
          <w:spacing w:val="-19"/>
          <w:w w:val="105"/>
          <w:lang w:val="en-GB"/>
        </w:rPr>
        <w:t xml:space="preserve"> </w:t>
      </w:r>
      <w:r w:rsidRPr="00B11FD1">
        <w:rPr>
          <w:color w:val="231F20"/>
          <w:w w:val="105"/>
          <w:lang w:val="en-GB"/>
        </w:rPr>
        <w:t>the</w:t>
      </w:r>
      <w:r w:rsidRPr="00B11FD1">
        <w:rPr>
          <w:color w:val="231F20"/>
          <w:spacing w:val="-19"/>
          <w:w w:val="105"/>
          <w:lang w:val="en-GB"/>
        </w:rPr>
        <w:t xml:space="preserve"> </w:t>
      </w:r>
      <w:r w:rsidRPr="00B11FD1">
        <w:rPr>
          <w:color w:val="231F20"/>
          <w:w w:val="105"/>
          <w:lang w:val="en-GB"/>
        </w:rPr>
        <w:t>higher</w:t>
      </w:r>
      <w:r w:rsidRPr="00B11FD1">
        <w:rPr>
          <w:color w:val="231F20"/>
          <w:spacing w:val="-19"/>
          <w:w w:val="105"/>
          <w:lang w:val="en-GB"/>
        </w:rPr>
        <w:t xml:space="preserve"> </w:t>
      </w:r>
      <w:r w:rsidRPr="00B11FD1">
        <w:rPr>
          <w:color w:val="231F20"/>
          <w:w w:val="105"/>
          <w:lang w:val="en-GB"/>
        </w:rPr>
        <w:t>costs associated</w:t>
      </w:r>
      <w:r w:rsidRPr="00B11FD1">
        <w:rPr>
          <w:color w:val="231F20"/>
          <w:spacing w:val="-23"/>
          <w:w w:val="105"/>
          <w:lang w:val="en-GB"/>
        </w:rPr>
        <w:t xml:space="preserve"> </w:t>
      </w:r>
      <w:r w:rsidRPr="00B11FD1">
        <w:rPr>
          <w:color w:val="231F20"/>
          <w:w w:val="105"/>
          <w:lang w:val="en-GB"/>
        </w:rPr>
        <w:t>with</w:t>
      </w:r>
      <w:r w:rsidRPr="00B11FD1">
        <w:rPr>
          <w:color w:val="231F20"/>
          <w:spacing w:val="-23"/>
          <w:w w:val="105"/>
          <w:lang w:val="en-GB"/>
        </w:rPr>
        <w:t xml:space="preserve"> </w:t>
      </w:r>
      <w:r w:rsidRPr="00B11FD1">
        <w:rPr>
          <w:color w:val="231F20"/>
          <w:w w:val="105"/>
          <w:lang w:val="en-GB"/>
        </w:rPr>
        <w:t>some</w:t>
      </w:r>
      <w:r w:rsidRPr="00B11FD1">
        <w:rPr>
          <w:color w:val="231F20"/>
          <w:spacing w:val="-23"/>
          <w:w w:val="105"/>
          <w:lang w:val="en-GB"/>
        </w:rPr>
        <w:t xml:space="preserve"> </w:t>
      </w:r>
      <w:r w:rsidRPr="00B11FD1">
        <w:rPr>
          <w:color w:val="231F20"/>
          <w:w w:val="105"/>
          <w:lang w:val="en-GB"/>
        </w:rPr>
        <w:t>learners</w:t>
      </w:r>
      <w:r w:rsidRPr="00B11FD1">
        <w:rPr>
          <w:color w:val="231F20"/>
          <w:spacing w:val="-23"/>
          <w:w w:val="105"/>
          <w:lang w:val="en-GB"/>
        </w:rPr>
        <w:t xml:space="preserve"> </w:t>
      </w:r>
      <w:r w:rsidRPr="00B11FD1">
        <w:rPr>
          <w:color w:val="231F20"/>
          <w:w w:val="105"/>
          <w:lang w:val="en-GB"/>
        </w:rPr>
        <w:t>with</w:t>
      </w:r>
      <w:r w:rsidRPr="00B11FD1">
        <w:rPr>
          <w:color w:val="231F20"/>
          <w:spacing w:val="-23"/>
          <w:w w:val="105"/>
          <w:lang w:val="en-GB"/>
        </w:rPr>
        <w:t xml:space="preserve"> </w:t>
      </w:r>
      <w:r w:rsidRPr="00B11FD1">
        <w:rPr>
          <w:color w:val="231F20"/>
          <w:w w:val="105"/>
          <w:lang w:val="en-GB"/>
        </w:rPr>
        <w:t xml:space="preserve">additional </w:t>
      </w:r>
      <w:r w:rsidRPr="00B11FD1">
        <w:rPr>
          <w:color w:val="231F20"/>
          <w:lang w:val="en-GB"/>
        </w:rPr>
        <w:t>needs (Education Commission,</w:t>
      </w:r>
      <w:r w:rsidRPr="00B11FD1">
        <w:rPr>
          <w:color w:val="231F20"/>
          <w:spacing w:val="1"/>
          <w:lang w:val="en-GB"/>
        </w:rPr>
        <w:t xml:space="preserve"> </w:t>
      </w:r>
      <w:r w:rsidRPr="00B11FD1">
        <w:rPr>
          <w:color w:val="231F20"/>
          <w:lang w:val="en-GB"/>
        </w:rPr>
        <w:t>2016).</w:t>
      </w:r>
    </w:p>
    <w:p w:rsidR="00DC608A" w:rsidRPr="00B11FD1" w:rsidRDefault="00DC608A" w:rsidP="007D4078">
      <w:pPr>
        <w:pStyle w:val="Newbodytext"/>
        <w:rPr>
          <w:sz w:val="26"/>
          <w:lang w:val="en-GB"/>
        </w:rPr>
      </w:pPr>
    </w:p>
    <w:p w:rsidR="00DC608A" w:rsidRPr="00B11FD1" w:rsidRDefault="004078DD" w:rsidP="007D4078">
      <w:pPr>
        <w:pStyle w:val="Newbodytext"/>
        <w:rPr>
          <w:lang w:val="en-GB"/>
        </w:rPr>
      </w:pPr>
      <w:r w:rsidRPr="00B11FD1">
        <w:rPr>
          <w:color w:val="231F20"/>
          <w:lang w:val="en-GB"/>
        </w:rPr>
        <w:t>Children with a range of disabilities (and all children) benefit from a safer and more user- friendly environment. Classrooms, playgrounds, water and sanitation facilities, for instance, all need to be made accessible. Negligible extra costs (a 1</w:t>
      </w:r>
      <w:r w:rsidRPr="00B11FD1">
        <w:rPr>
          <w:color w:val="231F20"/>
          <w:spacing w:val="25"/>
          <w:lang w:val="en-GB"/>
        </w:rPr>
        <w:t xml:space="preserve"> </w:t>
      </w:r>
      <w:r w:rsidRPr="00B11FD1">
        <w:rPr>
          <w:color w:val="231F20"/>
          <w:lang w:val="en-GB"/>
        </w:rPr>
        <w:t>%</w:t>
      </w:r>
      <w:r w:rsidR="007D4078" w:rsidRPr="00B11FD1">
        <w:rPr>
          <w:color w:val="231F20"/>
          <w:lang w:val="en-GB"/>
        </w:rPr>
        <w:t xml:space="preserve"> </w:t>
      </w:r>
      <w:r w:rsidR="007D4078" w:rsidRPr="00B11FD1">
        <w:rPr>
          <w:lang w:val="en-GB"/>
        </w:rPr>
        <w:t>increase) are involved if accessibility is built in at the design phase, while retrofitting schools could be 20 % more expensive (Steinfeld, 2005).</w:t>
      </w:r>
    </w:p>
    <w:p w:rsidR="007D4078" w:rsidRPr="00B11FD1" w:rsidRDefault="007D4078" w:rsidP="007D4078">
      <w:pPr>
        <w:pStyle w:val="Newbodytext"/>
        <w:rPr>
          <w:lang w:val="en-GB"/>
        </w:rPr>
      </w:pPr>
    </w:p>
    <w:p w:rsidR="007D4078" w:rsidRPr="00B11FD1" w:rsidRDefault="007D4078" w:rsidP="007D4078">
      <w:pPr>
        <w:pStyle w:val="Newbodytext"/>
        <w:rPr>
          <w:lang w:val="en-GB"/>
        </w:rPr>
      </w:pPr>
      <w:r w:rsidRPr="00B11FD1">
        <w:rPr>
          <w:lang w:val="en-GB"/>
        </w:rPr>
        <w:t xml:space="preserve">Adapted learning materials such as Braille books, sign-language </w:t>
      </w:r>
      <w:r w:rsidR="00B11FD1" w:rsidRPr="00B11FD1">
        <w:rPr>
          <w:lang w:val="en-GB"/>
        </w:rPr>
        <w:t>and captioning</w:t>
      </w:r>
      <w:r w:rsidRPr="00B11FD1">
        <w:rPr>
          <w:lang w:val="en-GB"/>
        </w:rPr>
        <w:t xml:space="preserve">, </w:t>
      </w:r>
      <w:r w:rsidR="00B11FD1" w:rsidRPr="00B11FD1">
        <w:rPr>
          <w:lang w:val="en-GB"/>
        </w:rPr>
        <w:t>audio books</w:t>
      </w:r>
      <w:r w:rsidRPr="00B11FD1">
        <w:rPr>
          <w:lang w:val="en-GB"/>
        </w:rPr>
        <w:t>, large print books and easy-read books, are often extremely scarce in low-income countries. For example, less than 1 % of materials are thought to be available in accessible formats for blind or visually impaired readers (World Blind Union, 2013), yet as much as a 20 % increase in student achievement is possible if students have their own textbooks (Education Commission, 2016).</w:t>
      </w:r>
    </w:p>
    <w:p w:rsidR="007D4078" w:rsidRPr="00B11FD1" w:rsidRDefault="007D4078" w:rsidP="007D4078">
      <w:pPr>
        <w:pStyle w:val="Newbodytext"/>
        <w:rPr>
          <w:lang w:val="en-GB"/>
        </w:rPr>
      </w:pPr>
    </w:p>
    <w:p w:rsidR="007D4078" w:rsidRPr="00B11FD1" w:rsidRDefault="007D4078" w:rsidP="007D4078">
      <w:pPr>
        <w:pStyle w:val="Newbodytext"/>
        <w:rPr>
          <w:lang w:val="en-GB"/>
        </w:rPr>
      </w:pPr>
      <w:r w:rsidRPr="00B11FD1">
        <w:rPr>
          <w:lang w:val="en-GB"/>
        </w:rPr>
        <w:t xml:space="preserve">The Marrakesh VIP Treaty on copyright, which entered into force on 30 September 2016, is set to necessitate the creation of accessible versions of books for blind, visually impaired and otherwise print disabled readers. </w:t>
      </w:r>
    </w:p>
    <w:p w:rsidR="007D4078" w:rsidRPr="00B11FD1" w:rsidRDefault="007D4078" w:rsidP="007D4078">
      <w:pPr>
        <w:pStyle w:val="Newbodytext"/>
        <w:rPr>
          <w:lang w:val="en-GB"/>
        </w:rPr>
      </w:pPr>
    </w:p>
    <w:p w:rsidR="007D4078" w:rsidRDefault="007D4078" w:rsidP="007D4078">
      <w:pPr>
        <w:pStyle w:val="Newbodytext"/>
        <w:rPr>
          <w:lang w:val="en-GB"/>
        </w:rPr>
      </w:pPr>
      <w:r w:rsidRPr="00B11FD1">
        <w:rPr>
          <w:lang w:val="en-GB"/>
        </w:rPr>
        <w:t xml:space="preserve">Information and communication technology (ICT) in education can be a game changer: helping teachers adapt lessons and presentation of content and exercises; helping students with visual impairments to use accessible formats that boost their participation; and giving a ‘voice’ to those with communication disabilities by using voice output </w:t>
      </w:r>
      <w:r w:rsidRPr="00B11FD1">
        <w:rPr>
          <w:color w:val="231F20"/>
          <w:lang w:val="en-GB"/>
        </w:rPr>
        <w:t xml:space="preserve">technology or symbol-based software. In most low-income countries only 5 – 15 % of those who need assistive technology have access. High costs are a key barrier, as is lack of awareness about the existing accessibility functions built into everyday technologies such as laptops and tablets </w:t>
      </w:r>
      <w:r w:rsidRPr="00B11FD1">
        <w:rPr>
          <w:color w:val="231F20"/>
          <w:spacing w:val="5"/>
          <w:lang w:val="en-GB"/>
        </w:rPr>
        <w:t xml:space="preserve">(UNICEF, </w:t>
      </w:r>
      <w:r w:rsidRPr="00B11FD1">
        <w:rPr>
          <w:color w:val="231F20"/>
          <w:lang w:val="en-GB"/>
        </w:rPr>
        <w:t>2013b). The Education Finance Commission recommends a cross-sector investment to get every school online and put in place the broader digital infrastructure necessary for learning (Education Commission, 2016). A similar investment is required to ensure that teachers, policy-makers, and other key</w:t>
      </w:r>
      <w:r w:rsidRPr="00B11FD1">
        <w:rPr>
          <w:lang w:val="en-GB"/>
        </w:rPr>
        <w:t xml:space="preserve"> </w:t>
      </w:r>
      <w:r w:rsidR="00A37127" w:rsidRPr="00B11FD1">
        <w:rPr>
          <w:color w:val="231F20"/>
          <w:lang w:val="en-GB"/>
        </w:rPr>
        <w:t xml:space="preserve">stakeholders are informed and </w:t>
      </w:r>
      <w:r w:rsidRPr="00B11FD1">
        <w:rPr>
          <w:color w:val="231F20"/>
          <w:lang w:val="en-GB"/>
        </w:rPr>
        <w:t>skilled to make optimal use of technology for accessible learning and teaching.</w:t>
      </w:r>
      <w:r w:rsidRPr="00B11FD1">
        <w:rPr>
          <w:lang w:val="en-GB"/>
        </w:rPr>
        <w:t xml:space="preserve"> </w:t>
      </w:r>
    </w:p>
    <w:p w:rsidR="00195041" w:rsidRPr="00B11FD1" w:rsidRDefault="00195041" w:rsidP="007D4078">
      <w:pPr>
        <w:pStyle w:val="Newbodytext"/>
        <w:rPr>
          <w:lang w:val="en-GB"/>
        </w:rPr>
      </w:pPr>
    </w:p>
    <w:p w:rsidR="000571CA" w:rsidRPr="00B11FD1" w:rsidRDefault="007D4078" w:rsidP="000571CA">
      <w:pPr>
        <w:pStyle w:val="Newbodytext"/>
        <w:rPr>
          <w:color w:val="231F20"/>
          <w:lang w:val="en-GB"/>
        </w:rPr>
      </w:pPr>
      <w:r w:rsidRPr="00B11FD1">
        <w:rPr>
          <w:color w:val="231F20"/>
          <w:lang w:val="en-GB"/>
        </w:rPr>
        <w:t>Assistive devices remain too expensive for many families of children with disabilities, despite some countries offering tax breaks on their purchase. One study in Kenya found high prices for imported devices, and low market demand was driving up costs (GCE UK / APPG EFA, 2015). The range of costs in relation to assistive devices, include: research and development; procurement, maintenance and distribution; specialist personnel; teacher education; and policy development or implementation (UNESCO/G3ict, 2014).</w:t>
      </w:r>
    </w:p>
    <w:p w:rsidR="000571CA" w:rsidRPr="00B11FD1" w:rsidRDefault="000571CA" w:rsidP="000571CA">
      <w:pPr>
        <w:pStyle w:val="Newbodytext"/>
        <w:rPr>
          <w:color w:val="231F20"/>
          <w:lang w:val="en-GB"/>
        </w:rPr>
      </w:pPr>
    </w:p>
    <w:p w:rsidR="00DC608A" w:rsidRPr="00B11FD1" w:rsidRDefault="007D4078" w:rsidP="000571CA">
      <w:pPr>
        <w:pStyle w:val="Heading2"/>
        <w:rPr>
          <w:spacing w:val="4"/>
          <w:w w:val="115"/>
          <w:lang w:val="en-GB"/>
        </w:rPr>
      </w:pPr>
      <w:bookmarkStart w:id="48" w:name="_Toc464212817"/>
      <w:bookmarkStart w:id="49" w:name="_Toc464212975"/>
      <w:r w:rsidRPr="00B11FD1">
        <w:rPr>
          <w:w w:val="115"/>
          <w:lang w:val="en-GB"/>
        </w:rPr>
        <w:t xml:space="preserve">4.4. </w:t>
      </w:r>
      <w:r w:rsidR="004078DD" w:rsidRPr="00B11FD1">
        <w:rPr>
          <w:w w:val="115"/>
          <w:lang w:val="en-GB"/>
        </w:rPr>
        <w:t>Inclusive</w:t>
      </w:r>
      <w:r w:rsidR="004078DD" w:rsidRPr="00B11FD1">
        <w:rPr>
          <w:spacing w:val="-48"/>
          <w:w w:val="115"/>
          <w:lang w:val="en-GB"/>
        </w:rPr>
        <w:t xml:space="preserve"> </w:t>
      </w:r>
      <w:r w:rsidR="004078DD" w:rsidRPr="00B11FD1">
        <w:rPr>
          <w:spacing w:val="4"/>
          <w:w w:val="115"/>
          <w:lang w:val="en-GB"/>
        </w:rPr>
        <w:t>budgeting</w:t>
      </w:r>
      <w:bookmarkEnd w:id="48"/>
      <w:bookmarkEnd w:id="49"/>
    </w:p>
    <w:p w:rsidR="000571CA" w:rsidRPr="00B11FD1" w:rsidRDefault="000571CA" w:rsidP="000571CA">
      <w:pPr>
        <w:pStyle w:val="Newbodytext"/>
        <w:rPr>
          <w:lang w:val="en-GB"/>
        </w:rPr>
      </w:pPr>
      <w:r w:rsidRPr="00B11FD1">
        <w:rPr>
          <w:lang w:val="en-GB"/>
        </w:rPr>
        <w:t>National budgets play a key role in ensuring educational opportunity is equalised between groups of children. Just as gender-responsive budgeting has been crucial in understanding the impacts of budgets on girls and boys (Unterhalter, 2007), disability- inclusive budgeting at national and decentralised levels is needed to mitigate the disadvantages faced by learners with different disabilities and ensure quality education (GCE Global, 2014; GEMR, July 2015).</w:t>
      </w:r>
    </w:p>
    <w:p w:rsidR="000571CA" w:rsidRPr="00B11FD1" w:rsidRDefault="000571CA" w:rsidP="000571CA">
      <w:pPr>
        <w:pStyle w:val="Newbodytext"/>
        <w:rPr>
          <w:lang w:val="en-GB"/>
        </w:rPr>
      </w:pPr>
    </w:p>
    <w:p w:rsidR="000571CA" w:rsidRPr="00B11FD1" w:rsidRDefault="000571CA" w:rsidP="000571CA">
      <w:pPr>
        <w:pStyle w:val="Newbodytext"/>
        <w:rPr>
          <w:color w:val="231F20"/>
          <w:w w:val="105"/>
          <w:lang w:val="en-GB"/>
        </w:rPr>
      </w:pPr>
      <w:r w:rsidRPr="00B11FD1">
        <w:rPr>
          <w:w w:val="105"/>
          <w:lang w:val="en-GB"/>
        </w:rPr>
        <w:t xml:space="preserve">Inclusive budgets target the most marginalised </w:t>
      </w:r>
      <w:r w:rsidRPr="00B11FD1">
        <w:rPr>
          <w:color w:val="231F20"/>
          <w:w w:val="105"/>
          <w:lang w:val="en-GB"/>
        </w:rPr>
        <w:t>groups, ensuring that funds are available to support specific reforms and that these funds are spent</w:t>
      </w:r>
      <w:r w:rsidRPr="00B11FD1">
        <w:rPr>
          <w:color w:val="231F20"/>
          <w:spacing w:val="-26"/>
          <w:w w:val="105"/>
          <w:lang w:val="en-GB"/>
        </w:rPr>
        <w:t xml:space="preserve"> </w:t>
      </w:r>
      <w:r w:rsidRPr="00B11FD1">
        <w:rPr>
          <w:color w:val="231F20"/>
          <w:w w:val="105"/>
          <w:lang w:val="en-GB"/>
        </w:rPr>
        <w:t>equitably</w:t>
      </w:r>
      <w:r w:rsidRPr="00B11FD1">
        <w:rPr>
          <w:color w:val="231F20"/>
          <w:spacing w:val="-26"/>
          <w:w w:val="105"/>
          <w:lang w:val="en-GB"/>
        </w:rPr>
        <w:t xml:space="preserve"> </w:t>
      </w:r>
      <w:r w:rsidRPr="00B11FD1">
        <w:rPr>
          <w:color w:val="231F20"/>
          <w:w w:val="105"/>
          <w:lang w:val="en-GB"/>
        </w:rPr>
        <w:t>and</w:t>
      </w:r>
      <w:r w:rsidRPr="00B11FD1">
        <w:rPr>
          <w:color w:val="231F20"/>
          <w:spacing w:val="-26"/>
          <w:w w:val="105"/>
          <w:lang w:val="en-GB"/>
        </w:rPr>
        <w:t xml:space="preserve"> </w:t>
      </w:r>
      <w:r w:rsidRPr="00B11FD1">
        <w:rPr>
          <w:color w:val="231F20"/>
          <w:w w:val="105"/>
          <w:lang w:val="en-GB"/>
        </w:rPr>
        <w:t>effectively</w:t>
      </w:r>
      <w:r w:rsidRPr="00B11FD1">
        <w:rPr>
          <w:color w:val="231F20"/>
          <w:spacing w:val="-26"/>
          <w:w w:val="105"/>
          <w:lang w:val="en-GB"/>
        </w:rPr>
        <w:t xml:space="preserve"> </w:t>
      </w:r>
      <w:r w:rsidRPr="00B11FD1">
        <w:rPr>
          <w:color w:val="231F20"/>
          <w:w w:val="105"/>
          <w:lang w:val="en-GB"/>
        </w:rPr>
        <w:t>for</w:t>
      </w:r>
      <w:r w:rsidRPr="00B11FD1">
        <w:rPr>
          <w:color w:val="231F20"/>
          <w:spacing w:val="-26"/>
          <w:w w:val="105"/>
          <w:lang w:val="en-GB"/>
        </w:rPr>
        <w:t xml:space="preserve"> </w:t>
      </w:r>
      <w:r w:rsidRPr="00B11FD1">
        <w:rPr>
          <w:color w:val="231F20"/>
          <w:w w:val="105"/>
          <w:lang w:val="en-GB"/>
        </w:rPr>
        <w:t>greatest</w:t>
      </w:r>
      <w:r w:rsidRPr="00B11FD1">
        <w:rPr>
          <w:color w:val="231F20"/>
          <w:spacing w:val="-26"/>
          <w:w w:val="105"/>
          <w:lang w:val="en-GB"/>
        </w:rPr>
        <w:t xml:space="preserve"> </w:t>
      </w:r>
      <w:r w:rsidRPr="00B11FD1">
        <w:rPr>
          <w:color w:val="231F20"/>
          <w:w w:val="105"/>
          <w:lang w:val="en-GB"/>
        </w:rPr>
        <w:t xml:space="preserve">impact. Assigning nominal budgets to ‘special </w:t>
      </w:r>
      <w:r w:rsidRPr="00B11FD1">
        <w:rPr>
          <w:color w:val="231F20"/>
          <w:spacing w:val="-4"/>
          <w:w w:val="105"/>
          <w:lang w:val="en-GB"/>
        </w:rPr>
        <w:t xml:space="preserve">education’, </w:t>
      </w:r>
      <w:r w:rsidRPr="00B11FD1">
        <w:rPr>
          <w:color w:val="231F20"/>
          <w:w w:val="105"/>
          <w:lang w:val="en-GB"/>
        </w:rPr>
        <w:t>and expecting this to adequately support the education of children with disabilities, is simply not</w:t>
      </w:r>
      <w:r w:rsidRPr="00B11FD1">
        <w:rPr>
          <w:color w:val="231F20"/>
          <w:spacing w:val="-12"/>
          <w:w w:val="105"/>
          <w:lang w:val="en-GB"/>
        </w:rPr>
        <w:t xml:space="preserve"> </w:t>
      </w:r>
      <w:r w:rsidRPr="00B11FD1">
        <w:rPr>
          <w:color w:val="231F20"/>
          <w:w w:val="105"/>
          <w:lang w:val="en-GB"/>
        </w:rPr>
        <w:t>good</w:t>
      </w:r>
      <w:r w:rsidRPr="00B11FD1">
        <w:rPr>
          <w:color w:val="231F20"/>
          <w:spacing w:val="-12"/>
          <w:w w:val="105"/>
          <w:lang w:val="en-GB"/>
        </w:rPr>
        <w:t xml:space="preserve"> </w:t>
      </w:r>
      <w:r w:rsidRPr="00B11FD1">
        <w:rPr>
          <w:color w:val="231F20"/>
          <w:w w:val="105"/>
          <w:lang w:val="en-GB"/>
        </w:rPr>
        <w:t>enough.</w:t>
      </w:r>
      <w:r w:rsidRPr="00B11FD1">
        <w:rPr>
          <w:color w:val="231F20"/>
          <w:spacing w:val="-12"/>
          <w:w w:val="105"/>
          <w:lang w:val="en-GB"/>
        </w:rPr>
        <w:t xml:space="preserve"> </w:t>
      </w:r>
      <w:r w:rsidRPr="00B11FD1">
        <w:rPr>
          <w:color w:val="231F20"/>
          <w:w w:val="105"/>
          <w:lang w:val="en-GB"/>
        </w:rPr>
        <w:t>Government</w:t>
      </w:r>
      <w:r w:rsidRPr="00B11FD1">
        <w:rPr>
          <w:color w:val="231F20"/>
          <w:spacing w:val="-12"/>
          <w:w w:val="105"/>
          <w:lang w:val="en-GB"/>
        </w:rPr>
        <w:t xml:space="preserve"> </w:t>
      </w:r>
      <w:r w:rsidRPr="00B11FD1">
        <w:rPr>
          <w:color w:val="231F20"/>
          <w:w w:val="105"/>
          <w:lang w:val="en-GB"/>
        </w:rPr>
        <w:t>education</w:t>
      </w:r>
      <w:r w:rsidRPr="00B11FD1">
        <w:rPr>
          <w:color w:val="231F20"/>
          <w:spacing w:val="-12"/>
          <w:w w:val="105"/>
          <w:lang w:val="en-GB"/>
        </w:rPr>
        <w:t xml:space="preserve"> </w:t>
      </w:r>
      <w:r w:rsidRPr="00B11FD1">
        <w:rPr>
          <w:color w:val="231F20"/>
          <w:w w:val="105"/>
          <w:lang w:val="en-GB"/>
        </w:rPr>
        <w:t>budgets should be aiming to improve and maintain the whole education system with inclusion in mind, and provide for individual accommodation measures where needed. This is rarely the case in low-income</w:t>
      </w:r>
      <w:r w:rsidRPr="00B11FD1">
        <w:rPr>
          <w:color w:val="231F20"/>
          <w:spacing w:val="-30"/>
          <w:w w:val="105"/>
          <w:lang w:val="en-GB"/>
        </w:rPr>
        <w:t xml:space="preserve"> </w:t>
      </w:r>
      <w:r w:rsidRPr="00B11FD1">
        <w:rPr>
          <w:color w:val="231F20"/>
          <w:w w:val="105"/>
          <w:lang w:val="en-GB"/>
        </w:rPr>
        <w:t>countries.</w:t>
      </w:r>
      <w:r w:rsidRPr="00B11FD1">
        <w:rPr>
          <w:color w:val="231F20"/>
          <w:spacing w:val="-30"/>
          <w:w w:val="105"/>
          <w:lang w:val="en-GB"/>
        </w:rPr>
        <w:t xml:space="preserve"> </w:t>
      </w:r>
      <w:r w:rsidRPr="00B11FD1">
        <w:rPr>
          <w:color w:val="231F20"/>
          <w:spacing w:val="-3"/>
          <w:w w:val="105"/>
          <w:lang w:val="en-GB"/>
        </w:rPr>
        <w:t>For</w:t>
      </w:r>
      <w:r w:rsidRPr="00B11FD1">
        <w:rPr>
          <w:color w:val="231F20"/>
          <w:spacing w:val="-30"/>
          <w:w w:val="105"/>
          <w:lang w:val="en-GB"/>
        </w:rPr>
        <w:t xml:space="preserve"> </w:t>
      </w:r>
      <w:r w:rsidRPr="00B11FD1">
        <w:rPr>
          <w:color w:val="231F20"/>
          <w:w w:val="105"/>
          <w:lang w:val="en-GB"/>
        </w:rPr>
        <w:t>instance,</w:t>
      </w:r>
      <w:r w:rsidRPr="00B11FD1">
        <w:rPr>
          <w:color w:val="231F20"/>
          <w:spacing w:val="-30"/>
          <w:w w:val="105"/>
          <w:lang w:val="en-GB"/>
        </w:rPr>
        <w:t xml:space="preserve"> </w:t>
      </w:r>
      <w:r w:rsidRPr="00B11FD1">
        <w:rPr>
          <w:color w:val="231F20"/>
          <w:w w:val="105"/>
          <w:lang w:val="en-GB"/>
        </w:rPr>
        <w:t>a</w:t>
      </w:r>
      <w:r w:rsidRPr="00B11FD1">
        <w:rPr>
          <w:color w:val="231F20"/>
          <w:spacing w:val="-30"/>
          <w:w w:val="105"/>
          <w:lang w:val="en-GB"/>
        </w:rPr>
        <w:t xml:space="preserve"> </w:t>
      </w:r>
      <w:r w:rsidRPr="00B11FD1">
        <w:rPr>
          <w:color w:val="231F20"/>
          <w:w w:val="105"/>
          <w:lang w:val="en-GB"/>
        </w:rPr>
        <w:t>recent</w:t>
      </w:r>
      <w:r w:rsidRPr="00B11FD1">
        <w:rPr>
          <w:color w:val="231F20"/>
          <w:spacing w:val="-30"/>
          <w:w w:val="105"/>
          <w:lang w:val="en-GB"/>
        </w:rPr>
        <w:t xml:space="preserve"> </w:t>
      </w:r>
      <w:r w:rsidRPr="00B11FD1">
        <w:rPr>
          <w:color w:val="231F20"/>
          <w:w w:val="105"/>
          <w:lang w:val="en-GB"/>
        </w:rPr>
        <w:t>study</w:t>
      </w:r>
      <w:r w:rsidRPr="00B11FD1">
        <w:rPr>
          <w:lang w:val="en-GB"/>
        </w:rPr>
        <w:t xml:space="preserve"> </w:t>
      </w:r>
      <w:r w:rsidRPr="00B11FD1">
        <w:rPr>
          <w:color w:val="231F20"/>
          <w:w w:val="105"/>
          <w:lang w:val="en-GB"/>
        </w:rPr>
        <w:t>in Papua New Guinea found that government funding for learners with disabilities was only available to those studying in NGO-managed Special Education Resource Centres, a major disincentive to including children with disabilities in regular government-run schools (Kett et al., 2016).</w:t>
      </w:r>
    </w:p>
    <w:p w:rsidR="000571CA" w:rsidRPr="00B11FD1" w:rsidRDefault="000571CA" w:rsidP="000571CA">
      <w:pPr>
        <w:pStyle w:val="Newbodytext"/>
        <w:rPr>
          <w:color w:val="231F20"/>
          <w:w w:val="105"/>
          <w:lang w:val="en-GB"/>
        </w:rPr>
      </w:pPr>
    </w:p>
    <w:p w:rsidR="000571CA" w:rsidRPr="00B11FD1" w:rsidRDefault="000571CA" w:rsidP="000571CA">
      <w:pPr>
        <w:pStyle w:val="Newbodytext"/>
        <w:rPr>
          <w:lang w:val="en-GB"/>
        </w:rPr>
      </w:pPr>
      <w:r w:rsidRPr="00B11FD1">
        <w:rPr>
          <w:lang w:val="en-GB"/>
        </w:rPr>
        <w:t xml:space="preserve">Technical teams within ministries of education need to be sufficiently skilled to budget appropriately for equity. The Joint Education Sector review in Cambodia, 2015, found that lack of co-ordination resulted in a failure to budget appropriately, and left equity budgets   underspent </w:t>
      </w:r>
      <w:r w:rsidRPr="00B11FD1">
        <w:rPr>
          <w:color w:val="231F20"/>
          <w:lang w:val="en-GB"/>
        </w:rPr>
        <w:t xml:space="preserve">(Joint Government – Development Partners, April 2015). In decentralised education systems, understanding of and commitment to inclusive education can vary between provinces, affecting budget allocations </w:t>
      </w:r>
      <w:r w:rsidR="00B11FD1" w:rsidRPr="00B11FD1">
        <w:rPr>
          <w:color w:val="231F20"/>
          <w:lang w:val="en-GB"/>
        </w:rPr>
        <w:t>and spending</w:t>
      </w:r>
      <w:r w:rsidRPr="00B11FD1">
        <w:rPr>
          <w:color w:val="231F20"/>
          <w:lang w:val="en-GB"/>
        </w:rPr>
        <w:t>. Five out of nine provinces in South Africa, for instance, did not allocate any resources to expanding inclusive education in 2014; while four had never allocated any budget to inclusion, ‘resulting in serious backlogs of the implementation’ of the inclusive education policy (Human Rights Watch, 2015).</w:t>
      </w:r>
    </w:p>
    <w:p w:rsidR="000571CA" w:rsidRPr="00B11FD1" w:rsidRDefault="000571CA" w:rsidP="000571CA">
      <w:pPr>
        <w:pStyle w:val="Newbodytext"/>
        <w:rPr>
          <w:lang w:val="en-GB"/>
        </w:rPr>
      </w:pPr>
    </w:p>
    <w:p w:rsidR="00590169" w:rsidRPr="00B11FD1" w:rsidRDefault="00195041" w:rsidP="00195041">
      <w:pPr>
        <w:pStyle w:val="Heading1"/>
        <w:jc w:val="center"/>
        <w:rPr>
          <w:sz w:val="20"/>
          <w:lang w:val="en-GB"/>
        </w:rPr>
      </w:pPr>
      <w:bookmarkStart w:id="50" w:name="_Toc464212818"/>
      <w:bookmarkStart w:id="51" w:name="_Toc464212976"/>
      <w:r>
        <w:rPr>
          <w:noProof/>
          <w:lang w:val="en-GB" w:eastAsia="en-GB"/>
        </w:rPr>
        <w:drawing>
          <wp:inline distT="0" distB="0" distL="0" distR="0" wp14:anchorId="5AA7CB1C" wp14:editId="5C4A4550">
            <wp:extent cx="4810539" cy="4190442"/>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4369" cy="4193779"/>
                    </a:xfrm>
                    <a:prstGeom prst="rect">
                      <a:avLst/>
                    </a:prstGeom>
                  </pic:spPr>
                </pic:pic>
              </a:graphicData>
            </a:graphic>
          </wp:inline>
        </w:drawing>
      </w:r>
    </w:p>
    <w:p w:rsidR="00590169" w:rsidRPr="00B11FD1" w:rsidRDefault="00590169" w:rsidP="00590169">
      <w:pPr>
        <w:pStyle w:val="Newbodytext"/>
        <w:jc w:val="center"/>
        <w:rPr>
          <w:i/>
          <w:w w:val="105"/>
          <w:lang w:val="en-GB"/>
        </w:rPr>
      </w:pPr>
      <w:r w:rsidRPr="00B11FD1">
        <w:rPr>
          <w:i/>
          <w:w w:val="105"/>
          <w:lang w:val="en-GB"/>
        </w:rPr>
        <w:t xml:space="preserve">Disability specific and systemic needs </w:t>
      </w:r>
    </w:p>
    <w:p w:rsidR="00590169" w:rsidRPr="00B11FD1" w:rsidRDefault="00590169" w:rsidP="00590169">
      <w:pPr>
        <w:pStyle w:val="Newbodytext"/>
        <w:jc w:val="center"/>
        <w:rPr>
          <w:i/>
          <w:lang w:val="en-GB"/>
        </w:rPr>
      </w:pPr>
      <w:r w:rsidRPr="00B11FD1">
        <w:rPr>
          <w:i/>
          <w:w w:val="105"/>
          <w:lang w:val="en-GB"/>
        </w:rPr>
        <w:t>have to be considered in budgeting.</w:t>
      </w:r>
    </w:p>
    <w:p w:rsidR="00DC608A" w:rsidRPr="00B11FD1" w:rsidRDefault="004078DD" w:rsidP="00A37127">
      <w:pPr>
        <w:pStyle w:val="Heading1"/>
        <w:rPr>
          <w:lang w:val="en-GB"/>
        </w:rPr>
      </w:pPr>
      <w:r w:rsidRPr="00B11FD1">
        <w:rPr>
          <w:lang w:val="en-GB"/>
        </w:rPr>
        <w:br w:type="column"/>
      </w:r>
      <w:r w:rsidR="00A37127" w:rsidRPr="00B11FD1">
        <w:rPr>
          <w:lang w:val="en-GB"/>
        </w:rPr>
        <w:t xml:space="preserve">5. </w:t>
      </w:r>
      <w:r w:rsidRPr="00B11FD1">
        <w:rPr>
          <w:spacing w:val="-3"/>
          <w:w w:val="110"/>
          <w:lang w:val="en-GB"/>
        </w:rPr>
        <w:t>The</w:t>
      </w:r>
      <w:r w:rsidRPr="00B11FD1">
        <w:rPr>
          <w:spacing w:val="-55"/>
          <w:w w:val="110"/>
          <w:lang w:val="en-GB"/>
        </w:rPr>
        <w:t xml:space="preserve"> </w:t>
      </w:r>
      <w:r w:rsidRPr="00B11FD1">
        <w:rPr>
          <w:w w:val="110"/>
          <w:lang w:val="en-GB"/>
        </w:rPr>
        <w:t>future</w:t>
      </w:r>
      <w:r w:rsidRPr="00B11FD1">
        <w:rPr>
          <w:spacing w:val="-55"/>
          <w:w w:val="110"/>
          <w:lang w:val="en-GB"/>
        </w:rPr>
        <w:t xml:space="preserve"> </w:t>
      </w:r>
      <w:r w:rsidRPr="00B11FD1">
        <w:rPr>
          <w:w w:val="110"/>
          <w:lang w:val="en-GB"/>
        </w:rPr>
        <w:t>of</w:t>
      </w:r>
      <w:r w:rsidRPr="00B11FD1">
        <w:rPr>
          <w:spacing w:val="-55"/>
          <w:w w:val="110"/>
          <w:lang w:val="en-GB"/>
        </w:rPr>
        <w:t xml:space="preserve"> </w:t>
      </w:r>
      <w:r w:rsidRPr="00B11FD1">
        <w:rPr>
          <w:w w:val="110"/>
          <w:lang w:val="en-GB"/>
        </w:rPr>
        <w:t>financing</w:t>
      </w:r>
      <w:r w:rsidR="00A37127" w:rsidRPr="00B11FD1">
        <w:rPr>
          <w:w w:val="110"/>
          <w:lang w:val="en-GB"/>
        </w:rPr>
        <w:t xml:space="preserve"> </w:t>
      </w:r>
      <w:r w:rsidRPr="00B11FD1">
        <w:rPr>
          <w:w w:val="110"/>
          <w:lang w:val="en-GB"/>
        </w:rPr>
        <w:t>for</w:t>
      </w:r>
      <w:r w:rsidRPr="00B11FD1">
        <w:rPr>
          <w:spacing w:val="-88"/>
          <w:w w:val="110"/>
          <w:lang w:val="en-GB"/>
        </w:rPr>
        <w:t xml:space="preserve"> </w:t>
      </w:r>
      <w:r w:rsidRPr="00B11FD1">
        <w:rPr>
          <w:w w:val="110"/>
          <w:lang w:val="en-GB"/>
        </w:rPr>
        <w:t>disability-inclusive</w:t>
      </w:r>
      <w:r w:rsidRPr="00B11FD1">
        <w:rPr>
          <w:spacing w:val="-88"/>
          <w:w w:val="110"/>
          <w:lang w:val="en-GB"/>
        </w:rPr>
        <w:t xml:space="preserve"> </w:t>
      </w:r>
      <w:r w:rsidRPr="00B11FD1">
        <w:rPr>
          <w:w w:val="110"/>
          <w:lang w:val="en-GB"/>
        </w:rPr>
        <w:t>education</w:t>
      </w:r>
      <w:bookmarkEnd w:id="50"/>
      <w:bookmarkEnd w:id="51"/>
    </w:p>
    <w:p w:rsidR="00A37127" w:rsidRPr="00B11FD1" w:rsidRDefault="00A37127" w:rsidP="00A37127">
      <w:pPr>
        <w:pStyle w:val="Newbodytext"/>
        <w:rPr>
          <w:color w:val="231F20"/>
          <w:w w:val="105"/>
          <w:lang w:val="en-GB"/>
        </w:rPr>
      </w:pPr>
    </w:p>
    <w:p w:rsidR="00DC608A" w:rsidRPr="00B11FD1" w:rsidRDefault="004078DD" w:rsidP="00A37127">
      <w:pPr>
        <w:pStyle w:val="Newbodytext"/>
        <w:rPr>
          <w:color w:val="231F20"/>
          <w:w w:val="105"/>
          <w:lang w:val="en-GB"/>
        </w:rPr>
      </w:pPr>
      <w:r w:rsidRPr="00B11FD1">
        <w:rPr>
          <w:color w:val="231F20"/>
          <w:w w:val="105"/>
          <w:lang w:val="en-GB"/>
        </w:rPr>
        <w:t>Sustained,</w:t>
      </w:r>
      <w:r w:rsidRPr="00B11FD1">
        <w:rPr>
          <w:color w:val="231F20"/>
          <w:spacing w:val="-23"/>
          <w:w w:val="105"/>
          <w:lang w:val="en-GB"/>
        </w:rPr>
        <w:t xml:space="preserve"> </w:t>
      </w:r>
      <w:r w:rsidRPr="00B11FD1">
        <w:rPr>
          <w:color w:val="231F20"/>
          <w:w w:val="105"/>
          <w:lang w:val="en-GB"/>
        </w:rPr>
        <w:t>innovative</w:t>
      </w:r>
      <w:r w:rsidRPr="00B11FD1">
        <w:rPr>
          <w:color w:val="231F20"/>
          <w:spacing w:val="-23"/>
          <w:w w:val="105"/>
          <w:lang w:val="en-GB"/>
        </w:rPr>
        <w:t xml:space="preserve"> </w:t>
      </w:r>
      <w:r w:rsidRPr="00B11FD1">
        <w:rPr>
          <w:color w:val="231F20"/>
          <w:w w:val="105"/>
          <w:lang w:val="en-GB"/>
        </w:rPr>
        <w:t>and</w:t>
      </w:r>
      <w:r w:rsidRPr="00B11FD1">
        <w:rPr>
          <w:color w:val="231F20"/>
          <w:spacing w:val="-23"/>
          <w:w w:val="105"/>
          <w:lang w:val="en-GB"/>
        </w:rPr>
        <w:t xml:space="preserve"> </w:t>
      </w:r>
      <w:r w:rsidRPr="00B11FD1">
        <w:rPr>
          <w:color w:val="231F20"/>
          <w:w w:val="105"/>
          <w:lang w:val="en-GB"/>
        </w:rPr>
        <w:t>well-directed</w:t>
      </w:r>
      <w:r w:rsidRPr="00B11FD1">
        <w:rPr>
          <w:color w:val="231F20"/>
          <w:spacing w:val="-23"/>
          <w:w w:val="105"/>
          <w:lang w:val="en-GB"/>
        </w:rPr>
        <w:t xml:space="preserve"> </w:t>
      </w:r>
      <w:r w:rsidRPr="00B11FD1">
        <w:rPr>
          <w:color w:val="231F20"/>
          <w:w w:val="105"/>
          <w:lang w:val="en-GB"/>
        </w:rPr>
        <w:t>additional financing for education will be needed to reach the</w:t>
      </w:r>
      <w:r w:rsidRPr="00B11FD1">
        <w:rPr>
          <w:color w:val="231F20"/>
          <w:spacing w:val="-18"/>
          <w:w w:val="105"/>
          <w:lang w:val="en-GB"/>
        </w:rPr>
        <w:t xml:space="preserve"> </w:t>
      </w:r>
      <w:r w:rsidRPr="00B11FD1">
        <w:rPr>
          <w:color w:val="231F20"/>
          <w:spacing w:val="8"/>
          <w:w w:val="105"/>
          <w:lang w:val="en-GB"/>
        </w:rPr>
        <w:t>SDG4</w:t>
      </w:r>
      <w:r w:rsidRPr="00B11FD1">
        <w:rPr>
          <w:color w:val="231F20"/>
          <w:spacing w:val="-10"/>
          <w:w w:val="105"/>
          <w:lang w:val="en-GB"/>
        </w:rPr>
        <w:t xml:space="preserve"> </w:t>
      </w:r>
      <w:r w:rsidRPr="00B11FD1">
        <w:rPr>
          <w:color w:val="231F20"/>
          <w:w w:val="105"/>
          <w:lang w:val="en-GB"/>
        </w:rPr>
        <w:t>goals</w:t>
      </w:r>
      <w:r w:rsidRPr="00B11FD1">
        <w:rPr>
          <w:color w:val="231F20"/>
          <w:spacing w:val="-18"/>
          <w:w w:val="105"/>
          <w:lang w:val="en-GB"/>
        </w:rPr>
        <w:t xml:space="preserve"> </w:t>
      </w:r>
      <w:r w:rsidRPr="00B11FD1">
        <w:rPr>
          <w:color w:val="231F20"/>
          <w:w w:val="105"/>
          <w:lang w:val="en-GB"/>
        </w:rPr>
        <w:t>and</w:t>
      </w:r>
      <w:r w:rsidRPr="00B11FD1">
        <w:rPr>
          <w:color w:val="231F20"/>
          <w:spacing w:val="-18"/>
          <w:w w:val="105"/>
          <w:lang w:val="en-GB"/>
        </w:rPr>
        <w:t xml:space="preserve"> </w:t>
      </w:r>
      <w:r w:rsidRPr="00B11FD1">
        <w:rPr>
          <w:color w:val="231F20"/>
          <w:w w:val="105"/>
          <w:lang w:val="en-GB"/>
        </w:rPr>
        <w:t>targets;</w:t>
      </w:r>
      <w:r w:rsidRPr="00B11FD1">
        <w:rPr>
          <w:color w:val="231F20"/>
          <w:spacing w:val="-18"/>
          <w:w w:val="105"/>
          <w:lang w:val="en-GB"/>
        </w:rPr>
        <w:t xml:space="preserve"> </w:t>
      </w:r>
      <w:r w:rsidRPr="00B11FD1">
        <w:rPr>
          <w:color w:val="231F20"/>
          <w:w w:val="105"/>
          <w:lang w:val="en-GB"/>
        </w:rPr>
        <w:t>and</w:t>
      </w:r>
      <w:r w:rsidRPr="00B11FD1">
        <w:rPr>
          <w:color w:val="231F20"/>
          <w:spacing w:val="-18"/>
          <w:w w:val="105"/>
          <w:lang w:val="en-GB"/>
        </w:rPr>
        <w:t xml:space="preserve"> </w:t>
      </w:r>
      <w:r w:rsidRPr="00B11FD1">
        <w:rPr>
          <w:color w:val="231F20"/>
          <w:w w:val="105"/>
          <w:lang w:val="en-GB"/>
        </w:rPr>
        <w:t>existing</w:t>
      </w:r>
      <w:r w:rsidRPr="00B11FD1">
        <w:rPr>
          <w:color w:val="231F20"/>
          <w:spacing w:val="-18"/>
          <w:w w:val="105"/>
          <w:lang w:val="en-GB"/>
        </w:rPr>
        <w:t xml:space="preserve"> </w:t>
      </w:r>
      <w:r w:rsidRPr="00B11FD1">
        <w:rPr>
          <w:color w:val="231F20"/>
          <w:w w:val="105"/>
          <w:lang w:val="en-GB"/>
        </w:rPr>
        <w:t>resources need to be targeted more strategically, with a focus on supporting marginalised groups, cutting waste</w:t>
      </w:r>
      <w:r w:rsidRPr="00B11FD1">
        <w:rPr>
          <w:color w:val="231F20"/>
          <w:spacing w:val="-24"/>
          <w:w w:val="105"/>
          <w:lang w:val="en-GB"/>
        </w:rPr>
        <w:t xml:space="preserve"> </w:t>
      </w:r>
      <w:r w:rsidRPr="00B11FD1">
        <w:rPr>
          <w:color w:val="231F20"/>
          <w:w w:val="105"/>
          <w:lang w:val="en-GB"/>
        </w:rPr>
        <w:t>and</w:t>
      </w:r>
      <w:r w:rsidRPr="00B11FD1">
        <w:rPr>
          <w:color w:val="231F20"/>
          <w:spacing w:val="-24"/>
          <w:w w:val="105"/>
          <w:lang w:val="en-GB"/>
        </w:rPr>
        <w:t xml:space="preserve"> </w:t>
      </w:r>
      <w:r w:rsidRPr="00B11FD1">
        <w:rPr>
          <w:color w:val="231F20"/>
          <w:w w:val="105"/>
          <w:lang w:val="en-GB"/>
        </w:rPr>
        <w:t>corruption,</w:t>
      </w:r>
      <w:r w:rsidRPr="00B11FD1">
        <w:rPr>
          <w:color w:val="231F20"/>
          <w:spacing w:val="-24"/>
          <w:w w:val="105"/>
          <w:lang w:val="en-GB"/>
        </w:rPr>
        <w:t xml:space="preserve"> </w:t>
      </w:r>
      <w:r w:rsidRPr="00B11FD1">
        <w:rPr>
          <w:color w:val="231F20"/>
          <w:w w:val="105"/>
          <w:lang w:val="en-GB"/>
        </w:rPr>
        <w:t>and</w:t>
      </w:r>
      <w:r w:rsidRPr="00B11FD1">
        <w:rPr>
          <w:color w:val="231F20"/>
          <w:spacing w:val="-24"/>
          <w:w w:val="105"/>
          <w:lang w:val="en-GB"/>
        </w:rPr>
        <w:t xml:space="preserve"> </w:t>
      </w:r>
      <w:r w:rsidRPr="00B11FD1">
        <w:rPr>
          <w:color w:val="231F20"/>
          <w:w w:val="105"/>
          <w:lang w:val="en-GB"/>
        </w:rPr>
        <w:t>enhancing</w:t>
      </w:r>
      <w:r w:rsidRPr="00B11FD1">
        <w:rPr>
          <w:color w:val="231F20"/>
          <w:spacing w:val="-24"/>
          <w:w w:val="105"/>
          <w:lang w:val="en-GB"/>
        </w:rPr>
        <w:t xml:space="preserve"> </w:t>
      </w:r>
      <w:r w:rsidRPr="00B11FD1">
        <w:rPr>
          <w:color w:val="231F20"/>
          <w:w w:val="105"/>
          <w:lang w:val="en-GB"/>
        </w:rPr>
        <w:t>transparency and accountability. Equitable allocation of resources is an innovation that all countries need to</w:t>
      </w:r>
      <w:r w:rsidRPr="00B11FD1">
        <w:rPr>
          <w:color w:val="231F20"/>
          <w:spacing w:val="-26"/>
          <w:w w:val="105"/>
          <w:lang w:val="en-GB"/>
        </w:rPr>
        <w:t xml:space="preserve"> </w:t>
      </w:r>
      <w:r w:rsidRPr="00B11FD1">
        <w:rPr>
          <w:color w:val="231F20"/>
          <w:w w:val="105"/>
          <w:lang w:val="en-GB"/>
        </w:rPr>
        <w:t>work</w:t>
      </w:r>
      <w:r w:rsidRPr="00B11FD1">
        <w:rPr>
          <w:color w:val="231F20"/>
          <w:spacing w:val="-26"/>
          <w:w w:val="105"/>
          <w:lang w:val="en-GB"/>
        </w:rPr>
        <w:t xml:space="preserve"> </w:t>
      </w:r>
      <w:r w:rsidRPr="00B11FD1">
        <w:rPr>
          <w:color w:val="231F20"/>
          <w:w w:val="105"/>
          <w:lang w:val="en-GB"/>
        </w:rPr>
        <w:t>on.</w:t>
      </w:r>
    </w:p>
    <w:p w:rsidR="00A37127" w:rsidRPr="00B11FD1" w:rsidRDefault="00A37127" w:rsidP="00A37127">
      <w:pPr>
        <w:pStyle w:val="Newbodytext"/>
        <w:rPr>
          <w:lang w:val="en-GB"/>
        </w:rPr>
      </w:pPr>
    </w:p>
    <w:p w:rsidR="00DC608A" w:rsidRPr="00B11FD1" w:rsidRDefault="004078DD" w:rsidP="00A37127">
      <w:pPr>
        <w:pStyle w:val="Newbodytext"/>
        <w:rPr>
          <w:lang w:val="en-GB"/>
        </w:rPr>
      </w:pPr>
      <w:r w:rsidRPr="00B11FD1">
        <w:rPr>
          <w:color w:val="231F20"/>
          <w:w w:val="105"/>
          <w:lang w:val="en-GB"/>
        </w:rPr>
        <w:t>Sustainable</w:t>
      </w:r>
      <w:r w:rsidRPr="00B11FD1">
        <w:rPr>
          <w:color w:val="231F20"/>
          <w:spacing w:val="-16"/>
          <w:w w:val="105"/>
          <w:lang w:val="en-GB"/>
        </w:rPr>
        <w:t xml:space="preserve"> </w:t>
      </w:r>
      <w:r w:rsidRPr="00B11FD1">
        <w:rPr>
          <w:color w:val="231F20"/>
          <w:w w:val="105"/>
          <w:lang w:val="en-GB"/>
        </w:rPr>
        <w:t>financing</w:t>
      </w:r>
      <w:r w:rsidRPr="00B11FD1">
        <w:rPr>
          <w:color w:val="231F20"/>
          <w:spacing w:val="-16"/>
          <w:w w:val="105"/>
          <w:lang w:val="en-GB"/>
        </w:rPr>
        <w:t xml:space="preserve"> </w:t>
      </w:r>
      <w:r w:rsidRPr="00B11FD1">
        <w:rPr>
          <w:color w:val="231F20"/>
          <w:w w:val="105"/>
          <w:lang w:val="en-GB"/>
        </w:rPr>
        <w:t>for</w:t>
      </w:r>
      <w:r w:rsidRPr="00B11FD1">
        <w:rPr>
          <w:color w:val="231F20"/>
          <w:spacing w:val="-16"/>
          <w:w w:val="105"/>
          <w:lang w:val="en-GB"/>
        </w:rPr>
        <w:t xml:space="preserve"> </w:t>
      </w:r>
      <w:r w:rsidRPr="00B11FD1">
        <w:rPr>
          <w:color w:val="231F20"/>
          <w:w w:val="105"/>
          <w:lang w:val="en-GB"/>
        </w:rPr>
        <w:t>education</w:t>
      </w:r>
      <w:r w:rsidRPr="00B11FD1">
        <w:rPr>
          <w:color w:val="231F20"/>
          <w:spacing w:val="-16"/>
          <w:w w:val="105"/>
          <w:lang w:val="en-GB"/>
        </w:rPr>
        <w:t xml:space="preserve"> </w:t>
      </w:r>
      <w:r w:rsidRPr="00B11FD1">
        <w:rPr>
          <w:color w:val="231F20"/>
          <w:w w:val="105"/>
          <w:lang w:val="en-GB"/>
        </w:rPr>
        <w:t>needs</w:t>
      </w:r>
      <w:r w:rsidRPr="00B11FD1">
        <w:rPr>
          <w:color w:val="231F20"/>
          <w:spacing w:val="-16"/>
          <w:w w:val="105"/>
          <w:lang w:val="en-GB"/>
        </w:rPr>
        <w:t xml:space="preserve"> </w:t>
      </w:r>
      <w:r w:rsidRPr="00B11FD1">
        <w:rPr>
          <w:color w:val="231F20"/>
          <w:w w:val="105"/>
          <w:lang w:val="en-GB"/>
        </w:rPr>
        <w:t>to come</w:t>
      </w:r>
      <w:r w:rsidRPr="00B11FD1">
        <w:rPr>
          <w:color w:val="231F20"/>
          <w:spacing w:val="-23"/>
          <w:w w:val="105"/>
          <w:lang w:val="en-GB"/>
        </w:rPr>
        <w:t xml:space="preserve"> </w:t>
      </w:r>
      <w:r w:rsidRPr="00B11FD1">
        <w:rPr>
          <w:color w:val="231F20"/>
          <w:w w:val="105"/>
          <w:lang w:val="en-GB"/>
        </w:rPr>
        <w:t>from</w:t>
      </w:r>
      <w:r w:rsidRPr="00B11FD1">
        <w:rPr>
          <w:color w:val="231F20"/>
          <w:spacing w:val="-23"/>
          <w:w w:val="105"/>
          <w:lang w:val="en-GB"/>
        </w:rPr>
        <w:t xml:space="preserve"> </w:t>
      </w:r>
      <w:r w:rsidRPr="00B11FD1">
        <w:rPr>
          <w:color w:val="231F20"/>
          <w:w w:val="105"/>
          <w:lang w:val="en-GB"/>
        </w:rPr>
        <w:t>domestic</w:t>
      </w:r>
      <w:r w:rsidRPr="00B11FD1">
        <w:rPr>
          <w:color w:val="231F20"/>
          <w:spacing w:val="-23"/>
          <w:w w:val="105"/>
          <w:lang w:val="en-GB"/>
        </w:rPr>
        <w:t xml:space="preserve"> </w:t>
      </w:r>
      <w:r w:rsidRPr="00B11FD1">
        <w:rPr>
          <w:color w:val="231F20"/>
          <w:w w:val="105"/>
          <w:lang w:val="en-GB"/>
        </w:rPr>
        <w:t>resources,</w:t>
      </w:r>
      <w:r w:rsidRPr="00B11FD1">
        <w:rPr>
          <w:color w:val="231F20"/>
          <w:spacing w:val="-23"/>
          <w:w w:val="105"/>
          <w:lang w:val="en-GB"/>
        </w:rPr>
        <w:t xml:space="preserve"> </w:t>
      </w:r>
      <w:r w:rsidRPr="00B11FD1">
        <w:rPr>
          <w:color w:val="231F20"/>
          <w:w w:val="105"/>
          <w:lang w:val="en-GB"/>
        </w:rPr>
        <w:t>bolstered</w:t>
      </w:r>
      <w:r w:rsidRPr="00B11FD1">
        <w:rPr>
          <w:color w:val="231F20"/>
          <w:spacing w:val="-23"/>
          <w:w w:val="105"/>
          <w:lang w:val="en-GB"/>
        </w:rPr>
        <w:t xml:space="preserve"> </w:t>
      </w:r>
      <w:r w:rsidRPr="00B11FD1">
        <w:rPr>
          <w:color w:val="231F20"/>
          <w:w w:val="105"/>
          <w:lang w:val="en-GB"/>
        </w:rPr>
        <w:t>by economic</w:t>
      </w:r>
      <w:r w:rsidRPr="00B11FD1">
        <w:rPr>
          <w:color w:val="231F20"/>
          <w:spacing w:val="-24"/>
          <w:w w:val="105"/>
          <w:lang w:val="en-GB"/>
        </w:rPr>
        <w:t xml:space="preserve"> </w:t>
      </w:r>
      <w:r w:rsidRPr="00B11FD1">
        <w:rPr>
          <w:color w:val="231F20"/>
          <w:w w:val="105"/>
          <w:lang w:val="en-GB"/>
        </w:rPr>
        <w:t>growth,</w:t>
      </w:r>
      <w:r w:rsidRPr="00B11FD1">
        <w:rPr>
          <w:color w:val="231F20"/>
          <w:spacing w:val="-24"/>
          <w:w w:val="105"/>
          <w:lang w:val="en-GB"/>
        </w:rPr>
        <w:t xml:space="preserve"> </w:t>
      </w:r>
      <w:r w:rsidRPr="00B11FD1">
        <w:rPr>
          <w:color w:val="231F20"/>
          <w:w w:val="105"/>
          <w:lang w:val="en-GB"/>
        </w:rPr>
        <w:t>progressive</w:t>
      </w:r>
      <w:r w:rsidRPr="00B11FD1">
        <w:rPr>
          <w:color w:val="231F20"/>
          <w:spacing w:val="-24"/>
          <w:w w:val="105"/>
          <w:lang w:val="en-GB"/>
        </w:rPr>
        <w:t xml:space="preserve"> </w:t>
      </w:r>
      <w:r w:rsidRPr="00B11FD1">
        <w:rPr>
          <w:color w:val="231F20"/>
          <w:w w:val="105"/>
          <w:lang w:val="en-GB"/>
        </w:rPr>
        <w:t>taxation,</w:t>
      </w:r>
      <w:r w:rsidRPr="00B11FD1">
        <w:rPr>
          <w:color w:val="231F20"/>
          <w:spacing w:val="-24"/>
          <w:w w:val="105"/>
          <w:lang w:val="en-GB"/>
        </w:rPr>
        <w:t xml:space="preserve"> </w:t>
      </w:r>
      <w:r w:rsidRPr="00B11FD1">
        <w:rPr>
          <w:color w:val="231F20"/>
          <w:w w:val="105"/>
          <w:lang w:val="en-GB"/>
        </w:rPr>
        <w:t xml:space="preserve">good </w:t>
      </w:r>
      <w:r w:rsidRPr="00B11FD1">
        <w:rPr>
          <w:color w:val="231F20"/>
          <w:lang w:val="en-GB"/>
        </w:rPr>
        <w:t>governance and transparent institutions.</w:t>
      </w:r>
      <w:r w:rsidR="00642C00" w:rsidRPr="00B11FD1">
        <w:rPr>
          <w:color w:val="231F20"/>
          <w:lang w:val="en-GB"/>
        </w:rPr>
        <w:t xml:space="preserve"> </w:t>
      </w:r>
      <w:r w:rsidRPr="00B11FD1">
        <w:rPr>
          <w:color w:val="231F20"/>
          <w:w w:val="105"/>
          <w:lang w:val="en-GB"/>
        </w:rPr>
        <w:t>Long-term investments in education are crucial and can lead to long-term returns; while short- term aid commitments and/or sudden surges in spending,</w:t>
      </w:r>
      <w:r w:rsidRPr="00B11FD1">
        <w:rPr>
          <w:color w:val="231F20"/>
          <w:spacing w:val="-31"/>
          <w:w w:val="105"/>
          <w:lang w:val="en-GB"/>
        </w:rPr>
        <w:t xml:space="preserve"> </w:t>
      </w:r>
      <w:r w:rsidRPr="00B11FD1">
        <w:rPr>
          <w:color w:val="231F20"/>
          <w:w w:val="105"/>
          <w:lang w:val="en-GB"/>
        </w:rPr>
        <w:t>have</w:t>
      </w:r>
      <w:r w:rsidRPr="00B11FD1">
        <w:rPr>
          <w:color w:val="231F20"/>
          <w:spacing w:val="-31"/>
          <w:w w:val="105"/>
          <w:lang w:val="en-GB"/>
        </w:rPr>
        <w:t xml:space="preserve"> </w:t>
      </w:r>
      <w:r w:rsidRPr="00B11FD1">
        <w:rPr>
          <w:color w:val="231F20"/>
          <w:w w:val="105"/>
          <w:lang w:val="en-GB"/>
        </w:rPr>
        <w:t>limited</w:t>
      </w:r>
      <w:r w:rsidRPr="00B11FD1">
        <w:rPr>
          <w:color w:val="231F20"/>
          <w:spacing w:val="-31"/>
          <w:w w:val="105"/>
          <w:lang w:val="en-GB"/>
        </w:rPr>
        <w:t xml:space="preserve"> </w:t>
      </w:r>
      <w:r w:rsidRPr="00B11FD1">
        <w:rPr>
          <w:color w:val="231F20"/>
          <w:w w:val="105"/>
          <w:lang w:val="en-GB"/>
        </w:rPr>
        <w:t>effectiveness</w:t>
      </w:r>
      <w:r w:rsidRPr="00B11FD1">
        <w:rPr>
          <w:color w:val="231F20"/>
          <w:spacing w:val="-31"/>
          <w:w w:val="105"/>
          <w:lang w:val="en-GB"/>
        </w:rPr>
        <w:t xml:space="preserve"> </w:t>
      </w:r>
      <w:r w:rsidRPr="00B11FD1">
        <w:rPr>
          <w:color w:val="231F20"/>
          <w:w w:val="105"/>
          <w:lang w:val="en-GB"/>
        </w:rPr>
        <w:t>–</w:t>
      </w:r>
      <w:r w:rsidRPr="00B11FD1">
        <w:rPr>
          <w:color w:val="231F20"/>
          <w:spacing w:val="-31"/>
          <w:w w:val="105"/>
          <w:lang w:val="en-GB"/>
        </w:rPr>
        <w:t xml:space="preserve"> </w:t>
      </w:r>
      <w:r w:rsidRPr="00B11FD1">
        <w:rPr>
          <w:color w:val="231F20"/>
          <w:w w:val="105"/>
          <w:lang w:val="en-GB"/>
        </w:rPr>
        <w:t>reaffirmed by</w:t>
      </w:r>
      <w:r w:rsidRPr="00B11FD1">
        <w:rPr>
          <w:color w:val="231F20"/>
          <w:spacing w:val="-11"/>
          <w:w w:val="105"/>
          <w:lang w:val="en-GB"/>
        </w:rPr>
        <w:t xml:space="preserve"> </w:t>
      </w:r>
      <w:r w:rsidRPr="00B11FD1">
        <w:rPr>
          <w:color w:val="231F20"/>
          <w:w w:val="105"/>
          <w:lang w:val="en-GB"/>
        </w:rPr>
        <w:t>the</w:t>
      </w:r>
      <w:r w:rsidRPr="00B11FD1">
        <w:rPr>
          <w:color w:val="231F20"/>
          <w:spacing w:val="-11"/>
          <w:w w:val="105"/>
          <w:lang w:val="en-GB"/>
        </w:rPr>
        <w:t xml:space="preserve"> </w:t>
      </w:r>
      <w:r w:rsidRPr="00B11FD1">
        <w:rPr>
          <w:color w:val="231F20"/>
          <w:w w:val="105"/>
          <w:lang w:val="en-GB"/>
        </w:rPr>
        <w:t>Addis</w:t>
      </w:r>
      <w:r w:rsidRPr="00B11FD1">
        <w:rPr>
          <w:color w:val="231F20"/>
          <w:spacing w:val="-11"/>
          <w:w w:val="105"/>
          <w:lang w:val="en-GB"/>
        </w:rPr>
        <w:t xml:space="preserve"> </w:t>
      </w:r>
      <w:r w:rsidRPr="00B11FD1">
        <w:rPr>
          <w:color w:val="231F20"/>
          <w:w w:val="105"/>
          <w:lang w:val="en-GB"/>
        </w:rPr>
        <w:t>Ababa</w:t>
      </w:r>
      <w:r w:rsidRPr="00B11FD1">
        <w:rPr>
          <w:color w:val="231F20"/>
          <w:spacing w:val="-11"/>
          <w:w w:val="105"/>
          <w:lang w:val="en-GB"/>
        </w:rPr>
        <w:t xml:space="preserve"> </w:t>
      </w:r>
      <w:r w:rsidRPr="00B11FD1">
        <w:rPr>
          <w:color w:val="231F20"/>
          <w:w w:val="105"/>
          <w:lang w:val="en-GB"/>
        </w:rPr>
        <w:t>Action</w:t>
      </w:r>
      <w:r w:rsidRPr="00B11FD1">
        <w:rPr>
          <w:color w:val="231F20"/>
          <w:spacing w:val="-11"/>
          <w:w w:val="105"/>
          <w:lang w:val="en-GB"/>
        </w:rPr>
        <w:t xml:space="preserve"> </w:t>
      </w:r>
      <w:r w:rsidRPr="00B11FD1">
        <w:rPr>
          <w:color w:val="231F20"/>
          <w:w w:val="105"/>
          <w:lang w:val="en-GB"/>
        </w:rPr>
        <w:t>Agenda.</w:t>
      </w:r>
    </w:p>
    <w:p w:rsidR="00DC608A" w:rsidRPr="00B11FD1" w:rsidRDefault="00DC608A" w:rsidP="00642C00">
      <w:pPr>
        <w:pStyle w:val="Newbodytext"/>
        <w:rPr>
          <w:lang w:val="en-GB"/>
        </w:rPr>
      </w:pPr>
    </w:p>
    <w:p w:rsidR="00DC608A" w:rsidRPr="00B11FD1" w:rsidRDefault="00642C00" w:rsidP="00642C00">
      <w:pPr>
        <w:pStyle w:val="Heading2"/>
        <w:rPr>
          <w:lang w:val="en-GB"/>
        </w:rPr>
      </w:pPr>
      <w:bookmarkStart w:id="52" w:name="_Toc464212819"/>
      <w:bookmarkStart w:id="53" w:name="_Toc464212977"/>
      <w:r w:rsidRPr="00B11FD1">
        <w:rPr>
          <w:w w:val="110"/>
          <w:lang w:val="en-GB"/>
        </w:rPr>
        <w:t xml:space="preserve">5.1. </w:t>
      </w:r>
      <w:r w:rsidR="004078DD" w:rsidRPr="00B11FD1">
        <w:rPr>
          <w:w w:val="110"/>
          <w:lang w:val="en-GB"/>
        </w:rPr>
        <w:t>Increased domestic</w:t>
      </w:r>
      <w:r w:rsidR="004078DD" w:rsidRPr="00B11FD1">
        <w:rPr>
          <w:spacing w:val="44"/>
          <w:w w:val="110"/>
          <w:lang w:val="en-GB"/>
        </w:rPr>
        <w:t xml:space="preserve"> </w:t>
      </w:r>
      <w:r w:rsidR="004078DD" w:rsidRPr="00B11FD1">
        <w:rPr>
          <w:w w:val="110"/>
          <w:lang w:val="en-GB"/>
        </w:rPr>
        <w:t>financing</w:t>
      </w:r>
      <w:bookmarkEnd w:id="52"/>
      <w:bookmarkEnd w:id="53"/>
    </w:p>
    <w:p w:rsidR="00DC608A" w:rsidRPr="00B11FD1" w:rsidRDefault="004078DD" w:rsidP="00642C00">
      <w:pPr>
        <w:pStyle w:val="Newbodytext"/>
        <w:rPr>
          <w:lang w:val="en-GB"/>
        </w:rPr>
      </w:pPr>
      <w:r w:rsidRPr="00B11FD1">
        <w:rPr>
          <w:w w:val="105"/>
          <w:lang w:val="en-GB"/>
        </w:rPr>
        <w:t>Increased domestic financing offers the most significant</w:t>
      </w:r>
      <w:r w:rsidRPr="00B11FD1">
        <w:rPr>
          <w:spacing w:val="-21"/>
          <w:w w:val="105"/>
          <w:lang w:val="en-GB"/>
        </w:rPr>
        <w:t xml:space="preserve"> </w:t>
      </w:r>
      <w:r w:rsidRPr="00B11FD1">
        <w:rPr>
          <w:w w:val="105"/>
          <w:lang w:val="en-GB"/>
        </w:rPr>
        <w:t>and</w:t>
      </w:r>
      <w:r w:rsidRPr="00B11FD1">
        <w:rPr>
          <w:spacing w:val="-21"/>
          <w:w w:val="105"/>
          <w:lang w:val="en-GB"/>
        </w:rPr>
        <w:t xml:space="preserve"> </w:t>
      </w:r>
      <w:r w:rsidRPr="00B11FD1">
        <w:rPr>
          <w:w w:val="105"/>
          <w:lang w:val="en-GB"/>
        </w:rPr>
        <w:t>sustainable</w:t>
      </w:r>
      <w:r w:rsidRPr="00B11FD1">
        <w:rPr>
          <w:spacing w:val="-21"/>
          <w:w w:val="105"/>
          <w:lang w:val="en-GB"/>
        </w:rPr>
        <w:t xml:space="preserve"> </w:t>
      </w:r>
      <w:r w:rsidRPr="00B11FD1">
        <w:rPr>
          <w:w w:val="105"/>
          <w:lang w:val="en-GB"/>
        </w:rPr>
        <w:t>way</w:t>
      </w:r>
      <w:r w:rsidRPr="00B11FD1">
        <w:rPr>
          <w:spacing w:val="-21"/>
          <w:w w:val="105"/>
          <w:lang w:val="en-GB"/>
        </w:rPr>
        <w:t xml:space="preserve"> </w:t>
      </w:r>
      <w:r w:rsidRPr="00B11FD1">
        <w:rPr>
          <w:w w:val="105"/>
          <w:lang w:val="en-GB"/>
        </w:rPr>
        <w:t>for</w:t>
      </w:r>
      <w:r w:rsidRPr="00B11FD1">
        <w:rPr>
          <w:spacing w:val="-21"/>
          <w:w w:val="105"/>
          <w:lang w:val="en-GB"/>
        </w:rPr>
        <w:t xml:space="preserve"> </w:t>
      </w:r>
      <w:r w:rsidRPr="00B11FD1">
        <w:rPr>
          <w:w w:val="105"/>
          <w:lang w:val="en-GB"/>
        </w:rPr>
        <w:t>governments</w:t>
      </w:r>
      <w:r w:rsidRPr="00B11FD1">
        <w:rPr>
          <w:spacing w:val="-21"/>
          <w:w w:val="105"/>
          <w:lang w:val="en-GB"/>
        </w:rPr>
        <w:t xml:space="preserve"> </w:t>
      </w:r>
      <w:r w:rsidRPr="00B11FD1">
        <w:rPr>
          <w:w w:val="105"/>
          <w:lang w:val="en-GB"/>
        </w:rPr>
        <w:t xml:space="preserve">to </w:t>
      </w:r>
      <w:r w:rsidRPr="00B11FD1">
        <w:rPr>
          <w:lang w:val="en-GB"/>
        </w:rPr>
        <w:t>achieve disability-inclusive</w:t>
      </w:r>
      <w:r w:rsidRPr="00B11FD1">
        <w:rPr>
          <w:spacing w:val="36"/>
          <w:lang w:val="en-GB"/>
        </w:rPr>
        <w:t xml:space="preserve"> </w:t>
      </w:r>
      <w:r w:rsidRPr="00B11FD1">
        <w:rPr>
          <w:lang w:val="en-GB"/>
        </w:rPr>
        <w:t>education.</w:t>
      </w:r>
      <w:r w:rsidR="00642C00" w:rsidRPr="00B11FD1">
        <w:rPr>
          <w:lang w:val="en-GB"/>
        </w:rPr>
        <w:t xml:space="preserve"> </w:t>
      </w:r>
      <w:r w:rsidRPr="00B11FD1">
        <w:rPr>
          <w:w w:val="105"/>
          <w:lang w:val="en-GB"/>
        </w:rPr>
        <w:t>The Commission on the Financing of Global Education</w:t>
      </w:r>
      <w:r w:rsidRPr="00B11FD1">
        <w:rPr>
          <w:spacing w:val="-31"/>
          <w:w w:val="105"/>
          <w:lang w:val="en-GB"/>
        </w:rPr>
        <w:t xml:space="preserve"> </w:t>
      </w:r>
      <w:r w:rsidRPr="00B11FD1">
        <w:rPr>
          <w:w w:val="105"/>
          <w:lang w:val="en-GB"/>
        </w:rPr>
        <w:t>Opportunities</w:t>
      </w:r>
      <w:r w:rsidRPr="00B11FD1">
        <w:rPr>
          <w:spacing w:val="-31"/>
          <w:w w:val="105"/>
          <w:lang w:val="en-GB"/>
        </w:rPr>
        <w:t xml:space="preserve"> </w:t>
      </w:r>
      <w:r w:rsidRPr="00B11FD1">
        <w:rPr>
          <w:w w:val="105"/>
          <w:lang w:val="en-GB"/>
        </w:rPr>
        <w:t>(Education</w:t>
      </w:r>
      <w:r w:rsidRPr="00B11FD1">
        <w:rPr>
          <w:spacing w:val="-31"/>
          <w:w w:val="105"/>
          <w:lang w:val="en-GB"/>
        </w:rPr>
        <w:t xml:space="preserve"> </w:t>
      </w:r>
      <w:r w:rsidRPr="00B11FD1">
        <w:rPr>
          <w:w w:val="105"/>
          <w:lang w:val="en-GB"/>
        </w:rPr>
        <w:t>Commission, 2016)</w:t>
      </w:r>
      <w:r w:rsidRPr="00B11FD1">
        <w:rPr>
          <w:spacing w:val="-29"/>
          <w:w w:val="105"/>
          <w:lang w:val="en-GB"/>
        </w:rPr>
        <w:t xml:space="preserve"> </w:t>
      </w:r>
      <w:r w:rsidRPr="00B11FD1">
        <w:rPr>
          <w:w w:val="105"/>
          <w:lang w:val="en-GB"/>
        </w:rPr>
        <w:t>highlights</w:t>
      </w:r>
      <w:r w:rsidRPr="00B11FD1">
        <w:rPr>
          <w:spacing w:val="-29"/>
          <w:w w:val="105"/>
          <w:lang w:val="en-GB"/>
        </w:rPr>
        <w:t xml:space="preserve"> </w:t>
      </w:r>
      <w:r w:rsidRPr="00B11FD1">
        <w:rPr>
          <w:w w:val="105"/>
          <w:lang w:val="en-GB"/>
        </w:rPr>
        <w:t>the</w:t>
      </w:r>
      <w:r w:rsidRPr="00B11FD1">
        <w:rPr>
          <w:spacing w:val="-29"/>
          <w:w w:val="105"/>
          <w:lang w:val="en-GB"/>
        </w:rPr>
        <w:t xml:space="preserve"> </w:t>
      </w:r>
      <w:r w:rsidRPr="00B11FD1">
        <w:rPr>
          <w:w w:val="105"/>
          <w:lang w:val="en-GB"/>
        </w:rPr>
        <w:t>need</w:t>
      </w:r>
      <w:r w:rsidRPr="00B11FD1">
        <w:rPr>
          <w:spacing w:val="-29"/>
          <w:w w:val="105"/>
          <w:lang w:val="en-GB"/>
        </w:rPr>
        <w:t xml:space="preserve"> </w:t>
      </w:r>
      <w:r w:rsidRPr="00B11FD1">
        <w:rPr>
          <w:w w:val="105"/>
          <w:lang w:val="en-GB"/>
        </w:rPr>
        <w:t>for</w:t>
      </w:r>
      <w:r w:rsidRPr="00B11FD1">
        <w:rPr>
          <w:spacing w:val="-29"/>
          <w:w w:val="105"/>
          <w:lang w:val="en-GB"/>
        </w:rPr>
        <w:t xml:space="preserve"> </w:t>
      </w:r>
      <w:r w:rsidRPr="00B11FD1">
        <w:rPr>
          <w:w w:val="105"/>
          <w:lang w:val="en-GB"/>
        </w:rPr>
        <w:t>governments</w:t>
      </w:r>
      <w:r w:rsidR="00642C00" w:rsidRPr="00B11FD1">
        <w:rPr>
          <w:w w:val="105"/>
          <w:lang w:val="en-GB"/>
        </w:rPr>
        <w:t xml:space="preserve"> </w:t>
      </w:r>
      <w:r w:rsidRPr="00B11FD1">
        <w:rPr>
          <w:lang w:val="en-GB"/>
        </w:rPr>
        <w:t>to develop financing formulas and harness technologies that give greater support to children most in need, such as those with disabilities. It estimates that governments in low- and middle- income countries must increase domestic resources for education from around $1 trillion in 2015 to</w:t>
      </w:r>
      <w:r w:rsidR="00642C00" w:rsidRPr="00B11FD1">
        <w:rPr>
          <w:lang w:val="en-GB"/>
        </w:rPr>
        <w:t xml:space="preserve"> </w:t>
      </w:r>
      <w:r w:rsidRPr="00B11FD1">
        <w:rPr>
          <w:lang w:val="en-GB"/>
        </w:rPr>
        <w:t>$2.7 trillion by 2030, using a range of measures, including raising more taxes, maintaining growth, and increasing education’s share of overall public expenditure.</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w w:val="105"/>
          <w:lang w:val="en-GB"/>
        </w:rPr>
        <w:t xml:space="preserve">Progressive taxation is the largest source of </w:t>
      </w:r>
      <w:r w:rsidRPr="00B11FD1">
        <w:rPr>
          <w:lang w:val="en-GB"/>
        </w:rPr>
        <w:t xml:space="preserve">revenue for governments (Action Aid, 2009).2 </w:t>
      </w:r>
      <w:r w:rsidRPr="00B11FD1">
        <w:rPr>
          <w:w w:val="105"/>
          <w:lang w:val="en-GB"/>
        </w:rPr>
        <w:t>Expanded tax bases in developing countries,</w:t>
      </w:r>
      <w:r w:rsidR="00642C00" w:rsidRPr="00B11FD1">
        <w:rPr>
          <w:w w:val="105"/>
          <w:lang w:val="en-GB"/>
        </w:rPr>
        <w:t xml:space="preserve"> </w:t>
      </w:r>
      <w:r w:rsidRPr="00B11FD1">
        <w:rPr>
          <w:w w:val="105"/>
          <w:lang w:val="en-GB"/>
        </w:rPr>
        <w:t>alongside action to address aggressive tax avoidance</w:t>
      </w:r>
      <w:r w:rsidRPr="00B11FD1">
        <w:rPr>
          <w:spacing w:val="-15"/>
          <w:w w:val="105"/>
          <w:lang w:val="en-GB"/>
        </w:rPr>
        <w:t xml:space="preserve"> </w:t>
      </w:r>
      <w:r w:rsidRPr="00B11FD1">
        <w:rPr>
          <w:w w:val="105"/>
          <w:lang w:val="en-GB"/>
        </w:rPr>
        <w:t>and</w:t>
      </w:r>
      <w:r w:rsidRPr="00B11FD1">
        <w:rPr>
          <w:spacing w:val="-15"/>
          <w:w w:val="105"/>
          <w:lang w:val="en-GB"/>
        </w:rPr>
        <w:t xml:space="preserve"> </w:t>
      </w:r>
      <w:r w:rsidRPr="00B11FD1">
        <w:rPr>
          <w:w w:val="105"/>
          <w:lang w:val="en-GB"/>
        </w:rPr>
        <w:t>damaging</w:t>
      </w:r>
      <w:r w:rsidRPr="00B11FD1">
        <w:rPr>
          <w:spacing w:val="-15"/>
          <w:w w:val="105"/>
          <w:lang w:val="en-GB"/>
        </w:rPr>
        <w:t xml:space="preserve"> </w:t>
      </w:r>
      <w:r w:rsidRPr="00B11FD1">
        <w:rPr>
          <w:w w:val="105"/>
          <w:lang w:val="en-GB"/>
        </w:rPr>
        <w:t>incentives,</w:t>
      </w:r>
      <w:r w:rsidRPr="00B11FD1">
        <w:rPr>
          <w:spacing w:val="-15"/>
          <w:w w:val="105"/>
          <w:lang w:val="en-GB"/>
        </w:rPr>
        <w:t xml:space="preserve"> </w:t>
      </w:r>
      <w:r w:rsidRPr="00B11FD1">
        <w:rPr>
          <w:w w:val="105"/>
          <w:lang w:val="en-GB"/>
        </w:rPr>
        <w:t>could</w:t>
      </w:r>
      <w:r w:rsidRPr="00B11FD1">
        <w:rPr>
          <w:spacing w:val="-15"/>
          <w:w w:val="105"/>
          <w:lang w:val="en-GB"/>
        </w:rPr>
        <w:t xml:space="preserve"> </w:t>
      </w:r>
      <w:r w:rsidRPr="00B11FD1">
        <w:rPr>
          <w:w w:val="105"/>
          <w:lang w:val="en-GB"/>
        </w:rPr>
        <w:t>lead</w:t>
      </w:r>
      <w:r w:rsidRPr="00B11FD1">
        <w:rPr>
          <w:spacing w:val="-15"/>
          <w:w w:val="105"/>
          <w:lang w:val="en-GB"/>
        </w:rPr>
        <w:t xml:space="preserve"> </w:t>
      </w:r>
      <w:r w:rsidRPr="00B11FD1">
        <w:rPr>
          <w:w w:val="105"/>
          <w:lang w:val="en-GB"/>
        </w:rPr>
        <w:t>to a dramatic breakthrough in education financing. Donors can support this by building capacity and strengthening tax systems, as well as revising tax treaties that are harmful to developing countries (Action Aid 2015). The Copenhagen Consensus estimates</w:t>
      </w:r>
      <w:r w:rsidRPr="00B11FD1">
        <w:rPr>
          <w:spacing w:val="-23"/>
          <w:w w:val="105"/>
          <w:lang w:val="en-GB"/>
        </w:rPr>
        <w:t xml:space="preserve"> </w:t>
      </w:r>
      <w:r w:rsidRPr="00B11FD1">
        <w:rPr>
          <w:w w:val="105"/>
          <w:lang w:val="en-GB"/>
        </w:rPr>
        <w:t>that</w:t>
      </w:r>
      <w:r w:rsidRPr="00B11FD1">
        <w:rPr>
          <w:spacing w:val="-23"/>
          <w:w w:val="105"/>
          <w:lang w:val="en-GB"/>
        </w:rPr>
        <w:t xml:space="preserve"> </w:t>
      </w:r>
      <w:r w:rsidRPr="00B11FD1">
        <w:rPr>
          <w:w w:val="105"/>
          <w:lang w:val="en-GB"/>
        </w:rPr>
        <w:t>every</w:t>
      </w:r>
      <w:r w:rsidRPr="00B11FD1">
        <w:rPr>
          <w:spacing w:val="-23"/>
          <w:w w:val="105"/>
          <w:lang w:val="en-GB"/>
        </w:rPr>
        <w:t xml:space="preserve"> </w:t>
      </w:r>
      <w:r w:rsidRPr="00B11FD1">
        <w:rPr>
          <w:w w:val="105"/>
          <w:lang w:val="en-GB"/>
        </w:rPr>
        <w:t>$1</w:t>
      </w:r>
      <w:r w:rsidRPr="00B11FD1">
        <w:rPr>
          <w:spacing w:val="-23"/>
          <w:w w:val="105"/>
          <w:lang w:val="en-GB"/>
        </w:rPr>
        <w:t xml:space="preserve"> </w:t>
      </w:r>
      <w:r w:rsidRPr="00B11FD1">
        <w:rPr>
          <w:w w:val="105"/>
          <w:lang w:val="en-GB"/>
        </w:rPr>
        <w:t>spent</w:t>
      </w:r>
      <w:r w:rsidRPr="00B11FD1">
        <w:rPr>
          <w:spacing w:val="-23"/>
          <w:w w:val="105"/>
          <w:lang w:val="en-GB"/>
        </w:rPr>
        <w:t xml:space="preserve"> </w:t>
      </w:r>
      <w:r w:rsidRPr="00B11FD1">
        <w:rPr>
          <w:w w:val="105"/>
          <w:lang w:val="en-GB"/>
        </w:rPr>
        <w:t>on</w:t>
      </w:r>
      <w:r w:rsidRPr="00B11FD1">
        <w:rPr>
          <w:spacing w:val="-23"/>
          <w:w w:val="105"/>
          <w:lang w:val="en-GB"/>
        </w:rPr>
        <w:t xml:space="preserve"> </w:t>
      </w:r>
      <w:r w:rsidRPr="00B11FD1">
        <w:rPr>
          <w:w w:val="105"/>
          <w:lang w:val="en-GB"/>
        </w:rPr>
        <w:t>modernising</w:t>
      </w:r>
      <w:r w:rsidRPr="00B11FD1">
        <w:rPr>
          <w:spacing w:val="-23"/>
          <w:w w:val="105"/>
          <w:lang w:val="en-GB"/>
        </w:rPr>
        <w:t xml:space="preserve"> </w:t>
      </w:r>
      <w:r w:rsidRPr="00B11FD1">
        <w:rPr>
          <w:w w:val="105"/>
          <w:lang w:val="en-GB"/>
        </w:rPr>
        <w:t>and reforming tax, yields $45 in returns (Brookings, 2015a).</w:t>
      </w:r>
    </w:p>
    <w:p w:rsidR="00DC608A" w:rsidRPr="00B11FD1" w:rsidRDefault="00DC608A" w:rsidP="00590169">
      <w:pPr>
        <w:pStyle w:val="Newbodytext"/>
        <w:rPr>
          <w:lang w:val="en-GB"/>
        </w:rPr>
      </w:pPr>
    </w:p>
    <w:p w:rsidR="00DC608A" w:rsidRPr="00B11FD1" w:rsidRDefault="004078DD" w:rsidP="00642C00">
      <w:pPr>
        <w:pStyle w:val="Newbodytext"/>
        <w:rPr>
          <w:lang w:val="en-GB"/>
        </w:rPr>
      </w:pPr>
      <w:r w:rsidRPr="00B11FD1">
        <w:rPr>
          <w:lang w:val="en-GB"/>
        </w:rPr>
        <w:t>The impact of unfair tax systems on a country’s potential to achieve inclusive education targets cannot be under-estimated. In Nicaragua, tax exemptions are worth two-and-a-half times the education budget. In Zambia, more than twice the total education budget is lost through corporate tax dodging. In Tanzania, the revenue lost to</w:t>
      </w:r>
      <w:r w:rsidR="00642C00" w:rsidRPr="00B11FD1">
        <w:rPr>
          <w:lang w:val="en-GB"/>
        </w:rPr>
        <w:t xml:space="preserve"> </w:t>
      </w:r>
      <w:r w:rsidRPr="00B11FD1">
        <w:rPr>
          <w:w w:val="105"/>
          <w:lang w:val="en-GB"/>
        </w:rPr>
        <w:t>tax dodging could cover the cost of training all untrained primary school teachers and 70,000</w:t>
      </w:r>
      <w:r w:rsidR="00642C00" w:rsidRPr="00B11FD1">
        <w:rPr>
          <w:w w:val="105"/>
          <w:lang w:val="en-GB"/>
        </w:rPr>
        <w:t xml:space="preserve"> </w:t>
      </w:r>
      <w:r w:rsidRPr="00B11FD1">
        <w:rPr>
          <w:lang w:val="en-GB"/>
        </w:rPr>
        <w:t>new teachers; building 97,000 accessible new classrooms; and furnishing every child with a reading and maths textbook (GCE Global, 2013).</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lang w:val="en-GB"/>
        </w:rPr>
        <w:t>Many countries struggling to meet education targets fail to leverage their tax base sufficiently. If just one-fifth of modest increases in tax raising efforts in 34 sub-Saharan African countries were channelled to education, $4.5 billion would be raised for the sector (EFA GMR, 2013 – 14). One study estimated that ‘developing countries lose US$139 billion a year just from corporate</w:t>
      </w:r>
      <w:r w:rsidR="00642C00" w:rsidRPr="00B11FD1">
        <w:rPr>
          <w:lang w:val="en-GB"/>
        </w:rPr>
        <w:t xml:space="preserve"> </w:t>
      </w:r>
      <w:r w:rsidRPr="00B11FD1">
        <w:rPr>
          <w:w w:val="105"/>
          <w:lang w:val="en-GB"/>
        </w:rPr>
        <w:t>income</w:t>
      </w:r>
      <w:r w:rsidRPr="00B11FD1">
        <w:rPr>
          <w:spacing w:val="-14"/>
          <w:w w:val="105"/>
          <w:lang w:val="en-GB"/>
        </w:rPr>
        <w:t xml:space="preserve"> </w:t>
      </w:r>
      <w:r w:rsidRPr="00B11FD1">
        <w:rPr>
          <w:w w:val="105"/>
          <w:lang w:val="en-GB"/>
        </w:rPr>
        <w:t>tax</w:t>
      </w:r>
      <w:r w:rsidRPr="00B11FD1">
        <w:rPr>
          <w:spacing w:val="-14"/>
          <w:w w:val="105"/>
          <w:lang w:val="en-GB"/>
        </w:rPr>
        <w:t xml:space="preserve"> </w:t>
      </w:r>
      <w:r w:rsidRPr="00B11FD1">
        <w:rPr>
          <w:w w:val="105"/>
          <w:lang w:val="en-GB"/>
        </w:rPr>
        <w:t>exemptions</w:t>
      </w:r>
      <w:r w:rsidR="00642C00" w:rsidRPr="00B11FD1">
        <w:rPr>
          <w:w w:val="105"/>
          <w:lang w:val="en-GB"/>
        </w:rPr>
        <w:t>.</w:t>
      </w:r>
      <w:r w:rsidRPr="00B11FD1">
        <w:rPr>
          <w:spacing w:val="-14"/>
          <w:w w:val="105"/>
          <w:lang w:val="en-GB"/>
        </w:rPr>
        <w:t xml:space="preserve"> </w:t>
      </w:r>
      <w:r w:rsidRPr="00B11FD1">
        <w:rPr>
          <w:w w:val="105"/>
          <w:lang w:val="en-GB"/>
        </w:rPr>
        <w:t>In</w:t>
      </w:r>
      <w:r w:rsidRPr="00B11FD1">
        <w:rPr>
          <w:spacing w:val="-14"/>
          <w:w w:val="105"/>
          <w:lang w:val="en-GB"/>
        </w:rPr>
        <w:t xml:space="preserve"> </w:t>
      </w:r>
      <w:r w:rsidRPr="00B11FD1">
        <w:rPr>
          <w:w w:val="105"/>
          <w:lang w:val="en-GB"/>
        </w:rPr>
        <w:t>just</w:t>
      </w:r>
      <w:r w:rsidRPr="00B11FD1">
        <w:rPr>
          <w:spacing w:val="-14"/>
          <w:w w:val="105"/>
          <w:lang w:val="en-GB"/>
        </w:rPr>
        <w:t xml:space="preserve"> </w:t>
      </w:r>
      <w:r w:rsidRPr="00B11FD1">
        <w:rPr>
          <w:w w:val="105"/>
          <w:lang w:val="en-GB"/>
        </w:rPr>
        <w:t>over</w:t>
      </w:r>
      <w:r w:rsidRPr="00B11FD1">
        <w:rPr>
          <w:spacing w:val="-14"/>
          <w:w w:val="105"/>
          <w:lang w:val="en-GB"/>
        </w:rPr>
        <w:t xml:space="preserve"> </w:t>
      </w:r>
      <w:r w:rsidRPr="00B11FD1">
        <w:rPr>
          <w:w w:val="105"/>
          <w:lang w:val="en-GB"/>
        </w:rPr>
        <w:t>two</w:t>
      </w:r>
      <w:r w:rsidRPr="00B11FD1">
        <w:rPr>
          <w:spacing w:val="-14"/>
          <w:w w:val="105"/>
          <w:lang w:val="en-GB"/>
        </w:rPr>
        <w:t xml:space="preserve"> </w:t>
      </w:r>
      <w:r w:rsidRPr="00B11FD1">
        <w:rPr>
          <w:w w:val="105"/>
          <w:lang w:val="en-GB"/>
        </w:rPr>
        <w:t>months, if</w:t>
      </w:r>
      <w:r w:rsidRPr="00B11FD1">
        <w:rPr>
          <w:spacing w:val="-20"/>
          <w:w w:val="105"/>
          <w:lang w:val="en-GB"/>
        </w:rPr>
        <w:t xml:space="preserve"> </w:t>
      </w:r>
      <w:r w:rsidRPr="00B11FD1">
        <w:rPr>
          <w:w w:val="105"/>
          <w:lang w:val="en-GB"/>
        </w:rPr>
        <w:t>channelled</w:t>
      </w:r>
      <w:r w:rsidRPr="00B11FD1">
        <w:rPr>
          <w:spacing w:val="-20"/>
          <w:w w:val="105"/>
          <w:lang w:val="en-GB"/>
        </w:rPr>
        <w:t xml:space="preserve"> </w:t>
      </w:r>
      <w:r w:rsidRPr="00B11FD1">
        <w:rPr>
          <w:w w:val="105"/>
          <w:lang w:val="en-GB"/>
        </w:rPr>
        <w:t>to</w:t>
      </w:r>
      <w:r w:rsidRPr="00B11FD1">
        <w:rPr>
          <w:spacing w:val="-20"/>
          <w:w w:val="105"/>
          <w:lang w:val="en-GB"/>
        </w:rPr>
        <w:t xml:space="preserve"> </w:t>
      </w:r>
      <w:r w:rsidRPr="00B11FD1">
        <w:rPr>
          <w:w w:val="105"/>
          <w:lang w:val="en-GB"/>
        </w:rPr>
        <w:t>where</w:t>
      </w:r>
      <w:r w:rsidRPr="00B11FD1">
        <w:rPr>
          <w:spacing w:val="-20"/>
          <w:w w:val="105"/>
          <w:lang w:val="en-GB"/>
        </w:rPr>
        <w:t xml:space="preserve"> </w:t>
      </w:r>
      <w:r w:rsidRPr="00B11FD1">
        <w:rPr>
          <w:w w:val="105"/>
          <w:lang w:val="en-GB"/>
        </w:rPr>
        <w:t>it</w:t>
      </w:r>
      <w:r w:rsidRPr="00B11FD1">
        <w:rPr>
          <w:spacing w:val="-20"/>
          <w:w w:val="105"/>
          <w:lang w:val="en-GB"/>
        </w:rPr>
        <w:t xml:space="preserve"> </w:t>
      </w:r>
      <w:r w:rsidRPr="00B11FD1">
        <w:rPr>
          <w:w w:val="105"/>
          <w:lang w:val="en-GB"/>
        </w:rPr>
        <w:t>is</w:t>
      </w:r>
      <w:r w:rsidRPr="00B11FD1">
        <w:rPr>
          <w:spacing w:val="-20"/>
          <w:w w:val="105"/>
          <w:lang w:val="en-GB"/>
        </w:rPr>
        <w:t xml:space="preserve"> </w:t>
      </w:r>
      <w:r w:rsidRPr="00B11FD1">
        <w:rPr>
          <w:w w:val="105"/>
          <w:lang w:val="en-GB"/>
        </w:rPr>
        <w:t>most</w:t>
      </w:r>
      <w:r w:rsidRPr="00B11FD1">
        <w:rPr>
          <w:spacing w:val="-20"/>
          <w:w w:val="105"/>
          <w:lang w:val="en-GB"/>
        </w:rPr>
        <w:t xml:space="preserve"> </w:t>
      </w:r>
      <w:r w:rsidRPr="00B11FD1">
        <w:rPr>
          <w:w w:val="105"/>
          <w:lang w:val="en-GB"/>
        </w:rPr>
        <w:t>needed,</w:t>
      </w:r>
      <w:r w:rsidRPr="00B11FD1">
        <w:rPr>
          <w:spacing w:val="-20"/>
          <w:w w:val="105"/>
          <w:lang w:val="en-GB"/>
        </w:rPr>
        <w:t xml:space="preserve"> </w:t>
      </w:r>
      <w:r w:rsidRPr="00B11FD1">
        <w:rPr>
          <w:w w:val="105"/>
          <w:lang w:val="en-GB"/>
        </w:rPr>
        <w:t>this</w:t>
      </w:r>
      <w:r w:rsidR="00642C00" w:rsidRPr="00B11FD1">
        <w:rPr>
          <w:w w:val="105"/>
          <w:lang w:val="en-GB"/>
        </w:rPr>
        <w:t xml:space="preserve"> </w:t>
      </w:r>
      <w:r w:rsidRPr="00B11FD1">
        <w:rPr>
          <w:w w:val="105"/>
          <w:lang w:val="en-GB"/>
        </w:rPr>
        <w:t>could</w:t>
      </w:r>
      <w:r w:rsidRPr="00B11FD1">
        <w:rPr>
          <w:spacing w:val="-12"/>
          <w:w w:val="105"/>
          <w:lang w:val="en-GB"/>
        </w:rPr>
        <w:t xml:space="preserve"> </w:t>
      </w:r>
      <w:r w:rsidRPr="00B11FD1">
        <w:rPr>
          <w:w w:val="105"/>
          <w:lang w:val="en-GB"/>
        </w:rPr>
        <w:t>fill</w:t>
      </w:r>
      <w:r w:rsidRPr="00B11FD1">
        <w:rPr>
          <w:spacing w:val="-12"/>
          <w:w w:val="105"/>
          <w:lang w:val="en-GB"/>
        </w:rPr>
        <w:t xml:space="preserve"> </w:t>
      </w:r>
      <w:r w:rsidRPr="00B11FD1">
        <w:rPr>
          <w:w w:val="105"/>
          <w:lang w:val="en-GB"/>
        </w:rPr>
        <w:t>the</w:t>
      </w:r>
      <w:r w:rsidRPr="00B11FD1">
        <w:rPr>
          <w:spacing w:val="-12"/>
          <w:w w:val="105"/>
          <w:lang w:val="en-GB"/>
        </w:rPr>
        <w:t xml:space="preserve"> </w:t>
      </w:r>
      <w:r w:rsidRPr="00B11FD1">
        <w:rPr>
          <w:w w:val="105"/>
          <w:lang w:val="en-GB"/>
        </w:rPr>
        <w:t>annual</w:t>
      </w:r>
      <w:r w:rsidRPr="00B11FD1">
        <w:rPr>
          <w:spacing w:val="-12"/>
          <w:w w:val="105"/>
          <w:lang w:val="en-GB"/>
        </w:rPr>
        <w:t xml:space="preserve"> </w:t>
      </w:r>
      <w:r w:rsidRPr="00B11FD1">
        <w:rPr>
          <w:w w:val="105"/>
          <w:lang w:val="en-GB"/>
        </w:rPr>
        <w:t>global</w:t>
      </w:r>
      <w:r w:rsidRPr="00B11FD1">
        <w:rPr>
          <w:spacing w:val="-12"/>
          <w:w w:val="105"/>
          <w:lang w:val="en-GB"/>
        </w:rPr>
        <w:t xml:space="preserve"> </w:t>
      </w:r>
      <w:r w:rsidRPr="00B11FD1">
        <w:rPr>
          <w:w w:val="105"/>
          <w:lang w:val="en-GB"/>
        </w:rPr>
        <w:t>finance</w:t>
      </w:r>
      <w:r w:rsidRPr="00B11FD1">
        <w:rPr>
          <w:spacing w:val="-12"/>
          <w:w w:val="105"/>
          <w:lang w:val="en-GB"/>
        </w:rPr>
        <w:t xml:space="preserve"> </w:t>
      </w:r>
      <w:r w:rsidRPr="00B11FD1">
        <w:rPr>
          <w:w w:val="105"/>
          <w:lang w:val="en-GB"/>
        </w:rPr>
        <w:t>gap</w:t>
      </w:r>
      <w:r w:rsidRPr="00B11FD1">
        <w:rPr>
          <w:spacing w:val="-12"/>
          <w:w w:val="105"/>
          <w:lang w:val="en-GB"/>
        </w:rPr>
        <w:t xml:space="preserve"> </w:t>
      </w:r>
      <w:r w:rsidRPr="00B11FD1">
        <w:rPr>
          <w:w w:val="105"/>
          <w:lang w:val="en-GB"/>
        </w:rPr>
        <w:t>for</w:t>
      </w:r>
      <w:r w:rsidRPr="00B11FD1">
        <w:rPr>
          <w:spacing w:val="-12"/>
          <w:w w:val="105"/>
          <w:lang w:val="en-GB"/>
        </w:rPr>
        <w:t xml:space="preserve"> </w:t>
      </w:r>
      <w:r w:rsidRPr="00B11FD1">
        <w:rPr>
          <w:w w:val="105"/>
          <w:lang w:val="en-GB"/>
        </w:rPr>
        <w:t>basic education’</w:t>
      </w:r>
      <w:r w:rsidRPr="00B11FD1">
        <w:rPr>
          <w:spacing w:val="-42"/>
          <w:w w:val="105"/>
          <w:lang w:val="en-GB"/>
        </w:rPr>
        <w:t xml:space="preserve"> </w:t>
      </w:r>
      <w:r w:rsidRPr="00B11FD1">
        <w:rPr>
          <w:w w:val="105"/>
          <w:lang w:val="en-GB"/>
        </w:rPr>
        <w:t>(Action</w:t>
      </w:r>
      <w:r w:rsidRPr="00B11FD1">
        <w:rPr>
          <w:spacing w:val="-35"/>
          <w:w w:val="105"/>
          <w:lang w:val="en-GB"/>
        </w:rPr>
        <w:t xml:space="preserve"> </w:t>
      </w:r>
      <w:r w:rsidRPr="00B11FD1">
        <w:rPr>
          <w:w w:val="105"/>
          <w:lang w:val="en-GB"/>
        </w:rPr>
        <w:t>Aid,</w:t>
      </w:r>
      <w:r w:rsidRPr="00B11FD1">
        <w:rPr>
          <w:spacing w:val="-35"/>
          <w:w w:val="105"/>
          <w:lang w:val="en-GB"/>
        </w:rPr>
        <w:t xml:space="preserve"> </w:t>
      </w:r>
      <w:r w:rsidRPr="00B11FD1">
        <w:rPr>
          <w:w w:val="105"/>
          <w:lang w:val="en-GB"/>
        </w:rPr>
        <w:t>2016).</w:t>
      </w:r>
      <w:r w:rsidRPr="00B11FD1">
        <w:rPr>
          <w:spacing w:val="-35"/>
          <w:w w:val="105"/>
          <w:lang w:val="en-GB"/>
        </w:rPr>
        <w:t xml:space="preserve"> </w:t>
      </w:r>
      <w:r w:rsidRPr="00B11FD1">
        <w:rPr>
          <w:w w:val="105"/>
          <w:lang w:val="en-GB"/>
        </w:rPr>
        <w:t>Among</w:t>
      </w:r>
      <w:r w:rsidRPr="00B11FD1">
        <w:rPr>
          <w:spacing w:val="-35"/>
          <w:w w:val="105"/>
          <w:lang w:val="en-GB"/>
        </w:rPr>
        <w:t xml:space="preserve"> </w:t>
      </w:r>
      <w:r w:rsidRPr="00B11FD1">
        <w:rPr>
          <w:w w:val="105"/>
          <w:lang w:val="en-GB"/>
        </w:rPr>
        <w:t xml:space="preserve">developing countries, Ethiopia has one of the lowest tax/ </w:t>
      </w:r>
      <w:r w:rsidRPr="00B11FD1">
        <w:rPr>
          <w:spacing w:val="7"/>
          <w:w w:val="105"/>
          <w:lang w:val="en-GB"/>
        </w:rPr>
        <w:t xml:space="preserve">GDP </w:t>
      </w:r>
      <w:r w:rsidRPr="00B11FD1">
        <w:rPr>
          <w:w w:val="105"/>
          <w:lang w:val="en-GB"/>
        </w:rPr>
        <w:t>ratios (12 %), largely due to generous tax exemptions</w:t>
      </w:r>
      <w:r w:rsidRPr="00B11FD1">
        <w:rPr>
          <w:spacing w:val="-21"/>
          <w:w w:val="105"/>
          <w:lang w:val="en-GB"/>
        </w:rPr>
        <w:t xml:space="preserve"> </w:t>
      </w:r>
      <w:r w:rsidRPr="00B11FD1">
        <w:rPr>
          <w:w w:val="105"/>
          <w:lang w:val="en-GB"/>
        </w:rPr>
        <w:t>(amounting</w:t>
      </w:r>
      <w:r w:rsidRPr="00B11FD1">
        <w:rPr>
          <w:spacing w:val="-21"/>
          <w:w w:val="105"/>
          <w:lang w:val="en-GB"/>
        </w:rPr>
        <w:t xml:space="preserve"> </w:t>
      </w:r>
      <w:r w:rsidRPr="00B11FD1">
        <w:rPr>
          <w:w w:val="105"/>
          <w:lang w:val="en-GB"/>
        </w:rPr>
        <w:t>to</w:t>
      </w:r>
      <w:r w:rsidRPr="00B11FD1">
        <w:rPr>
          <w:spacing w:val="-21"/>
          <w:w w:val="105"/>
          <w:lang w:val="en-GB"/>
        </w:rPr>
        <w:t xml:space="preserve"> </w:t>
      </w:r>
      <w:r w:rsidRPr="00B11FD1">
        <w:rPr>
          <w:w w:val="105"/>
          <w:lang w:val="en-GB"/>
        </w:rPr>
        <w:t>approximately</w:t>
      </w:r>
      <w:r w:rsidRPr="00B11FD1">
        <w:rPr>
          <w:spacing w:val="-21"/>
          <w:w w:val="105"/>
          <w:lang w:val="en-GB"/>
        </w:rPr>
        <w:t xml:space="preserve"> </w:t>
      </w:r>
      <w:r w:rsidRPr="00B11FD1">
        <w:rPr>
          <w:w w:val="105"/>
          <w:lang w:val="en-GB"/>
        </w:rPr>
        <w:t>4.2</w:t>
      </w:r>
      <w:r w:rsidRPr="00B11FD1">
        <w:rPr>
          <w:spacing w:val="-34"/>
          <w:w w:val="105"/>
          <w:lang w:val="en-GB"/>
        </w:rPr>
        <w:t xml:space="preserve"> </w:t>
      </w:r>
      <w:r w:rsidRPr="00B11FD1">
        <w:rPr>
          <w:w w:val="105"/>
          <w:lang w:val="en-GB"/>
        </w:rPr>
        <w:t>% of</w:t>
      </w:r>
      <w:r w:rsidRPr="00B11FD1">
        <w:rPr>
          <w:spacing w:val="-21"/>
          <w:w w:val="105"/>
          <w:lang w:val="en-GB"/>
        </w:rPr>
        <w:t xml:space="preserve"> </w:t>
      </w:r>
      <w:r w:rsidRPr="00B11FD1">
        <w:rPr>
          <w:spacing w:val="7"/>
          <w:w w:val="105"/>
          <w:lang w:val="en-GB"/>
        </w:rPr>
        <w:t>GDP</w:t>
      </w:r>
      <w:r w:rsidRPr="00B11FD1">
        <w:rPr>
          <w:spacing w:val="-6"/>
          <w:w w:val="105"/>
          <w:lang w:val="en-GB"/>
        </w:rPr>
        <w:t xml:space="preserve"> </w:t>
      </w:r>
      <w:r w:rsidRPr="00B11FD1">
        <w:rPr>
          <w:w w:val="105"/>
          <w:lang w:val="en-GB"/>
        </w:rPr>
        <w:t>in</w:t>
      </w:r>
      <w:r w:rsidRPr="00B11FD1">
        <w:rPr>
          <w:spacing w:val="-21"/>
          <w:w w:val="105"/>
          <w:lang w:val="en-GB"/>
        </w:rPr>
        <w:t xml:space="preserve"> </w:t>
      </w:r>
      <w:r w:rsidRPr="00B11FD1">
        <w:rPr>
          <w:w w:val="105"/>
          <w:lang w:val="en-GB"/>
        </w:rPr>
        <w:t>2008</w:t>
      </w:r>
      <w:r w:rsidRPr="00B11FD1">
        <w:rPr>
          <w:spacing w:val="-34"/>
          <w:w w:val="105"/>
          <w:lang w:val="en-GB"/>
        </w:rPr>
        <w:t xml:space="preserve"> </w:t>
      </w:r>
      <w:r w:rsidRPr="00B11FD1">
        <w:rPr>
          <w:w w:val="105"/>
          <w:lang w:val="en-GB"/>
        </w:rPr>
        <w:t>–</w:t>
      </w:r>
      <w:r w:rsidRPr="00B11FD1">
        <w:rPr>
          <w:spacing w:val="-34"/>
          <w:w w:val="105"/>
          <w:lang w:val="en-GB"/>
        </w:rPr>
        <w:t xml:space="preserve"> </w:t>
      </w:r>
      <w:r w:rsidRPr="00B11FD1">
        <w:rPr>
          <w:w w:val="105"/>
          <w:lang w:val="en-GB"/>
        </w:rPr>
        <w:t>09).</w:t>
      </w:r>
      <w:r w:rsidRPr="00B11FD1">
        <w:rPr>
          <w:spacing w:val="-21"/>
          <w:w w:val="105"/>
          <w:lang w:val="en-GB"/>
        </w:rPr>
        <w:t xml:space="preserve"> </w:t>
      </w:r>
      <w:r w:rsidRPr="00B11FD1">
        <w:rPr>
          <w:w w:val="105"/>
          <w:lang w:val="en-GB"/>
        </w:rPr>
        <w:t>If</w:t>
      </w:r>
      <w:r w:rsidRPr="00B11FD1">
        <w:rPr>
          <w:spacing w:val="-21"/>
          <w:w w:val="105"/>
          <w:lang w:val="en-GB"/>
        </w:rPr>
        <w:t xml:space="preserve"> </w:t>
      </w:r>
      <w:r w:rsidRPr="00B11FD1">
        <w:rPr>
          <w:w w:val="105"/>
          <w:lang w:val="en-GB"/>
        </w:rPr>
        <w:t>Ethiopia</w:t>
      </w:r>
      <w:r w:rsidRPr="00B11FD1">
        <w:rPr>
          <w:spacing w:val="-21"/>
          <w:w w:val="105"/>
          <w:lang w:val="en-GB"/>
        </w:rPr>
        <w:t xml:space="preserve"> </w:t>
      </w:r>
      <w:r w:rsidRPr="00B11FD1">
        <w:rPr>
          <w:w w:val="105"/>
          <w:lang w:val="en-GB"/>
        </w:rPr>
        <w:t>scrapped</w:t>
      </w:r>
      <w:r w:rsidRPr="00B11FD1">
        <w:rPr>
          <w:spacing w:val="-21"/>
          <w:w w:val="105"/>
          <w:lang w:val="en-GB"/>
        </w:rPr>
        <w:t xml:space="preserve"> </w:t>
      </w:r>
      <w:r w:rsidRPr="00B11FD1">
        <w:rPr>
          <w:w w:val="105"/>
          <w:lang w:val="en-GB"/>
        </w:rPr>
        <w:t>these</w:t>
      </w:r>
      <w:r w:rsidR="00642C00" w:rsidRPr="00B11FD1">
        <w:rPr>
          <w:w w:val="105"/>
          <w:lang w:val="en-GB"/>
        </w:rPr>
        <w:t xml:space="preserve"> </w:t>
      </w:r>
      <w:r w:rsidRPr="00B11FD1">
        <w:rPr>
          <w:w w:val="105"/>
          <w:lang w:val="en-GB"/>
        </w:rPr>
        <w:t>exemptions</w:t>
      </w:r>
      <w:r w:rsidRPr="00B11FD1">
        <w:rPr>
          <w:spacing w:val="-22"/>
          <w:w w:val="105"/>
          <w:lang w:val="en-GB"/>
        </w:rPr>
        <w:t xml:space="preserve"> </w:t>
      </w:r>
      <w:r w:rsidRPr="00B11FD1">
        <w:rPr>
          <w:w w:val="105"/>
          <w:lang w:val="en-GB"/>
        </w:rPr>
        <w:t>and</w:t>
      </w:r>
      <w:r w:rsidRPr="00B11FD1">
        <w:rPr>
          <w:spacing w:val="-22"/>
          <w:w w:val="105"/>
          <w:lang w:val="en-GB"/>
        </w:rPr>
        <w:t xml:space="preserve"> </w:t>
      </w:r>
      <w:r w:rsidRPr="00B11FD1">
        <w:rPr>
          <w:w w:val="105"/>
          <w:lang w:val="en-GB"/>
        </w:rPr>
        <w:t>allocated</w:t>
      </w:r>
      <w:r w:rsidRPr="00B11FD1">
        <w:rPr>
          <w:spacing w:val="-22"/>
          <w:w w:val="105"/>
          <w:lang w:val="en-GB"/>
        </w:rPr>
        <w:t xml:space="preserve"> </w:t>
      </w:r>
      <w:r w:rsidRPr="00B11FD1">
        <w:rPr>
          <w:w w:val="105"/>
          <w:lang w:val="en-GB"/>
        </w:rPr>
        <w:t>10</w:t>
      </w:r>
      <w:r w:rsidRPr="00B11FD1">
        <w:rPr>
          <w:spacing w:val="-35"/>
          <w:w w:val="105"/>
          <w:lang w:val="en-GB"/>
        </w:rPr>
        <w:t xml:space="preserve"> </w:t>
      </w:r>
      <w:r w:rsidRPr="00B11FD1">
        <w:rPr>
          <w:w w:val="105"/>
          <w:lang w:val="en-GB"/>
        </w:rPr>
        <w:t>%</w:t>
      </w:r>
      <w:r w:rsidRPr="00B11FD1">
        <w:rPr>
          <w:spacing w:val="-22"/>
          <w:w w:val="105"/>
          <w:lang w:val="en-GB"/>
        </w:rPr>
        <w:t xml:space="preserve"> </w:t>
      </w:r>
      <w:r w:rsidRPr="00B11FD1">
        <w:rPr>
          <w:w w:val="105"/>
          <w:lang w:val="en-GB"/>
        </w:rPr>
        <w:t>of</w:t>
      </w:r>
      <w:r w:rsidRPr="00B11FD1">
        <w:rPr>
          <w:spacing w:val="-22"/>
          <w:w w:val="105"/>
          <w:lang w:val="en-GB"/>
        </w:rPr>
        <w:t xml:space="preserve"> </w:t>
      </w:r>
      <w:r w:rsidRPr="00B11FD1">
        <w:rPr>
          <w:w w:val="105"/>
          <w:lang w:val="en-GB"/>
        </w:rPr>
        <w:t>the</w:t>
      </w:r>
      <w:r w:rsidRPr="00B11FD1">
        <w:rPr>
          <w:spacing w:val="-22"/>
          <w:w w:val="105"/>
          <w:lang w:val="en-GB"/>
        </w:rPr>
        <w:t xml:space="preserve"> </w:t>
      </w:r>
      <w:r w:rsidRPr="00B11FD1">
        <w:rPr>
          <w:w w:val="105"/>
          <w:lang w:val="en-GB"/>
        </w:rPr>
        <w:t>new</w:t>
      </w:r>
      <w:r w:rsidRPr="00B11FD1">
        <w:rPr>
          <w:spacing w:val="-22"/>
          <w:w w:val="105"/>
          <w:lang w:val="en-GB"/>
        </w:rPr>
        <w:t xml:space="preserve"> </w:t>
      </w:r>
      <w:r w:rsidRPr="00B11FD1">
        <w:rPr>
          <w:w w:val="105"/>
          <w:lang w:val="en-GB"/>
        </w:rPr>
        <w:t>revenue to</w:t>
      </w:r>
      <w:r w:rsidRPr="00B11FD1">
        <w:rPr>
          <w:spacing w:val="-31"/>
          <w:w w:val="105"/>
          <w:lang w:val="en-GB"/>
        </w:rPr>
        <w:t xml:space="preserve"> </w:t>
      </w:r>
      <w:r w:rsidRPr="00B11FD1">
        <w:rPr>
          <w:w w:val="105"/>
          <w:lang w:val="en-GB"/>
        </w:rPr>
        <w:t>basic</w:t>
      </w:r>
      <w:r w:rsidRPr="00B11FD1">
        <w:rPr>
          <w:spacing w:val="-31"/>
          <w:w w:val="105"/>
          <w:lang w:val="en-GB"/>
        </w:rPr>
        <w:t xml:space="preserve"> </w:t>
      </w:r>
      <w:r w:rsidRPr="00B11FD1">
        <w:rPr>
          <w:w w:val="105"/>
          <w:lang w:val="en-GB"/>
        </w:rPr>
        <w:t>education,</w:t>
      </w:r>
      <w:r w:rsidRPr="00B11FD1">
        <w:rPr>
          <w:spacing w:val="-31"/>
          <w:w w:val="105"/>
          <w:lang w:val="en-GB"/>
        </w:rPr>
        <w:t xml:space="preserve"> </w:t>
      </w:r>
      <w:r w:rsidRPr="00B11FD1">
        <w:rPr>
          <w:w w:val="105"/>
          <w:lang w:val="en-GB"/>
        </w:rPr>
        <w:t>then</w:t>
      </w:r>
      <w:r w:rsidRPr="00B11FD1">
        <w:rPr>
          <w:spacing w:val="-31"/>
          <w:w w:val="105"/>
          <w:lang w:val="en-GB"/>
        </w:rPr>
        <w:t xml:space="preserve"> </w:t>
      </w:r>
      <w:r w:rsidRPr="00B11FD1">
        <w:rPr>
          <w:w w:val="105"/>
          <w:lang w:val="en-GB"/>
        </w:rPr>
        <w:t>1.4</w:t>
      </w:r>
      <w:r w:rsidRPr="00B11FD1">
        <w:rPr>
          <w:spacing w:val="-31"/>
          <w:w w:val="105"/>
          <w:lang w:val="en-GB"/>
        </w:rPr>
        <w:t xml:space="preserve"> </w:t>
      </w:r>
      <w:r w:rsidRPr="00B11FD1">
        <w:rPr>
          <w:w w:val="105"/>
          <w:lang w:val="en-GB"/>
        </w:rPr>
        <w:t>million</w:t>
      </w:r>
      <w:r w:rsidRPr="00B11FD1">
        <w:rPr>
          <w:spacing w:val="-31"/>
          <w:w w:val="105"/>
          <w:lang w:val="en-GB"/>
        </w:rPr>
        <w:t xml:space="preserve"> </w:t>
      </w:r>
      <w:r w:rsidRPr="00B11FD1">
        <w:rPr>
          <w:w w:val="105"/>
          <w:lang w:val="en-GB"/>
        </w:rPr>
        <w:t>of</w:t>
      </w:r>
      <w:r w:rsidRPr="00B11FD1">
        <w:rPr>
          <w:spacing w:val="-31"/>
          <w:w w:val="105"/>
          <w:lang w:val="en-GB"/>
        </w:rPr>
        <w:t xml:space="preserve"> </w:t>
      </w:r>
      <w:r w:rsidRPr="00B11FD1">
        <w:rPr>
          <w:w w:val="105"/>
          <w:lang w:val="en-GB"/>
        </w:rPr>
        <w:t>the</w:t>
      </w:r>
      <w:r w:rsidRPr="00B11FD1">
        <w:rPr>
          <w:spacing w:val="-31"/>
          <w:w w:val="105"/>
          <w:lang w:val="en-GB"/>
        </w:rPr>
        <w:t xml:space="preserve"> </w:t>
      </w:r>
      <w:r w:rsidRPr="00B11FD1">
        <w:rPr>
          <w:w w:val="105"/>
          <w:lang w:val="en-GB"/>
        </w:rPr>
        <w:t>1.7</w:t>
      </w:r>
      <w:r w:rsidRPr="00B11FD1">
        <w:rPr>
          <w:spacing w:val="-31"/>
          <w:w w:val="105"/>
          <w:lang w:val="en-GB"/>
        </w:rPr>
        <w:t xml:space="preserve"> </w:t>
      </w:r>
      <w:r w:rsidRPr="00B11FD1">
        <w:rPr>
          <w:w w:val="105"/>
          <w:lang w:val="en-GB"/>
        </w:rPr>
        <w:t>million out-of-school</w:t>
      </w:r>
      <w:r w:rsidRPr="00B11FD1">
        <w:rPr>
          <w:spacing w:val="-24"/>
          <w:w w:val="105"/>
          <w:lang w:val="en-GB"/>
        </w:rPr>
        <w:t xml:space="preserve"> </w:t>
      </w:r>
      <w:r w:rsidRPr="00B11FD1">
        <w:rPr>
          <w:w w:val="105"/>
          <w:lang w:val="en-GB"/>
        </w:rPr>
        <w:t>children</w:t>
      </w:r>
      <w:r w:rsidRPr="00B11FD1">
        <w:rPr>
          <w:spacing w:val="-24"/>
          <w:w w:val="105"/>
          <w:lang w:val="en-GB"/>
        </w:rPr>
        <w:t xml:space="preserve"> </w:t>
      </w:r>
      <w:r w:rsidRPr="00B11FD1">
        <w:rPr>
          <w:w w:val="105"/>
          <w:lang w:val="en-GB"/>
        </w:rPr>
        <w:t>(many</w:t>
      </w:r>
      <w:r w:rsidRPr="00B11FD1">
        <w:rPr>
          <w:spacing w:val="-24"/>
          <w:w w:val="105"/>
          <w:lang w:val="en-GB"/>
        </w:rPr>
        <w:t xml:space="preserve"> </w:t>
      </w:r>
      <w:r w:rsidRPr="00B11FD1">
        <w:rPr>
          <w:w w:val="105"/>
          <w:lang w:val="en-GB"/>
        </w:rPr>
        <w:t>of</w:t>
      </w:r>
      <w:r w:rsidRPr="00B11FD1">
        <w:rPr>
          <w:spacing w:val="-24"/>
          <w:w w:val="105"/>
          <w:lang w:val="en-GB"/>
        </w:rPr>
        <w:t xml:space="preserve"> </w:t>
      </w:r>
      <w:r w:rsidRPr="00B11FD1">
        <w:rPr>
          <w:w w:val="105"/>
          <w:lang w:val="en-GB"/>
        </w:rPr>
        <w:t>whom</w:t>
      </w:r>
      <w:r w:rsidRPr="00B11FD1">
        <w:rPr>
          <w:spacing w:val="-24"/>
          <w:w w:val="105"/>
          <w:lang w:val="en-GB"/>
        </w:rPr>
        <w:t xml:space="preserve"> </w:t>
      </w:r>
      <w:r w:rsidRPr="00B11FD1">
        <w:rPr>
          <w:w w:val="105"/>
          <w:lang w:val="en-GB"/>
        </w:rPr>
        <w:t>are</w:t>
      </w:r>
      <w:r w:rsidRPr="00B11FD1">
        <w:rPr>
          <w:spacing w:val="-24"/>
          <w:w w:val="105"/>
          <w:lang w:val="en-GB"/>
        </w:rPr>
        <w:t xml:space="preserve"> </w:t>
      </w:r>
      <w:r w:rsidRPr="00B11FD1">
        <w:rPr>
          <w:w w:val="105"/>
          <w:lang w:val="en-GB"/>
        </w:rPr>
        <w:t>children</w:t>
      </w:r>
      <w:r w:rsidR="00642C00" w:rsidRPr="00B11FD1">
        <w:rPr>
          <w:w w:val="105"/>
          <w:lang w:val="en-GB"/>
        </w:rPr>
        <w:t xml:space="preserve"> </w:t>
      </w:r>
      <w:r w:rsidRPr="00B11FD1">
        <w:rPr>
          <w:w w:val="105"/>
          <w:lang w:val="en-GB"/>
        </w:rPr>
        <w:t xml:space="preserve">with disabilities) could access schooling and the ambitious inclusive education plans in the Education Sector Development Plan v could be </w:t>
      </w:r>
      <w:r w:rsidRPr="00B11FD1">
        <w:rPr>
          <w:lang w:val="en-GB"/>
        </w:rPr>
        <w:t>achieved (EFA GMR 2013 – 14).</w:t>
      </w:r>
    </w:p>
    <w:p w:rsidR="00642C00" w:rsidRPr="00B11FD1" w:rsidRDefault="00642C00" w:rsidP="00642C00">
      <w:pPr>
        <w:pStyle w:val="Newbodytext"/>
        <w:rPr>
          <w:lang w:val="en-GB"/>
        </w:rPr>
      </w:pPr>
    </w:p>
    <w:p w:rsidR="00DC608A" w:rsidRPr="00B11FD1" w:rsidRDefault="004078DD" w:rsidP="00642C00">
      <w:pPr>
        <w:pStyle w:val="Newbodytext"/>
        <w:rPr>
          <w:lang w:val="en-GB"/>
        </w:rPr>
      </w:pPr>
      <w:r w:rsidRPr="00B11FD1">
        <w:rPr>
          <w:lang w:val="en-GB"/>
        </w:rPr>
        <w:t xml:space="preserve">Losses also occur when governments sell natural resource concessions for less than their true value. In Peru, estimated losses from failure to collect mining royalties adequately from 1994 to 2006 could have paid for all of the half-a-million out-of- school children to attend four years of school (GCE </w:t>
      </w:r>
      <w:r w:rsidRPr="00B11FD1">
        <w:rPr>
          <w:w w:val="95"/>
          <w:lang w:val="en-GB"/>
        </w:rPr>
        <w:t>Global, 2016).</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w w:val="105"/>
          <w:lang w:val="en-GB"/>
        </w:rPr>
        <w:t>Efforts to strengthen progressive tax systems and address tax dodging have the potential to raise huge</w:t>
      </w:r>
      <w:r w:rsidRPr="00B11FD1">
        <w:rPr>
          <w:spacing w:val="-19"/>
          <w:w w:val="105"/>
          <w:lang w:val="en-GB"/>
        </w:rPr>
        <w:t xml:space="preserve"> </w:t>
      </w:r>
      <w:r w:rsidRPr="00B11FD1">
        <w:rPr>
          <w:w w:val="105"/>
          <w:lang w:val="en-GB"/>
        </w:rPr>
        <w:t>sums:</w:t>
      </w:r>
      <w:r w:rsidRPr="00B11FD1">
        <w:rPr>
          <w:spacing w:val="-19"/>
          <w:w w:val="105"/>
          <w:lang w:val="en-GB"/>
        </w:rPr>
        <w:t xml:space="preserve"> </w:t>
      </w:r>
      <w:r w:rsidRPr="00B11FD1">
        <w:rPr>
          <w:spacing w:val="3"/>
          <w:w w:val="105"/>
          <w:lang w:val="en-GB"/>
        </w:rPr>
        <w:t>US$139</w:t>
      </w:r>
      <w:r w:rsidRPr="00B11FD1">
        <w:rPr>
          <w:spacing w:val="-19"/>
          <w:w w:val="105"/>
          <w:lang w:val="en-GB"/>
        </w:rPr>
        <w:t xml:space="preserve"> </w:t>
      </w:r>
      <w:r w:rsidRPr="00B11FD1">
        <w:rPr>
          <w:w w:val="105"/>
          <w:lang w:val="en-GB"/>
        </w:rPr>
        <w:t>billion</w:t>
      </w:r>
      <w:r w:rsidRPr="00B11FD1">
        <w:rPr>
          <w:spacing w:val="-19"/>
          <w:w w:val="105"/>
          <w:lang w:val="en-GB"/>
        </w:rPr>
        <w:t xml:space="preserve"> </w:t>
      </w:r>
      <w:r w:rsidRPr="00B11FD1">
        <w:rPr>
          <w:w w:val="105"/>
          <w:lang w:val="en-GB"/>
        </w:rPr>
        <w:t>a</w:t>
      </w:r>
      <w:r w:rsidRPr="00B11FD1">
        <w:rPr>
          <w:spacing w:val="-19"/>
          <w:w w:val="105"/>
          <w:lang w:val="en-GB"/>
        </w:rPr>
        <w:t xml:space="preserve"> </w:t>
      </w:r>
      <w:r w:rsidRPr="00B11FD1">
        <w:rPr>
          <w:w w:val="105"/>
          <w:lang w:val="en-GB"/>
        </w:rPr>
        <w:t>year</w:t>
      </w:r>
      <w:r w:rsidRPr="00B11FD1">
        <w:rPr>
          <w:spacing w:val="-19"/>
          <w:w w:val="105"/>
          <w:lang w:val="en-GB"/>
        </w:rPr>
        <w:t xml:space="preserve"> </w:t>
      </w:r>
      <w:r w:rsidRPr="00B11FD1">
        <w:rPr>
          <w:w w:val="105"/>
          <w:lang w:val="en-GB"/>
        </w:rPr>
        <w:t>from</w:t>
      </w:r>
      <w:r w:rsidRPr="00B11FD1">
        <w:rPr>
          <w:spacing w:val="-19"/>
          <w:w w:val="105"/>
          <w:lang w:val="en-GB"/>
        </w:rPr>
        <w:t xml:space="preserve"> </w:t>
      </w:r>
      <w:r w:rsidRPr="00B11FD1">
        <w:rPr>
          <w:w w:val="105"/>
          <w:lang w:val="en-GB"/>
        </w:rPr>
        <w:t>persuading ministries of finance and revenue authorities to end</w:t>
      </w:r>
      <w:r w:rsidRPr="00B11FD1">
        <w:rPr>
          <w:spacing w:val="-29"/>
          <w:w w:val="105"/>
          <w:lang w:val="en-GB"/>
        </w:rPr>
        <w:t xml:space="preserve"> </w:t>
      </w:r>
      <w:r w:rsidRPr="00B11FD1">
        <w:rPr>
          <w:w w:val="105"/>
          <w:lang w:val="en-GB"/>
        </w:rPr>
        <w:t>harmful</w:t>
      </w:r>
      <w:r w:rsidRPr="00B11FD1">
        <w:rPr>
          <w:spacing w:val="-29"/>
          <w:w w:val="105"/>
          <w:lang w:val="en-GB"/>
        </w:rPr>
        <w:t xml:space="preserve"> </w:t>
      </w:r>
      <w:r w:rsidRPr="00B11FD1">
        <w:rPr>
          <w:w w:val="105"/>
          <w:lang w:val="en-GB"/>
        </w:rPr>
        <w:t>tax</w:t>
      </w:r>
      <w:r w:rsidRPr="00B11FD1">
        <w:rPr>
          <w:spacing w:val="-29"/>
          <w:w w:val="105"/>
          <w:lang w:val="en-GB"/>
        </w:rPr>
        <w:t xml:space="preserve"> </w:t>
      </w:r>
      <w:r w:rsidRPr="00B11FD1">
        <w:rPr>
          <w:w w:val="105"/>
          <w:lang w:val="en-GB"/>
        </w:rPr>
        <w:t>incentives;</w:t>
      </w:r>
      <w:r w:rsidRPr="00B11FD1">
        <w:rPr>
          <w:spacing w:val="-29"/>
          <w:w w:val="105"/>
          <w:lang w:val="en-GB"/>
        </w:rPr>
        <w:t xml:space="preserve"> </w:t>
      </w:r>
      <w:r w:rsidRPr="00B11FD1">
        <w:rPr>
          <w:w w:val="105"/>
          <w:lang w:val="en-GB"/>
        </w:rPr>
        <w:t>and</w:t>
      </w:r>
      <w:r w:rsidRPr="00B11FD1">
        <w:rPr>
          <w:spacing w:val="-29"/>
          <w:w w:val="105"/>
          <w:lang w:val="en-GB"/>
        </w:rPr>
        <w:t xml:space="preserve"> </w:t>
      </w:r>
      <w:r w:rsidRPr="00B11FD1">
        <w:rPr>
          <w:spacing w:val="3"/>
          <w:w w:val="105"/>
          <w:lang w:val="en-GB"/>
        </w:rPr>
        <w:t>US$100</w:t>
      </w:r>
      <w:r w:rsidRPr="00B11FD1">
        <w:rPr>
          <w:spacing w:val="-39"/>
          <w:w w:val="105"/>
          <w:lang w:val="en-GB"/>
        </w:rPr>
        <w:t xml:space="preserve"> </w:t>
      </w:r>
      <w:r w:rsidRPr="00B11FD1">
        <w:rPr>
          <w:w w:val="105"/>
          <w:lang w:val="en-GB"/>
        </w:rPr>
        <w:t>–</w:t>
      </w:r>
      <w:r w:rsidRPr="00B11FD1">
        <w:rPr>
          <w:spacing w:val="-39"/>
          <w:w w:val="105"/>
          <w:lang w:val="en-GB"/>
        </w:rPr>
        <w:t xml:space="preserve"> </w:t>
      </w:r>
      <w:r w:rsidRPr="00B11FD1">
        <w:rPr>
          <w:w w:val="105"/>
          <w:lang w:val="en-GB"/>
        </w:rPr>
        <w:t>200</w:t>
      </w:r>
      <w:r w:rsidRPr="00B11FD1">
        <w:rPr>
          <w:spacing w:val="-29"/>
          <w:w w:val="105"/>
          <w:lang w:val="en-GB"/>
        </w:rPr>
        <w:t xml:space="preserve"> </w:t>
      </w:r>
      <w:r w:rsidRPr="00B11FD1">
        <w:rPr>
          <w:w w:val="105"/>
          <w:lang w:val="en-GB"/>
        </w:rPr>
        <w:t>billion a year from effective action to end aggressive tax avoidance in developing counties (Action Aid, forthcoming</w:t>
      </w:r>
      <w:r w:rsidRPr="00B11FD1">
        <w:rPr>
          <w:spacing w:val="-28"/>
          <w:w w:val="105"/>
          <w:lang w:val="en-GB"/>
        </w:rPr>
        <w:t xml:space="preserve"> </w:t>
      </w:r>
      <w:r w:rsidRPr="00B11FD1">
        <w:rPr>
          <w:w w:val="105"/>
          <w:lang w:val="en-GB"/>
        </w:rPr>
        <w:t>2016).</w:t>
      </w:r>
      <w:r w:rsidRPr="00B11FD1">
        <w:rPr>
          <w:spacing w:val="-28"/>
          <w:w w:val="105"/>
          <w:lang w:val="en-GB"/>
        </w:rPr>
        <w:t xml:space="preserve"> </w:t>
      </w:r>
      <w:r w:rsidRPr="00B11FD1">
        <w:rPr>
          <w:w w:val="105"/>
          <w:lang w:val="en-GB"/>
        </w:rPr>
        <w:t>If</w:t>
      </w:r>
      <w:r w:rsidRPr="00B11FD1">
        <w:rPr>
          <w:spacing w:val="-28"/>
          <w:w w:val="105"/>
          <w:lang w:val="en-GB"/>
        </w:rPr>
        <w:t xml:space="preserve"> </w:t>
      </w:r>
      <w:r w:rsidRPr="00B11FD1">
        <w:rPr>
          <w:w w:val="105"/>
          <w:lang w:val="en-GB"/>
        </w:rPr>
        <w:t>the</w:t>
      </w:r>
      <w:r w:rsidRPr="00B11FD1">
        <w:rPr>
          <w:spacing w:val="-28"/>
          <w:w w:val="105"/>
          <w:lang w:val="en-GB"/>
        </w:rPr>
        <w:t xml:space="preserve"> </w:t>
      </w:r>
      <w:r w:rsidRPr="00B11FD1">
        <w:rPr>
          <w:w w:val="105"/>
          <w:lang w:val="en-GB"/>
        </w:rPr>
        <w:t>benchmarked</w:t>
      </w:r>
      <w:r w:rsidRPr="00B11FD1">
        <w:rPr>
          <w:spacing w:val="-28"/>
          <w:w w:val="105"/>
          <w:lang w:val="en-GB"/>
        </w:rPr>
        <w:t xml:space="preserve"> </w:t>
      </w:r>
      <w:r w:rsidRPr="00B11FD1">
        <w:rPr>
          <w:w w:val="105"/>
          <w:lang w:val="en-GB"/>
        </w:rPr>
        <w:t>6</w:t>
      </w:r>
      <w:r w:rsidRPr="00B11FD1">
        <w:rPr>
          <w:spacing w:val="-38"/>
          <w:w w:val="105"/>
          <w:lang w:val="en-GB"/>
        </w:rPr>
        <w:t xml:space="preserve"> </w:t>
      </w:r>
      <w:r w:rsidRPr="00B11FD1">
        <w:rPr>
          <w:w w:val="105"/>
          <w:lang w:val="en-GB"/>
        </w:rPr>
        <w:t>%</w:t>
      </w:r>
      <w:r w:rsidRPr="00B11FD1">
        <w:rPr>
          <w:spacing w:val="-28"/>
          <w:w w:val="105"/>
          <w:lang w:val="en-GB"/>
        </w:rPr>
        <w:t xml:space="preserve"> </w:t>
      </w:r>
      <w:r w:rsidRPr="00B11FD1">
        <w:rPr>
          <w:w w:val="105"/>
          <w:lang w:val="en-GB"/>
        </w:rPr>
        <w:t>of</w:t>
      </w:r>
      <w:r w:rsidR="00642C00" w:rsidRPr="00B11FD1">
        <w:rPr>
          <w:w w:val="105"/>
          <w:lang w:val="en-GB"/>
        </w:rPr>
        <w:t xml:space="preserve"> </w:t>
      </w:r>
      <w:r w:rsidRPr="00B11FD1">
        <w:rPr>
          <w:lang w:val="en-GB"/>
        </w:rPr>
        <w:t>these funds were used for education, breakthrough results could be realised for disability-inclusive education.</w:t>
      </w:r>
    </w:p>
    <w:p w:rsidR="00DC608A" w:rsidRPr="00B11FD1" w:rsidRDefault="00DC608A" w:rsidP="00642C00">
      <w:pPr>
        <w:pStyle w:val="Newbodytext"/>
        <w:rPr>
          <w:lang w:val="en-GB"/>
        </w:rPr>
      </w:pPr>
    </w:p>
    <w:p w:rsidR="00DC608A" w:rsidRPr="00B11FD1" w:rsidRDefault="00642C00" w:rsidP="00642C00">
      <w:pPr>
        <w:pStyle w:val="Heading2"/>
        <w:rPr>
          <w:lang w:val="en-GB"/>
        </w:rPr>
      </w:pPr>
      <w:bookmarkStart w:id="54" w:name="_Toc464212820"/>
      <w:bookmarkStart w:id="55" w:name="_Toc464212978"/>
      <w:r w:rsidRPr="00B11FD1">
        <w:rPr>
          <w:w w:val="110"/>
          <w:lang w:val="en-GB"/>
        </w:rPr>
        <w:t xml:space="preserve">5.2. </w:t>
      </w:r>
      <w:r w:rsidR="004078DD" w:rsidRPr="00B11FD1">
        <w:rPr>
          <w:w w:val="110"/>
          <w:lang w:val="en-GB"/>
        </w:rPr>
        <w:t>More efficient use of</w:t>
      </w:r>
      <w:r w:rsidR="004078DD" w:rsidRPr="00B11FD1">
        <w:rPr>
          <w:spacing w:val="-23"/>
          <w:w w:val="110"/>
          <w:lang w:val="en-GB"/>
        </w:rPr>
        <w:t xml:space="preserve"> </w:t>
      </w:r>
      <w:r w:rsidR="004078DD" w:rsidRPr="00B11FD1">
        <w:rPr>
          <w:spacing w:val="3"/>
          <w:w w:val="110"/>
          <w:lang w:val="en-GB"/>
        </w:rPr>
        <w:t>existing</w:t>
      </w:r>
      <w:r w:rsidRPr="00B11FD1">
        <w:rPr>
          <w:spacing w:val="3"/>
          <w:w w:val="110"/>
          <w:lang w:val="en-GB"/>
        </w:rPr>
        <w:t xml:space="preserve"> </w:t>
      </w:r>
      <w:r w:rsidR="004078DD" w:rsidRPr="00B11FD1">
        <w:rPr>
          <w:w w:val="110"/>
          <w:lang w:val="en-GB"/>
        </w:rPr>
        <w:t>resources and smart investments</w:t>
      </w:r>
      <w:bookmarkEnd w:id="54"/>
      <w:bookmarkEnd w:id="55"/>
    </w:p>
    <w:p w:rsidR="00DC608A" w:rsidRPr="00B11FD1" w:rsidRDefault="004078DD" w:rsidP="00590169">
      <w:pPr>
        <w:pStyle w:val="Newbodytext"/>
        <w:rPr>
          <w:lang w:val="en-GB"/>
        </w:rPr>
      </w:pPr>
      <w:r w:rsidRPr="00B11FD1">
        <w:rPr>
          <w:w w:val="105"/>
          <w:lang w:val="en-GB"/>
        </w:rPr>
        <w:t>Good quality inclusive education is the result not just of sufficient financing, but strategic use of existing resources, inclusive legislation, policies and systemic reform programmes, effective partnerships,</w:t>
      </w:r>
      <w:r w:rsidRPr="00B11FD1">
        <w:rPr>
          <w:spacing w:val="-27"/>
          <w:w w:val="105"/>
          <w:lang w:val="en-GB"/>
        </w:rPr>
        <w:t xml:space="preserve"> </w:t>
      </w:r>
      <w:r w:rsidRPr="00B11FD1">
        <w:rPr>
          <w:w w:val="105"/>
          <w:lang w:val="en-GB"/>
        </w:rPr>
        <w:t>strong</w:t>
      </w:r>
      <w:r w:rsidRPr="00B11FD1">
        <w:rPr>
          <w:spacing w:val="-27"/>
          <w:w w:val="105"/>
          <w:lang w:val="en-GB"/>
        </w:rPr>
        <w:t xml:space="preserve"> </w:t>
      </w:r>
      <w:r w:rsidRPr="00B11FD1">
        <w:rPr>
          <w:w w:val="105"/>
          <w:lang w:val="en-GB"/>
        </w:rPr>
        <w:t>leadership,</w:t>
      </w:r>
      <w:r w:rsidRPr="00B11FD1">
        <w:rPr>
          <w:spacing w:val="-27"/>
          <w:w w:val="105"/>
          <w:lang w:val="en-GB"/>
        </w:rPr>
        <w:t xml:space="preserve"> </w:t>
      </w:r>
      <w:r w:rsidRPr="00B11FD1">
        <w:rPr>
          <w:w w:val="105"/>
          <w:lang w:val="en-GB"/>
        </w:rPr>
        <w:t>and</w:t>
      </w:r>
      <w:r w:rsidRPr="00B11FD1">
        <w:rPr>
          <w:spacing w:val="-27"/>
          <w:w w:val="105"/>
          <w:lang w:val="en-GB"/>
        </w:rPr>
        <w:t xml:space="preserve"> </w:t>
      </w:r>
      <w:r w:rsidRPr="00B11FD1">
        <w:rPr>
          <w:w w:val="105"/>
          <w:lang w:val="en-GB"/>
        </w:rPr>
        <w:t>priorities</w:t>
      </w:r>
      <w:r w:rsidRPr="00B11FD1">
        <w:rPr>
          <w:spacing w:val="-27"/>
          <w:w w:val="105"/>
          <w:lang w:val="en-GB"/>
        </w:rPr>
        <w:t xml:space="preserve"> </w:t>
      </w:r>
      <w:r w:rsidRPr="00B11FD1">
        <w:rPr>
          <w:w w:val="105"/>
          <w:lang w:val="en-GB"/>
        </w:rPr>
        <w:t>that lead to results. Quality is also driven by effective management of supply-side factors such as teacher</w:t>
      </w:r>
      <w:r w:rsidRPr="00B11FD1">
        <w:rPr>
          <w:spacing w:val="-36"/>
          <w:w w:val="105"/>
          <w:lang w:val="en-GB"/>
        </w:rPr>
        <w:t xml:space="preserve"> </w:t>
      </w:r>
      <w:r w:rsidRPr="00B11FD1">
        <w:rPr>
          <w:w w:val="105"/>
          <w:lang w:val="en-GB"/>
        </w:rPr>
        <w:t>education,</w:t>
      </w:r>
      <w:r w:rsidRPr="00B11FD1">
        <w:rPr>
          <w:spacing w:val="-36"/>
          <w:w w:val="105"/>
          <w:lang w:val="en-GB"/>
        </w:rPr>
        <w:t xml:space="preserve"> </w:t>
      </w:r>
      <w:r w:rsidRPr="00B11FD1">
        <w:rPr>
          <w:w w:val="105"/>
          <w:lang w:val="en-GB"/>
        </w:rPr>
        <w:t>education</w:t>
      </w:r>
      <w:r w:rsidRPr="00B11FD1">
        <w:rPr>
          <w:spacing w:val="-36"/>
          <w:w w:val="105"/>
          <w:lang w:val="en-GB"/>
        </w:rPr>
        <w:t xml:space="preserve"> </w:t>
      </w:r>
      <w:r w:rsidRPr="00B11FD1">
        <w:rPr>
          <w:w w:val="105"/>
          <w:lang w:val="en-GB"/>
        </w:rPr>
        <w:t>workforce</w:t>
      </w:r>
      <w:r w:rsidRPr="00B11FD1">
        <w:rPr>
          <w:spacing w:val="-36"/>
          <w:w w:val="105"/>
          <w:lang w:val="en-GB"/>
        </w:rPr>
        <w:t xml:space="preserve"> </w:t>
      </w:r>
      <w:r w:rsidRPr="00B11FD1">
        <w:rPr>
          <w:w w:val="105"/>
          <w:lang w:val="en-GB"/>
        </w:rPr>
        <w:t xml:space="preserve">expansion (teacher aids, social workers, therapists, </w:t>
      </w:r>
      <w:r w:rsidRPr="00B11FD1">
        <w:rPr>
          <w:spacing w:val="7"/>
          <w:w w:val="105"/>
          <w:lang w:val="en-GB"/>
        </w:rPr>
        <w:t xml:space="preserve">CBR </w:t>
      </w:r>
      <w:r w:rsidRPr="00B11FD1">
        <w:rPr>
          <w:w w:val="105"/>
          <w:lang w:val="en-GB"/>
        </w:rPr>
        <w:t>workers) and quality, curriculum, textbooks, and parental</w:t>
      </w:r>
      <w:r w:rsidRPr="00B11FD1">
        <w:rPr>
          <w:spacing w:val="-24"/>
          <w:w w:val="105"/>
          <w:lang w:val="en-GB"/>
        </w:rPr>
        <w:t xml:space="preserve"> </w:t>
      </w:r>
      <w:r w:rsidRPr="00B11FD1">
        <w:rPr>
          <w:w w:val="105"/>
          <w:lang w:val="en-GB"/>
        </w:rPr>
        <w:t>support</w:t>
      </w:r>
      <w:r w:rsidRPr="00B11FD1">
        <w:rPr>
          <w:spacing w:val="-24"/>
          <w:w w:val="105"/>
          <w:lang w:val="en-GB"/>
        </w:rPr>
        <w:t xml:space="preserve"> </w:t>
      </w:r>
      <w:r w:rsidRPr="00B11FD1">
        <w:rPr>
          <w:w w:val="105"/>
          <w:lang w:val="en-GB"/>
        </w:rPr>
        <w:t>(Commonwealth</w:t>
      </w:r>
      <w:r w:rsidRPr="00B11FD1">
        <w:rPr>
          <w:spacing w:val="-24"/>
          <w:w w:val="105"/>
          <w:lang w:val="en-GB"/>
        </w:rPr>
        <w:t xml:space="preserve"> </w:t>
      </w:r>
      <w:r w:rsidRPr="00B11FD1">
        <w:rPr>
          <w:w w:val="105"/>
          <w:lang w:val="en-GB"/>
        </w:rPr>
        <w:t>Education</w:t>
      </w:r>
      <w:r w:rsidRPr="00B11FD1">
        <w:rPr>
          <w:spacing w:val="-24"/>
          <w:w w:val="105"/>
          <w:lang w:val="en-GB"/>
        </w:rPr>
        <w:t xml:space="preserve"> </w:t>
      </w:r>
      <w:r w:rsidRPr="00B11FD1">
        <w:rPr>
          <w:w w:val="105"/>
          <w:lang w:val="en-GB"/>
        </w:rPr>
        <w:t>Hub, 2015). Inclusive, equitable, disability-responsive budgeting</w:t>
      </w:r>
      <w:r w:rsidRPr="00B11FD1">
        <w:rPr>
          <w:spacing w:val="-15"/>
          <w:w w:val="105"/>
          <w:lang w:val="en-GB"/>
        </w:rPr>
        <w:t xml:space="preserve"> </w:t>
      </w:r>
      <w:r w:rsidRPr="00B11FD1">
        <w:rPr>
          <w:w w:val="105"/>
          <w:lang w:val="en-GB"/>
        </w:rPr>
        <w:t>of</w:t>
      </w:r>
      <w:r w:rsidRPr="00B11FD1">
        <w:rPr>
          <w:spacing w:val="-15"/>
          <w:w w:val="105"/>
          <w:lang w:val="en-GB"/>
        </w:rPr>
        <w:t xml:space="preserve"> </w:t>
      </w:r>
      <w:r w:rsidRPr="00B11FD1">
        <w:rPr>
          <w:w w:val="105"/>
          <w:lang w:val="en-GB"/>
        </w:rPr>
        <w:t>existing</w:t>
      </w:r>
      <w:r w:rsidRPr="00B11FD1">
        <w:rPr>
          <w:spacing w:val="-15"/>
          <w:w w:val="105"/>
          <w:lang w:val="en-GB"/>
        </w:rPr>
        <w:t xml:space="preserve"> </w:t>
      </w:r>
      <w:r w:rsidRPr="00B11FD1">
        <w:rPr>
          <w:w w:val="105"/>
          <w:lang w:val="en-GB"/>
        </w:rPr>
        <w:t>resources</w:t>
      </w:r>
      <w:r w:rsidRPr="00B11FD1">
        <w:rPr>
          <w:spacing w:val="-15"/>
          <w:w w:val="105"/>
          <w:lang w:val="en-GB"/>
        </w:rPr>
        <w:t xml:space="preserve"> </w:t>
      </w:r>
      <w:r w:rsidRPr="00B11FD1">
        <w:rPr>
          <w:w w:val="105"/>
          <w:lang w:val="en-GB"/>
        </w:rPr>
        <w:t>is</w:t>
      </w:r>
      <w:r w:rsidRPr="00B11FD1">
        <w:rPr>
          <w:spacing w:val="-15"/>
          <w:w w:val="105"/>
          <w:lang w:val="en-GB"/>
        </w:rPr>
        <w:t xml:space="preserve"> </w:t>
      </w:r>
      <w:r w:rsidRPr="00B11FD1">
        <w:rPr>
          <w:w w:val="105"/>
          <w:lang w:val="en-GB"/>
        </w:rPr>
        <w:t>needed,</w:t>
      </w:r>
      <w:r w:rsidRPr="00B11FD1">
        <w:rPr>
          <w:spacing w:val="-15"/>
          <w:w w:val="105"/>
          <w:lang w:val="en-GB"/>
        </w:rPr>
        <w:t xml:space="preserve"> </w:t>
      </w:r>
      <w:r w:rsidRPr="00B11FD1">
        <w:rPr>
          <w:w w:val="105"/>
          <w:lang w:val="en-GB"/>
        </w:rPr>
        <w:t>to</w:t>
      </w:r>
      <w:r w:rsidRPr="00B11FD1">
        <w:rPr>
          <w:spacing w:val="-15"/>
          <w:w w:val="105"/>
          <w:lang w:val="en-GB"/>
        </w:rPr>
        <w:t xml:space="preserve"> </w:t>
      </w:r>
      <w:r w:rsidRPr="00B11FD1">
        <w:rPr>
          <w:w w:val="105"/>
          <w:lang w:val="en-GB"/>
        </w:rPr>
        <w:t>open up</w:t>
      </w:r>
      <w:r w:rsidRPr="00B11FD1">
        <w:rPr>
          <w:spacing w:val="-20"/>
          <w:w w:val="105"/>
          <w:lang w:val="en-GB"/>
        </w:rPr>
        <w:t xml:space="preserve"> </w:t>
      </w:r>
      <w:r w:rsidRPr="00B11FD1">
        <w:rPr>
          <w:w w:val="105"/>
          <w:lang w:val="en-GB"/>
        </w:rPr>
        <w:t>educational</w:t>
      </w:r>
      <w:r w:rsidRPr="00B11FD1">
        <w:rPr>
          <w:spacing w:val="-20"/>
          <w:w w:val="105"/>
          <w:lang w:val="en-GB"/>
        </w:rPr>
        <w:t xml:space="preserve"> </w:t>
      </w:r>
      <w:r w:rsidRPr="00B11FD1">
        <w:rPr>
          <w:w w:val="105"/>
          <w:lang w:val="en-GB"/>
        </w:rPr>
        <w:t>opportunities</w:t>
      </w:r>
      <w:r w:rsidRPr="00B11FD1">
        <w:rPr>
          <w:spacing w:val="-20"/>
          <w:w w:val="105"/>
          <w:lang w:val="en-GB"/>
        </w:rPr>
        <w:t xml:space="preserve"> </w:t>
      </w:r>
      <w:r w:rsidRPr="00B11FD1">
        <w:rPr>
          <w:w w:val="105"/>
          <w:lang w:val="en-GB"/>
        </w:rPr>
        <w:t>for</w:t>
      </w:r>
      <w:r w:rsidRPr="00B11FD1">
        <w:rPr>
          <w:spacing w:val="-20"/>
          <w:w w:val="105"/>
          <w:lang w:val="en-GB"/>
        </w:rPr>
        <w:t xml:space="preserve"> </w:t>
      </w:r>
      <w:r w:rsidRPr="00B11FD1">
        <w:rPr>
          <w:w w:val="105"/>
          <w:lang w:val="en-GB"/>
        </w:rPr>
        <w:t>all,</w:t>
      </w:r>
      <w:r w:rsidRPr="00B11FD1">
        <w:rPr>
          <w:spacing w:val="-20"/>
          <w:w w:val="105"/>
          <w:lang w:val="en-GB"/>
        </w:rPr>
        <w:t xml:space="preserve"> </w:t>
      </w:r>
      <w:r w:rsidRPr="00B11FD1">
        <w:rPr>
          <w:w w:val="105"/>
          <w:lang w:val="en-GB"/>
        </w:rPr>
        <w:t>and</w:t>
      </w:r>
      <w:r w:rsidRPr="00B11FD1">
        <w:rPr>
          <w:spacing w:val="-20"/>
          <w:w w:val="105"/>
          <w:lang w:val="en-GB"/>
        </w:rPr>
        <w:t xml:space="preserve"> </w:t>
      </w:r>
      <w:r w:rsidRPr="00B11FD1">
        <w:rPr>
          <w:w w:val="105"/>
          <w:lang w:val="en-GB"/>
        </w:rPr>
        <w:t>phased</w:t>
      </w:r>
      <w:r w:rsidR="00642C00" w:rsidRPr="00B11FD1">
        <w:rPr>
          <w:lang w:val="en-GB"/>
        </w:rPr>
        <w:t xml:space="preserve"> </w:t>
      </w:r>
      <w:r w:rsidR="00642C00" w:rsidRPr="00B11FD1">
        <w:rPr>
          <w:w w:val="105"/>
          <w:lang w:val="en-GB"/>
        </w:rPr>
        <w:t>approaches may be more effective than efforts to reform all levels of education at once (Malala Fund, 2015). Counter-cyclical and expansionary investment in education may have a role to play here, ensuring that education budgets are not compromised by austerity and that ministries of finance can factor in long-term returns into medium- to long-term expenditure forecasts (GCE Global, 2016).</w:t>
      </w:r>
    </w:p>
    <w:p w:rsidR="00642C00" w:rsidRPr="00B11FD1" w:rsidRDefault="00642C00" w:rsidP="00590169">
      <w:pPr>
        <w:pStyle w:val="Newbodytext"/>
        <w:rPr>
          <w:lang w:val="en-GB"/>
        </w:rPr>
      </w:pPr>
    </w:p>
    <w:p w:rsidR="00642C00" w:rsidRPr="00B11FD1" w:rsidRDefault="00642C00" w:rsidP="00590169">
      <w:pPr>
        <w:pStyle w:val="Newbodytext"/>
        <w:rPr>
          <w:lang w:val="en-GB"/>
        </w:rPr>
      </w:pPr>
      <w:r w:rsidRPr="00B11FD1">
        <w:rPr>
          <w:lang w:val="en-GB"/>
        </w:rPr>
        <w:t>Short-term reprioritisation of budgets can enable governments to pursue inclusive education without significant additional costs. For instance, already planned and budgeted revisions to teacher education could be brought forward and directed towards strengthening content around inclusive pedagogies and approaches – with no additional cost implication. When budgets are tight, a well remunerated, effective, qualified teacher, working in a school environment with ongoing pro-inclusion support from leaders and community, can have more impact on quality and equity than any other (potentially high cost) intervention. Strong leadership on disability inclusion, publicly demonstrating political will, can also play a significant role in tackling stigma and removing attitudinal barriers to inclusion – and strong leadership and political will does not require a budget.</w:t>
      </w:r>
    </w:p>
    <w:p w:rsidR="00642C00" w:rsidRPr="00B11FD1" w:rsidRDefault="00642C00" w:rsidP="00642C00">
      <w:pPr>
        <w:pStyle w:val="Newbodytext"/>
        <w:rPr>
          <w:lang w:val="en-GB"/>
        </w:rPr>
      </w:pPr>
    </w:p>
    <w:p w:rsidR="00642C00" w:rsidRPr="00B11FD1" w:rsidRDefault="00642C00" w:rsidP="00642C00">
      <w:pPr>
        <w:pStyle w:val="Newbodytext"/>
        <w:rPr>
          <w:lang w:val="en-GB"/>
        </w:rPr>
      </w:pPr>
      <w:r w:rsidRPr="00B11FD1">
        <w:rPr>
          <w:lang w:val="en-GB"/>
        </w:rPr>
        <w:t>According to the International Commission on Financing Global Education Opportunity (2016) the combined effects of improved teaching methods, provision of learning material, and remedial help for those who fall behind, can potentially improve learning outcomes by 25 – 53 %. The smart investments identified for improving quality education and learning outcomes, are the same investments that would boost disability- inclusiveness in education.</w:t>
      </w:r>
    </w:p>
    <w:p w:rsidR="00642C00" w:rsidRPr="00B11FD1" w:rsidRDefault="00642C00" w:rsidP="00642C00">
      <w:pPr>
        <w:pStyle w:val="Newbodytext"/>
        <w:rPr>
          <w:lang w:val="en-GB"/>
        </w:rPr>
      </w:pPr>
    </w:p>
    <w:p w:rsidR="00DC608A" w:rsidRPr="00B11FD1" w:rsidRDefault="00642C00" w:rsidP="00642C00">
      <w:pPr>
        <w:pStyle w:val="Heading2"/>
        <w:rPr>
          <w:lang w:val="en-GB"/>
        </w:rPr>
      </w:pPr>
      <w:bookmarkStart w:id="56" w:name="_Toc464212821"/>
      <w:bookmarkStart w:id="57" w:name="_Toc464212979"/>
      <w:r w:rsidRPr="00B11FD1">
        <w:rPr>
          <w:w w:val="115"/>
          <w:lang w:val="en-GB"/>
        </w:rPr>
        <w:t xml:space="preserve">5.3. </w:t>
      </w:r>
      <w:r w:rsidR="004078DD" w:rsidRPr="00B11FD1">
        <w:rPr>
          <w:w w:val="115"/>
          <w:lang w:val="en-GB"/>
        </w:rPr>
        <w:t>External</w:t>
      </w:r>
      <w:r w:rsidR="004078DD" w:rsidRPr="00B11FD1">
        <w:rPr>
          <w:spacing w:val="-74"/>
          <w:w w:val="115"/>
          <w:lang w:val="en-GB"/>
        </w:rPr>
        <w:t xml:space="preserve"> </w:t>
      </w:r>
      <w:r w:rsidR="004078DD" w:rsidRPr="00B11FD1">
        <w:rPr>
          <w:w w:val="115"/>
          <w:lang w:val="en-GB"/>
        </w:rPr>
        <w:t>financing</w:t>
      </w:r>
      <w:bookmarkEnd w:id="56"/>
      <w:bookmarkEnd w:id="57"/>
    </w:p>
    <w:p w:rsidR="00DC608A" w:rsidRPr="00B11FD1" w:rsidRDefault="004078DD" w:rsidP="00642C00">
      <w:pPr>
        <w:pStyle w:val="Newbodytext"/>
        <w:rPr>
          <w:lang w:val="en-GB"/>
        </w:rPr>
      </w:pPr>
      <w:r w:rsidRPr="00B11FD1">
        <w:rPr>
          <w:w w:val="105"/>
          <w:lang w:val="en-GB"/>
        </w:rPr>
        <w:t>The decline in aid needs to be reversed, and the majority</w:t>
      </w:r>
      <w:r w:rsidRPr="00B11FD1">
        <w:rPr>
          <w:spacing w:val="-24"/>
          <w:w w:val="105"/>
          <w:lang w:val="en-GB"/>
        </w:rPr>
        <w:t xml:space="preserve"> </w:t>
      </w:r>
      <w:r w:rsidRPr="00B11FD1">
        <w:rPr>
          <w:w w:val="105"/>
          <w:lang w:val="en-GB"/>
        </w:rPr>
        <w:t>share</w:t>
      </w:r>
      <w:r w:rsidRPr="00B11FD1">
        <w:rPr>
          <w:spacing w:val="-24"/>
          <w:w w:val="105"/>
          <w:lang w:val="en-GB"/>
        </w:rPr>
        <w:t xml:space="preserve"> </w:t>
      </w:r>
      <w:r w:rsidRPr="00B11FD1">
        <w:rPr>
          <w:w w:val="105"/>
          <w:lang w:val="en-GB"/>
        </w:rPr>
        <w:t>of</w:t>
      </w:r>
      <w:r w:rsidRPr="00B11FD1">
        <w:rPr>
          <w:spacing w:val="-24"/>
          <w:w w:val="105"/>
          <w:lang w:val="en-GB"/>
        </w:rPr>
        <w:t xml:space="preserve"> </w:t>
      </w:r>
      <w:r w:rsidRPr="00B11FD1">
        <w:rPr>
          <w:w w:val="105"/>
          <w:lang w:val="en-GB"/>
        </w:rPr>
        <w:t>resources</w:t>
      </w:r>
      <w:r w:rsidRPr="00B11FD1">
        <w:rPr>
          <w:spacing w:val="-24"/>
          <w:w w:val="105"/>
          <w:lang w:val="en-GB"/>
        </w:rPr>
        <w:t xml:space="preserve"> </w:t>
      </w:r>
      <w:r w:rsidRPr="00B11FD1">
        <w:rPr>
          <w:w w:val="105"/>
          <w:lang w:val="en-GB"/>
        </w:rPr>
        <w:t>needs</w:t>
      </w:r>
      <w:r w:rsidRPr="00B11FD1">
        <w:rPr>
          <w:spacing w:val="-24"/>
          <w:w w:val="105"/>
          <w:lang w:val="en-GB"/>
        </w:rPr>
        <w:t xml:space="preserve"> </w:t>
      </w:r>
      <w:r w:rsidRPr="00B11FD1">
        <w:rPr>
          <w:w w:val="105"/>
          <w:lang w:val="en-GB"/>
        </w:rPr>
        <w:t>to</w:t>
      </w:r>
      <w:r w:rsidRPr="00B11FD1">
        <w:rPr>
          <w:spacing w:val="-24"/>
          <w:w w:val="105"/>
          <w:lang w:val="en-GB"/>
        </w:rPr>
        <w:t xml:space="preserve"> </w:t>
      </w:r>
      <w:r w:rsidRPr="00B11FD1">
        <w:rPr>
          <w:w w:val="105"/>
          <w:lang w:val="en-GB"/>
        </w:rPr>
        <w:t>be</w:t>
      </w:r>
      <w:r w:rsidRPr="00B11FD1">
        <w:rPr>
          <w:spacing w:val="-24"/>
          <w:w w:val="105"/>
          <w:lang w:val="en-GB"/>
        </w:rPr>
        <w:t xml:space="preserve"> </w:t>
      </w:r>
      <w:r w:rsidRPr="00B11FD1">
        <w:rPr>
          <w:w w:val="105"/>
          <w:lang w:val="en-GB"/>
        </w:rPr>
        <w:t>channelled to</w:t>
      </w:r>
      <w:r w:rsidRPr="00B11FD1">
        <w:rPr>
          <w:spacing w:val="-21"/>
          <w:w w:val="105"/>
          <w:lang w:val="en-GB"/>
        </w:rPr>
        <w:t xml:space="preserve"> </w:t>
      </w:r>
      <w:r w:rsidRPr="00B11FD1">
        <w:rPr>
          <w:w w:val="105"/>
          <w:lang w:val="en-GB"/>
        </w:rPr>
        <w:t>those</w:t>
      </w:r>
      <w:r w:rsidRPr="00B11FD1">
        <w:rPr>
          <w:spacing w:val="-21"/>
          <w:w w:val="105"/>
          <w:lang w:val="en-GB"/>
        </w:rPr>
        <w:t xml:space="preserve"> </w:t>
      </w:r>
      <w:r w:rsidRPr="00B11FD1">
        <w:rPr>
          <w:w w:val="105"/>
          <w:lang w:val="en-GB"/>
        </w:rPr>
        <w:t>countries</w:t>
      </w:r>
      <w:r w:rsidRPr="00B11FD1">
        <w:rPr>
          <w:spacing w:val="-21"/>
          <w:w w:val="105"/>
          <w:lang w:val="en-GB"/>
        </w:rPr>
        <w:t xml:space="preserve"> </w:t>
      </w:r>
      <w:r w:rsidRPr="00B11FD1">
        <w:rPr>
          <w:w w:val="105"/>
          <w:lang w:val="en-GB"/>
        </w:rPr>
        <w:t>with</w:t>
      </w:r>
      <w:r w:rsidRPr="00B11FD1">
        <w:rPr>
          <w:spacing w:val="-21"/>
          <w:w w:val="105"/>
          <w:lang w:val="en-GB"/>
        </w:rPr>
        <w:t xml:space="preserve"> </w:t>
      </w:r>
      <w:r w:rsidRPr="00B11FD1">
        <w:rPr>
          <w:w w:val="105"/>
          <w:lang w:val="en-GB"/>
        </w:rPr>
        <w:t>greatest</w:t>
      </w:r>
      <w:r w:rsidRPr="00B11FD1">
        <w:rPr>
          <w:spacing w:val="-21"/>
          <w:w w:val="105"/>
          <w:lang w:val="en-GB"/>
        </w:rPr>
        <w:t xml:space="preserve"> </w:t>
      </w:r>
      <w:r w:rsidRPr="00B11FD1">
        <w:rPr>
          <w:w w:val="105"/>
          <w:lang w:val="en-GB"/>
        </w:rPr>
        <w:t>need,</w:t>
      </w:r>
      <w:r w:rsidRPr="00B11FD1">
        <w:rPr>
          <w:spacing w:val="-21"/>
          <w:w w:val="105"/>
          <w:lang w:val="en-GB"/>
        </w:rPr>
        <w:t xml:space="preserve"> </w:t>
      </w:r>
      <w:r w:rsidRPr="00B11FD1">
        <w:rPr>
          <w:w w:val="105"/>
          <w:lang w:val="en-GB"/>
        </w:rPr>
        <w:t>and</w:t>
      </w:r>
      <w:r w:rsidRPr="00B11FD1">
        <w:rPr>
          <w:spacing w:val="-21"/>
          <w:w w:val="105"/>
          <w:lang w:val="en-GB"/>
        </w:rPr>
        <w:t xml:space="preserve"> </w:t>
      </w:r>
      <w:r w:rsidRPr="00B11FD1">
        <w:rPr>
          <w:w w:val="105"/>
          <w:lang w:val="en-GB"/>
        </w:rPr>
        <w:t>those</w:t>
      </w:r>
      <w:r w:rsidRPr="00B11FD1">
        <w:rPr>
          <w:spacing w:val="-21"/>
          <w:w w:val="105"/>
          <w:lang w:val="en-GB"/>
        </w:rPr>
        <w:t xml:space="preserve"> </w:t>
      </w:r>
      <w:r w:rsidRPr="00B11FD1">
        <w:rPr>
          <w:w w:val="105"/>
          <w:lang w:val="en-GB"/>
        </w:rPr>
        <w:t xml:space="preserve">in </w:t>
      </w:r>
      <w:r w:rsidRPr="00B11FD1">
        <w:rPr>
          <w:lang w:val="en-GB"/>
        </w:rPr>
        <w:t>emergency</w:t>
      </w:r>
      <w:r w:rsidRPr="00B11FD1">
        <w:rPr>
          <w:spacing w:val="43"/>
          <w:lang w:val="en-GB"/>
        </w:rPr>
        <w:t xml:space="preserve"> </w:t>
      </w:r>
      <w:r w:rsidRPr="00B11FD1">
        <w:rPr>
          <w:lang w:val="en-GB"/>
        </w:rPr>
        <w:t>situations.</w:t>
      </w:r>
    </w:p>
    <w:p w:rsidR="00590169" w:rsidRPr="00B11FD1" w:rsidRDefault="00590169" w:rsidP="00642C00">
      <w:pPr>
        <w:pStyle w:val="Newbodytext"/>
        <w:rPr>
          <w:lang w:val="en-GB"/>
        </w:rPr>
      </w:pPr>
    </w:p>
    <w:p w:rsidR="00DC608A" w:rsidRPr="00B11FD1" w:rsidRDefault="004078DD" w:rsidP="00642C00">
      <w:pPr>
        <w:pStyle w:val="Newbodytext"/>
        <w:rPr>
          <w:lang w:val="en-GB"/>
        </w:rPr>
      </w:pPr>
      <w:r w:rsidRPr="00B11FD1">
        <w:rPr>
          <w:w w:val="105"/>
          <w:lang w:val="en-GB"/>
        </w:rPr>
        <w:t xml:space="preserve">The total overseas development assistance </w:t>
      </w:r>
      <w:r w:rsidRPr="00B11FD1">
        <w:rPr>
          <w:spacing w:val="4"/>
          <w:w w:val="105"/>
          <w:lang w:val="en-GB"/>
        </w:rPr>
        <w:t>(ODA)</w:t>
      </w:r>
      <w:r w:rsidRPr="00B11FD1">
        <w:rPr>
          <w:spacing w:val="-18"/>
          <w:w w:val="105"/>
          <w:lang w:val="en-GB"/>
        </w:rPr>
        <w:t xml:space="preserve"> </w:t>
      </w:r>
      <w:r w:rsidRPr="00B11FD1">
        <w:rPr>
          <w:w w:val="105"/>
          <w:lang w:val="en-GB"/>
        </w:rPr>
        <w:t>for</w:t>
      </w:r>
      <w:r w:rsidRPr="00B11FD1">
        <w:rPr>
          <w:spacing w:val="-18"/>
          <w:w w:val="105"/>
          <w:lang w:val="en-GB"/>
        </w:rPr>
        <w:t xml:space="preserve"> </w:t>
      </w:r>
      <w:r w:rsidRPr="00B11FD1">
        <w:rPr>
          <w:w w:val="105"/>
          <w:lang w:val="en-GB"/>
        </w:rPr>
        <w:t>education</w:t>
      </w:r>
      <w:r w:rsidRPr="00B11FD1">
        <w:rPr>
          <w:spacing w:val="-18"/>
          <w:w w:val="105"/>
          <w:lang w:val="en-GB"/>
        </w:rPr>
        <w:t xml:space="preserve"> </w:t>
      </w:r>
      <w:r w:rsidRPr="00B11FD1">
        <w:rPr>
          <w:w w:val="105"/>
          <w:lang w:val="en-GB"/>
        </w:rPr>
        <w:t>needs</w:t>
      </w:r>
      <w:r w:rsidRPr="00B11FD1">
        <w:rPr>
          <w:spacing w:val="-18"/>
          <w:w w:val="105"/>
          <w:lang w:val="en-GB"/>
        </w:rPr>
        <w:t xml:space="preserve"> </w:t>
      </w:r>
      <w:r w:rsidRPr="00B11FD1">
        <w:rPr>
          <w:w w:val="105"/>
          <w:lang w:val="en-GB"/>
        </w:rPr>
        <w:t>to</w:t>
      </w:r>
      <w:r w:rsidRPr="00B11FD1">
        <w:rPr>
          <w:spacing w:val="-18"/>
          <w:w w:val="105"/>
          <w:lang w:val="en-GB"/>
        </w:rPr>
        <w:t xml:space="preserve"> </w:t>
      </w:r>
      <w:r w:rsidRPr="00B11FD1">
        <w:rPr>
          <w:w w:val="105"/>
          <w:lang w:val="en-GB"/>
        </w:rPr>
        <w:t>rise</w:t>
      </w:r>
      <w:r w:rsidRPr="00B11FD1">
        <w:rPr>
          <w:spacing w:val="-18"/>
          <w:w w:val="105"/>
          <w:lang w:val="en-GB"/>
        </w:rPr>
        <w:t xml:space="preserve"> </w:t>
      </w:r>
      <w:r w:rsidRPr="00B11FD1">
        <w:rPr>
          <w:w w:val="105"/>
          <w:lang w:val="en-GB"/>
        </w:rPr>
        <w:t>by</w:t>
      </w:r>
      <w:r w:rsidRPr="00B11FD1">
        <w:rPr>
          <w:spacing w:val="-18"/>
          <w:w w:val="105"/>
          <w:lang w:val="en-GB"/>
        </w:rPr>
        <w:t xml:space="preserve"> </w:t>
      </w:r>
      <w:r w:rsidRPr="00B11FD1">
        <w:rPr>
          <w:w w:val="105"/>
          <w:lang w:val="en-GB"/>
        </w:rPr>
        <w:t>an</w:t>
      </w:r>
      <w:r w:rsidRPr="00B11FD1">
        <w:rPr>
          <w:spacing w:val="-18"/>
          <w:w w:val="105"/>
          <w:lang w:val="en-GB"/>
        </w:rPr>
        <w:t xml:space="preserve"> </w:t>
      </w:r>
      <w:r w:rsidRPr="00B11FD1">
        <w:rPr>
          <w:w w:val="105"/>
          <w:lang w:val="en-GB"/>
        </w:rPr>
        <w:t xml:space="preserve">average </w:t>
      </w:r>
      <w:r w:rsidRPr="00B11FD1">
        <w:rPr>
          <w:lang w:val="en-GB"/>
        </w:rPr>
        <w:t xml:space="preserve">11 </w:t>
      </w:r>
      <w:r w:rsidRPr="00B11FD1">
        <w:rPr>
          <w:w w:val="105"/>
          <w:lang w:val="en-GB"/>
        </w:rPr>
        <w:t>% per year (from $16bn to $89bn) by 2030 (Education</w:t>
      </w:r>
      <w:r w:rsidRPr="00B11FD1">
        <w:rPr>
          <w:spacing w:val="-36"/>
          <w:w w:val="105"/>
          <w:lang w:val="en-GB"/>
        </w:rPr>
        <w:t xml:space="preserve"> </w:t>
      </w:r>
      <w:r w:rsidRPr="00B11FD1">
        <w:rPr>
          <w:w w:val="105"/>
          <w:lang w:val="en-GB"/>
        </w:rPr>
        <w:t>Commission,</w:t>
      </w:r>
      <w:r w:rsidRPr="00B11FD1">
        <w:rPr>
          <w:spacing w:val="-36"/>
          <w:w w:val="105"/>
          <w:lang w:val="en-GB"/>
        </w:rPr>
        <w:t xml:space="preserve"> </w:t>
      </w:r>
      <w:r w:rsidRPr="00B11FD1">
        <w:rPr>
          <w:w w:val="105"/>
          <w:lang w:val="en-GB"/>
        </w:rPr>
        <w:t>2016).</w:t>
      </w:r>
      <w:r w:rsidRPr="00B11FD1">
        <w:rPr>
          <w:spacing w:val="-39"/>
          <w:w w:val="105"/>
          <w:lang w:val="en-GB"/>
        </w:rPr>
        <w:t xml:space="preserve"> </w:t>
      </w:r>
      <w:r w:rsidRPr="00B11FD1">
        <w:rPr>
          <w:w w:val="105"/>
          <w:lang w:val="en-GB"/>
        </w:rPr>
        <w:t>The</w:t>
      </w:r>
      <w:r w:rsidRPr="00B11FD1">
        <w:rPr>
          <w:spacing w:val="-36"/>
          <w:w w:val="105"/>
          <w:lang w:val="en-GB"/>
        </w:rPr>
        <w:t xml:space="preserve"> </w:t>
      </w:r>
      <w:r w:rsidRPr="00B11FD1">
        <w:rPr>
          <w:w w:val="105"/>
          <w:lang w:val="en-GB"/>
        </w:rPr>
        <w:t>Commission asks</w:t>
      </w:r>
      <w:r w:rsidRPr="00B11FD1">
        <w:rPr>
          <w:spacing w:val="-22"/>
          <w:w w:val="105"/>
          <w:lang w:val="en-GB"/>
        </w:rPr>
        <w:t xml:space="preserve"> </w:t>
      </w:r>
      <w:r w:rsidRPr="00B11FD1">
        <w:rPr>
          <w:w w:val="105"/>
          <w:lang w:val="en-GB"/>
        </w:rPr>
        <w:t>donors</w:t>
      </w:r>
      <w:r w:rsidRPr="00B11FD1">
        <w:rPr>
          <w:spacing w:val="-22"/>
          <w:w w:val="105"/>
          <w:lang w:val="en-GB"/>
        </w:rPr>
        <w:t xml:space="preserve"> </w:t>
      </w:r>
      <w:r w:rsidRPr="00B11FD1">
        <w:rPr>
          <w:w w:val="105"/>
          <w:lang w:val="en-GB"/>
        </w:rPr>
        <w:t>to</w:t>
      </w:r>
      <w:r w:rsidRPr="00B11FD1">
        <w:rPr>
          <w:spacing w:val="-22"/>
          <w:w w:val="105"/>
          <w:lang w:val="en-GB"/>
        </w:rPr>
        <w:t xml:space="preserve"> </w:t>
      </w:r>
      <w:r w:rsidRPr="00B11FD1">
        <w:rPr>
          <w:w w:val="105"/>
          <w:lang w:val="en-GB"/>
        </w:rPr>
        <w:t>considerably</w:t>
      </w:r>
      <w:r w:rsidRPr="00B11FD1">
        <w:rPr>
          <w:spacing w:val="-22"/>
          <w:w w:val="105"/>
          <w:lang w:val="en-GB"/>
        </w:rPr>
        <w:t xml:space="preserve"> </w:t>
      </w:r>
      <w:r w:rsidRPr="00B11FD1">
        <w:rPr>
          <w:w w:val="105"/>
          <w:lang w:val="en-GB"/>
        </w:rPr>
        <w:t>upscale</w:t>
      </w:r>
      <w:r w:rsidRPr="00B11FD1">
        <w:rPr>
          <w:spacing w:val="-22"/>
          <w:w w:val="105"/>
          <w:lang w:val="en-GB"/>
        </w:rPr>
        <w:t xml:space="preserve"> </w:t>
      </w:r>
      <w:r w:rsidRPr="00B11FD1">
        <w:rPr>
          <w:w w:val="105"/>
          <w:lang w:val="en-GB"/>
        </w:rPr>
        <w:t>education</w:t>
      </w:r>
      <w:r w:rsidR="00642C00" w:rsidRPr="00B11FD1">
        <w:rPr>
          <w:w w:val="105"/>
          <w:lang w:val="en-GB"/>
        </w:rPr>
        <w:t xml:space="preserve"> </w:t>
      </w:r>
      <w:r w:rsidRPr="00B11FD1">
        <w:rPr>
          <w:lang w:val="en-GB"/>
        </w:rPr>
        <w:t>investments; increasing the levels of GDP allocated to overseas development assistance (raising the allocation to education from 10 % to 15 %) and ensurin</w:t>
      </w:r>
      <w:r w:rsidR="00642C00" w:rsidRPr="00B11FD1">
        <w:rPr>
          <w:lang w:val="en-GB"/>
        </w:rPr>
        <w:t xml:space="preserve">g that provision for education </w:t>
      </w:r>
      <w:r w:rsidRPr="00B11FD1">
        <w:rPr>
          <w:lang w:val="en-GB"/>
        </w:rPr>
        <w:t>accounts</w:t>
      </w:r>
      <w:r w:rsidR="00642C00" w:rsidRPr="00B11FD1">
        <w:rPr>
          <w:lang w:val="en-GB"/>
        </w:rPr>
        <w:t xml:space="preserve"> </w:t>
      </w:r>
      <w:r w:rsidRPr="00B11FD1">
        <w:rPr>
          <w:lang w:val="en-GB"/>
        </w:rPr>
        <w:t>for 4 – 6 % of humanitarian assistance. This needs to be combined with generally improving aid effectiveness (Education 2030, 2015).</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w w:val="105"/>
          <w:lang w:val="en-GB"/>
        </w:rPr>
        <w:t>The</w:t>
      </w:r>
      <w:r w:rsidRPr="00B11FD1">
        <w:rPr>
          <w:spacing w:val="-27"/>
          <w:w w:val="105"/>
          <w:lang w:val="en-GB"/>
        </w:rPr>
        <w:t xml:space="preserve"> </w:t>
      </w:r>
      <w:r w:rsidRPr="00B11FD1">
        <w:rPr>
          <w:w w:val="105"/>
          <w:lang w:val="en-GB"/>
        </w:rPr>
        <w:t>Addis</w:t>
      </w:r>
      <w:r w:rsidRPr="00B11FD1">
        <w:rPr>
          <w:spacing w:val="-27"/>
          <w:w w:val="105"/>
          <w:lang w:val="en-GB"/>
        </w:rPr>
        <w:t xml:space="preserve"> </w:t>
      </w:r>
      <w:r w:rsidRPr="00B11FD1">
        <w:rPr>
          <w:w w:val="105"/>
          <w:lang w:val="en-GB"/>
        </w:rPr>
        <w:t>Ababa</w:t>
      </w:r>
      <w:r w:rsidRPr="00B11FD1">
        <w:rPr>
          <w:spacing w:val="-27"/>
          <w:w w:val="105"/>
          <w:lang w:val="en-GB"/>
        </w:rPr>
        <w:t xml:space="preserve"> </w:t>
      </w:r>
      <w:r w:rsidRPr="00B11FD1">
        <w:rPr>
          <w:w w:val="105"/>
          <w:lang w:val="en-GB"/>
        </w:rPr>
        <w:t>Action</w:t>
      </w:r>
      <w:r w:rsidRPr="00B11FD1">
        <w:rPr>
          <w:spacing w:val="-27"/>
          <w:w w:val="105"/>
          <w:lang w:val="en-GB"/>
        </w:rPr>
        <w:t xml:space="preserve"> </w:t>
      </w:r>
      <w:r w:rsidRPr="00B11FD1">
        <w:rPr>
          <w:w w:val="105"/>
          <w:lang w:val="en-GB"/>
        </w:rPr>
        <w:t>Agenda</w:t>
      </w:r>
      <w:r w:rsidRPr="00B11FD1">
        <w:rPr>
          <w:spacing w:val="-27"/>
          <w:w w:val="105"/>
          <w:lang w:val="en-GB"/>
        </w:rPr>
        <w:t xml:space="preserve"> </w:t>
      </w:r>
      <w:r w:rsidRPr="00B11FD1">
        <w:rPr>
          <w:w w:val="105"/>
          <w:lang w:val="en-GB"/>
        </w:rPr>
        <w:t>(2015)</w:t>
      </w:r>
      <w:r w:rsidRPr="00B11FD1">
        <w:rPr>
          <w:spacing w:val="-27"/>
          <w:w w:val="105"/>
          <w:lang w:val="en-GB"/>
        </w:rPr>
        <w:t xml:space="preserve"> </w:t>
      </w:r>
      <w:r w:rsidRPr="00B11FD1">
        <w:rPr>
          <w:w w:val="105"/>
          <w:lang w:val="en-GB"/>
        </w:rPr>
        <w:t xml:space="preserve">provides a global framework for financing the </w:t>
      </w:r>
      <w:r w:rsidRPr="00B11FD1">
        <w:rPr>
          <w:spacing w:val="8"/>
          <w:w w:val="105"/>
          <w:lang w:val="en-GB"/>
        </w:rPr>
        <w:t xml:space="preserve">SDGs. </w:t>
      </w:r>
      <w:r w:rsidRPr="00B11FD1">
        <w:rPr>
          <w:w w:val="105"/>
          <w:lang w:val="en-GB"/>
        </w:rPr>
        <w:t>It recognises</w:t>
      </w:r>
      <w:r w:rsidRPr="00B11FD1">
        <w:rPr>
          <w:spacing w:val="-18"/>
          <w:w w:val="105"/>
          <w:lang w:val="en-GB"/>
        </w:rPr>
        <w:t xml:space="preserve"> </w:t>
      </w:r>
      <w:r w:rsidRPr="00B11FD1">
        <w:rPr>
          <w:w w:val="105"/>
          <w:lang w:val="en-GB"/>
        </w:rPr>
        <w:t>the</w:t>
      </w:r>
      <w:r w:rsidRPr="00B11FD1">
        <w:rPr>
          <w:spacing w:val="-18"/>
          <w:w w:val="105"/>
          <w:lang w:val="en-GB"/>
        </w:rPr>
        <w:t xml:space="preserve"> </w:t>
      </w:r>
      <w:r w:rsidRPr="00B11FD1">
        <w:rPr>
          <w:w w:val="105"/>
          <w:lang w:val="en-GB"/>
        </w:rPr>
        <w:t>importance</w:t>
      </w:r>
      <w:r w:rsidRPr="00B11FD1">
        <w:rPr>
          <w:spacing w:val="-18"/>
          <w:w w:val="105"/>
          <w:lang w:val="en-GB"/>
        </w:rPr>
        <w:t xml:space="preserve"> </w:t>
      </w:r>
      <w:r w:rsidRPr="00B11FD1">
        <w:rPr>
          <w:w w:val="105"/>
          <w:lang w:val="en-GB"/>
        </w:rPr>
        <w:t>of</w:t>
      </w:r>
      <w:r w:rsidRPr="00B11FD1">
        <w:rPr>
          <w:spacing w:val="-18"/>
          <w:w w:val="105"/>
          <w:lang w:val="en-GB"/>
        </w:rPr>
        <w:t xml:space="preserve"> </w:t>
      </w:r>
      <w:r w:rsidRPr="00B11FD1">
        <w:rPr>
          <w:w w:val="105"/>
          <w:lang w:val="en-GB"/>
        </w:rPr>
        <w:t>providing</w:t>
      </w:r>
      <w:r w:rsidRPr="00B11FD1">
        <w:rPr>
          <w:spacing w:val="-18"/>
          <w:w w:val="105"/>
          <w:lang w:val="en-GB"/>
        </w:rPr>
        <w:t xml:space="preserve"> </w:t>
      </w:r>
      <w:r w:rsidRPr="00B11FD1">
        <w:rPr>
          <w:w w:val="105"/>
          <w:lang w:val="en-GB"/>
        </w:rPr>
        <w:t>quality</w:t>
      </w:r>
      <w:r w:rsidR="00642C00" w:rsidRPr="00B11FD1">
        <w:rPr>
          <w:w w:val="105"/>
          <w:lang w:val="en-GB"/>
        </w:rPr>
        <w:t xml:space="preserve"> </w:t>
      </w:r>
      <w:r w:rsidRPr="00B11FD1">
        <w:rPr>
          <w:lang w:val="en-GB"/>
        </w:rPr>
        <w:t>education for children with disabilities in ‘inclusive and effective learning environments for all’ (ibid,</w:t>
      </w:r>
      <w:r w:rsidR="00642C00" w:rsidRPr="00B11FD1">
        <w:rPr>
          <w:lang w:val="en-GB"/>
        </w:rPr>
        <w:t xml:space="preserve"> </w:t>
      </w:r>
      <w:r w:rsidRPr="00B11FD1">
        <w:rPr>
          <w:lang w:val="en-GB"/>
        </w:rPr>
        <w:t>para.78), and commits to upscale invest</w:t>
      </w:r>
      <w:r w:rsidR="00642C00" w:rsidRPr="00B11FD1">
        <w:rPr>
          <w:lang w:val="en-GB"/>
        </w:rPr>
        <w:t>ments and international cooperation, to</w:t>
      </w:r>
      <w:r w:rsidRPr="00B11FD1">
        <w:rPr>
          <w:lang w:val="en-GB"/>
        </w:rPr>
        <w:t xml:space="preserve"> strengthen the Global Partnership for Education (GPE), increase qualified teacher numbers and upgrade inclusive e</w:t>
      </w:r>
      <w:r w:rsidR="00642C00" w:rsidRPr="00B11FD1">
        <w:rPr>
          <w:lang w:val="en-GB"/>
        </w:rPr>
        <w:t xml:space="preserve">ducational facilities. It also </w:t>
      </w:r>
      <w:r w:rsidRPr="00B11FD1">
        <w:rPr>
          <w:lang w:val="en-GB"/>
        </w:rPr>
        <w:t>reminds</w:t>
      </w:r>
      <w:r w:rsidR="00642C00" w:rsidRPr="00B11FD1">
        <w:rPr>
          <w:lang w:val="en-GB"/>
        </w:rPr>
        <w:t xml:space="preserve"> </w:t>
      </w:r>
      <w:r w:rsidRPr="00B11FD1">
        <w:rPr>
          <w:w w:val="105"/>
          <w:lang w:val="en-GB"/>
        </w:rPr>
        <w:t xml:space="preserve">us that international financing can improve tax collection and build public services and enabling </w:t>
      </w:r>
      <w:r w:rsidRPr="00B11FD1">
        <w:rPr>
          <w:lang w:val="en-GB"/>
        </w:rPr>
        <w:t>environments (para.54).</w:t>
      </w:r>
    </w:p>
    <w:p w:rsidR="00DC608A" w:rsidRPr="00B11FD1" w:rsidRDefault="00DC608A" w:rsidP="00642C00">
      <w:pPr>
        <w:pStyle w:val="Newbodytext"/>
        <w:rPr>
          <w:sz w:val="26"/>
          <w:lang w:val="en-GB"/>
        </w:rPr>
      </w:pPr>
    </w:p>
    <w:p w:rsidR="00DC608A" w:rsidRPr="00B11FD1" w:rsidRDefault="004078DD" w:rsidP="00642C00">
      <w:pPr>
        <w:pStyle w:val="Newbodytext"/>
        <w:rPr>
          <w:sz w:val="20"/>
          <w:lang w:val="en-GB"/>
        </w:rPr>
      </w:pPr>
      <w:r w:rsidRPr="00B11FD1">
        <w:rPr>
          <w:w w:val="105"/>
          <w:lang w:val="en-GB"/>
        </w:rPr>
        <w:t>Pooled and blended financing mechanisms might help unlock additional resources, but more research on the impact of public-private partnerships</w:t>
      </w:r>
      <w:r w:rsidRPr="00B11FD1">
        <w:rPr>
          <w:spacing w:val="-26"/>
          <w:w w:val="105"/>
          <w:lang w:val="en-GB"/>
        </w:rPr>
        <w:t xml:space="preserve"> </w:t>
      </w:r>
      <w:r w:rsidRPr="00B11FD1">
        <w:rPr>
          <w:w w:val="105"/>
          <w:lang w:val="en-GB"/>
        </w:rPr>
        <w:t>for</w:t>
      </w:r>
      <w:r w:rsidRPr="00B11FD1">
        <w:rPr>
          <w:spacing w:val="-26"/>
          <w:w w:val="105"/>
          <w:lang w:val="en-GB"/>
        </w:rPr>
        <w:t xml:space="preserve"> </w:t>
      </w:r>
      <w:r w:rsidRPr="00B11FD1">
        <w:rPr>
          <w:w w:val="105"/>
          <w:lang w:val="en-GB"/>
        </w:rPr>
        <w:t>disability-inclusion</w:t>
      </w:r>
      <w:r w:rsidRPr="00B11FD1">
        <w:rPr>
          <w:spacing w:val="-26"/>
          <w:w w:val="105"/>
          <w:lang w:val="en-GB"/>
        </w:rPr>
        <w:t xml:space="preserve"> </w:t>
      </w:r>
      <w:r w:rsidRPr="00B11FD1">
        <w:rPr>
          <w:w w:val="105"/>
          <w:lang w:val="en-GB"/>
        </w:rPr>
        <w:t>is</w:t>
      </w:r>
      <w:r w:rsidRPr="00B11FD1">
        <w:rPr>
          <w:spacing w:val="-26"/>
          <w:w w:val="105"/>
          <w:lang w:val="en-GB"/>
        </w:rPr>
        <w:t xml:space="preserve"> </w:t>
      </w:r>
      <w:r w:rsidRPr="00B11FD1">
        <w:rPr>
          <w:w w:val="105"/>
          <w:lang w:val="en-GB"/>
        </w:rPr>
        <w:t>needed.</w:t>
      </w:r>
      <w:r w:rsidRPr="00B11FD1">
        <w:rPr>
          <w:spacing w:val="-26"/>
          <w:w w:val="105"/>
          <w:lang w:val="en-GB"/>
        </w:rPr>
        <w:t xml:space="preserve"> </w:t>
      </w:r>
      <w:r w:rsidRPr="00B11FD1">
        <w:rPr>
          <w:w w:val="105"/>
          <w:lang w:val="en-GB"/>
        </w:rPr>
        <w:t>In</w:t>
      </w:r>
      <w:r w:rsidR="00642C00" w:rsidRPr="00B11FD1">
        <w:rPr>
          <w:w w:val="105"/>
          <w:lang w:val="en-GB"/>
        </w:rPr>
        <w:t xml:space="preserve"> </w:t>
      </w:r>
      <w:r w:rsidRPr="00B11FD1">
        <w:rPr>
          <w:w w:val="105"/>
          <w:lang w:val="en-GB"/>
        </w:rPr>
        <w:t>those countries which spend a significant amount of their budgets on debt repayments, debt relief could</w:t>
      </w:r>
      <w:r w:rsidRPr="00B11FD1">
        <w:rPr>
          <w:spacing w:val="-11"/>
          <w:w w:val="105"/>
          <w:lang w:val="en-GB"/>
        </w:rPr>
        <w:t xml:space="preserve"> </w:t>
      </w:r>
      <w:r w:rsidRPr="00B11FD1">
        <w:rPr>
          <w:w w:val="105"/>
          <w:lang w:val="en-GB"/>
        </w:rPr>
        <w:t>be</w:t>
      </w:r>
      <w:r w:rsidRPr="00B11FD1">
        <w:rPr>
          <w:spacing w:val="-11"/>
          <w:w w:val="105"/>
          <w:lang w:val="en-GB"/>
        </w:rPr>
        <w:t xml:space="preserve"> </w:t>
      </w:r>
      <w:r w:rsidRPr="00B11FD1">
        <w:rPr>
          <w:w w:val="105"/>
          <w:lang w:val="en-GB"/>
        </w:rPr>
        <w:t>linked</w:t>
      </w:r>
      <w:r w:rsidRPr="00B11FD1">
        <w:rPr>
          <w:spacing w:val="-11"/>
          <w:w w:val="105"/>
          <w:lang w:val="en-GB"/>
        </w:rPr>
        <w:t xml:space="preserve"> </w:t>
      </w:r>
      <w:r w:rsidRPr="00B11FD1">
        <w:rPr>
          <w:w w:val="105"/>
          <w:lang w:val="en-GB"/>
        </w:rPr>
        <w:t>to</w:t>
      </w:r>
      <w:r w:rsidRPr="00B11FD1">
        <w:rPr>
          <w:spacing w:val="-11"/>
          <w:w w:val="105"/>
          <w:lang w:val="en-GB"/>
        </w:rPr>
        <w:t xml:space="preserve"> </w:t>
      </w:r>
      <w:r w:rsidRPr="00B11FD1">
        <w:rPr>
          <w:w w:val="105"/>
          <w:lang w:val="en-GB"/>
        </w:rPr>
        <w:t>enhanced</w:t>
      </w:r>
      <w:r w:rsidRPr="00B11FD1">
        <w:rPr>
          <w:spacing w:val="-11"/>
          <w:w w:val="105"/>
          <w:lang w:val="en-GB"/>
        </w:rPr>
        <w:t xml:space="preserve"> </w:t>
      </w:r>
      <w:r w:rsidRPr="00B11FD1">
        <w:rPr>
          <w:w w:val="105"/>
          <w:lang w:val="en-GB"/>
        </w:rPr>
        <w:t>spending</w:t>
      </w:r>
      <w:r w:rsidRPr="00B11FD1">
        <w:rPr>
          <w:spacing w:val="-11"/>
          <w:w w:val="105"/>
          <w:lang w:val="en-GB"/>
        </w:rPr>
        <w:t xml:space="preserve"> </w:t>
      </w:r>
      <w:r w:rsidRPr="00B11FD1">
        <w:rPr>
          <w:w w:val="105"/>
          <w:lang w:val="en-GB"/>
        </w:rPr>
        <w:t>in</w:t>
      </w:r>
      <w:r w:rsidRPr="00B11FD1">
        <w:rPr>
          <w:spacing w:val="-11"/>
          <w:w w:val="105"/>
          <w:lang w:val="en-GB"/>
        </w:rPr>
        <w:t xml:space="preserve"> </w:t>
      </w:r>
      <w:r w:rsidRPr="00B11FD1">
        <w:rPr>
          <w:w w:val="105"/>
          <w:lang w:val="en-GB"/>
        </w:rPr>
        <w:t>education and</w:t>
      </w:r>
      <w:r w:rsidRPr="00B11FD1">
        <w:rPr>
          <w:spacing w:val="-25"/>
          <w:w w:val="105"/>
          <w:lang w:val="en-GB"/>
        </w:rPr>
        <w:t xml:space="preserve"> </w:t>
      </w:r>
      <w:r w:rsidRPr="00B11FD1">
        <w:rPr>
          <w:w w:val="105"/>
          <w:lang w:val="en-GB"/>
        </w:rPr>
        <w:t>other</w:t>
      </w:r>
      <w:r w:rsidRPr="00B11FD1">
        <w:rPr>
          <w:spacing w:val="-25"/>
          <w:w w:val="105"/>
          <w:lang w:val="en-GB"/>
        </w:rPr>
        <w:t xml:space="preserve"> </w:t>
      </w:r>
      <w:r w:rsidRPr="00B11FD1">
        <w:rPr>
          <w:w w:val="105"/>
          <w:lang w:val="en-GB"/>
        </w:rPr>
        <w:t>social</w:t>
      </w:r>
      <w:r w:rsidRPr="00B11FD1">
        <w:rPr>
          <w:spacing w:val="-25"/>
          <w:w w:val="105"/>
          <w:lang w:val="en-GB"/>
        </w:rPr>
        <w:t xml:space="preserve"> </w:t>
      </w:r>
      <w:r w:rsidRPr="00B11FD1">
        <w:rPr>
          <w:w w:val="105"/>
          <w:lang w:val="en-GB"/>
        </w:rPr>
        <w:t>sectors</w:t>
      </w:r>
      <w:r w:rsidRPr="00B11FD1">
        <w:rPr>
          <w:spacing w:val="-25"/>
          <w:w w:val="105"/>
          <w:lang w:val="en-GB"/>
        </w:rPr>
        <w:t xml:space="preserve"> </w:t>
      </w:r>
      <w:r w:rsidRPr="00B11FD1">
        <w:rPr>
          <w:spacing w:val="4"/>
          <w:w w:val="105"/>
          <w:lang w:val="en-GB"/>
        </w:rPr>
        <w:t>(GCE</w:t>
      </w:r>
      <w:r w:rsidRPr="00B11FD1">
        <w:rPr>
          <w:spacing w:val="-12"/>
          <w:w w:val="105"/>
          <w:lang w:val="en-GB"/>
        </w:rPr>
        <w:t xml:space="preserve"> </w:t>
      </w:r>
      <w:r w:rsidRPr="00B11FD1">
        <w:rPr>
          <w:w w:val="105"/>
          <w:lang w:val="en-GB"/>
        </w:rPr>
        <w:t>Global,</w:t>
      </w:r>
      <w:r w:rsidRPr="00B11FD1">
        <w:rPr>
          <w:spacing w:val="-25"/>
          <w:w w:val="105"/>
          <w:lang w:val="en-GB"/>
        </w:rPr>
        <w:t xml:space="preserve"> </w:t>
      </w:r>
      <w:r w:rsidRPr="00B11FD1">
        <w:rPr>
          <w:w w:val="105"/>
          <w:lang w:val="en-GB"/>
        </w:rPr>
        <w:t>2016).</w:t>
      </w:r>
      <w:r w:rsidRPr="00B11FD1">
        <w:rPr>
          <w:spacing w:val="-25"/>
          <w:w w:val="105"/>
          <w:lang w:val="en-GB"/>
        </w:rPr>
        <w:t xml:space="preserve"> </w:t>
      </w:r>
      <w:r w:rsidRPr="00B11FD1">
        <w:rPr>
          <w:w w:val="105"/>
          <w:lang w:val="en-GB"/>
        </w:rPr>
        <w:t>Better harmonisation and coordination is needed to improve aid effectiveness, which must include alignment of funds and technical assistance with national plans that specifically prioritise disability- inclusive</w:t>
      </w:r>
      <w:r w:rsidRPr="00B11FD1">
        <w:rPr>
          <w:spacing w:val="-24"/>
          <w:w w:val="105"/>
          <w:lang w:val="en-GB"/>
        </w:rPr>
        <w:t xml:space="preserve"> </w:t>
      </w:r>
      <w:r w:rsidRPr="00B11FD1">
        <w:rPr>
          <w:w w:val="105"/>
          <w:lang w:val="en-GB"/>
        </w:rPr>
        <w:t>education</w:t>
      </w:r>
      <w:r w:rsidRPr="00B11FD1">
        <w:rPr>
          <w:spacing w:val="-24"/>
          <w:w w:val="105"/>
          <w:lang w:val="en-GB"/>
        </w:rPr>
        <w:t xml:space="preserve"> </w:t>
      </w:r>
      <w:r w:rsidRPr="00B11FD1">
        <w:rPr>
          <w:w w:val="105"/>
          <w:lang w:val="en-GB"/>
        </w:rPr>
        <w:t>and</w:t>
      </w:r>
      <w:r w:rsidRPr="00B11FD1">
        <w:rPr>
          <w:spacing w:val="-24"/>
          <w:w w:val="105"/>
          <w:lang w:val="en-GB"/>
        </w:rPr>
        <w:t xml:space="preserve"> </w:t>
      </w:r>
      <w:r w:rsidRPr="00B11FD1">
        <w:rPr>
          <w:w w:val="105"/>
          <w:lang w:val="en-GB"/>
        </w:rPr>
        <w:t>take</w:t>
      </w:r>
      <w:r w:rsidRPr="00B11FD1">
        <w:rPr>
          <w:spacing w:val="-24"/>
          <w:w w:val="105"/>
          <w:lang w:val="en-GB"/>
        </w:rPr>
        <w:t xml:space="preserve"> </w:t>
      </w:r>
      <w:r w:rsidRPr="00B11FD1">
        <w:rPr>
          <w:w w:val="105"/>
          <w:lang w:val="en-GB"/>
        </w:rPr>
        <w:t>a</w:t>
      </w:r>
      <w:r w:rsidRPr="00B11FD1">
        <w:rPr>
          <w:spacing w:val="-24"/>
          <w:w w:val="105"/>
          <w:lang w:val="en-GB"/>
        </w:rPr>
        <w:t xml:space="preserve"> </w:t>
      </w:r>
      <w:r w:rsidRPr="00B11FD1">
        <w:rPr>
          <w:w w:val="105"/>
          <w:lang w:val="en-GB"/>
        </w:rPr>
        <w:t>twin-track</w:t>
      </w:r>
      <w:r w:rsidRPr="00B11FD1">
        <w:rPr>
          <w:spacing w:val="-24"/>
          <w:w w:val="105"/>
          <w:lang w:val="en-GB"/>
        </w:rPr>
        <w:t xml:space="preserve"> </w:t>
      </w:r>
      <w:r w:rsidRPr="00B11FD1">
        <w:rPr>
          <w:w w:val="105"/>
          <w:lang w:val="en-GB"/>
        </w:rPr>
        <w:t>approach.</w:t>
      </w:r>
    </w:p>
    <w:p w:rsidR="00DC608A" w:rsidRPr="00B11FD1" w:rsidRDefault="00DC608A" w:rsidP="00590169">
      <w:pPr>
        <w:pStyle w:val="Newbodytext"/>
        <w:rPr>
          <w:lang w:val="en-GB"/>
        </w:rPr>
      </w:pPr>
    </w:p>
    <w:p w:rsidR="00DC608A" w:rsidRPr="00B11FD1" w:rsidRDefault="00642C00" w:rsidP="00642C00">
      <w:pPr>
        <w:pStyle w:val="Heading2"/>
        <w:rPr>
          <w:lang w:val="en-GB"/>
        </w:rPr>
      </w:pPr>
      <w:bookmarkStart w:id="58" w:name="_Toc464212822"/>
      <w:bookmarkStart w:id="59" w:name="_Toc464212980"/>
      <w:r w:rsidRPr="00B11FD1">
        <w:rPr>
          <w:w w:val="110"/>
          <w:lang w:val="en-GB"/>
        </w:rPr>
        <w:t xml:space="preserve">5.4. </w:t>
      </w:r>
      <w:r w:rsidR="004078DD" w:rsidRPr="00B11FD1">
        <w:rPr>
          <w:w w:val="110"/>
          <w:lang w:val="en-GB"/>
        </w:rPr>
        <w:t xml:space="preserve">New </w:t>
      </w:r>
      <w:r w:rsidR="004078DD" w:rsidRPr="00B11FD1">
        <w:rPr>
          <w:spacing w:val="2"/>
          <w:w w:val="110"/>
          <w:lang w:val="en-GB"/>
        </w:rPr>
        <w:t xml:space="preserve">sources and </w:t>
      </w:r>
      <w:r w:rsidR="004078DD" w:rsidRPr="00B11FD1">
        <w:rPr>
          <w:w w:val="110"/>
          <w:lang w:val="en-GB"/>
        </w:rPr>
        <w:t>innovative</w:t>
      </w:r>
      <w:r w:rsidR="004078DD" w:rsidRPr="00B11FD1">
        <w:rPr>
          <w:spacing w:val="49"/>
          <w:w w:val="110"/>
          <w:lang w:val="en-GB"/>
        </w:rPr>
        <w:t xml:space="preserve"> </w:t>
      </w:r>
      <w:r w:rsidR="004078DD" w:rsidRPr="00B11FD1">
        <w:rPr>
          <w:spacing w:val="3"/>
          <w:w w:val="110"/>
          <w:lang w:val="en-GB"/>
        </w:rPr>
        <w:t>financing</w:t>
      </w:r>
      <w:bookmarkEnd w:id="58"/>
      <w:bookmarkEnd w:id="59"/>
    </w:p>
    <w:p w:rsidR="00DC608A" w:rsidRPr="00B11FD1" w:rsidRDefault="004078DD" w:rsidP="00642C00">
      <w:pPr>
        <w:pStyle w:val="Newbodytext"/>
        <w:rPr>
          <w:lang w:val="en-GB"/>
        </w:rPr>
      </w:pPr>
      <w:r w:rsidRPr="00B11FD1">
        <w:rPr>
          <w:lang w:val="en-GB"/>
        </w:rPr>
        <w:t>The role of non-state actors in education remains contentious. Nevertheless, innovative sources</w:t>
      </w:r>
      <w:r w:rsidR="00642C00" w:rsidRPr="00B11FD1">
        <w:rPr>
          <w:lang w:val="en-GB"/>
        </w:rPr>
        <w:t xml:space="preserve"> </w:t>
      </w:r>
      <w:r w:rsidRPr="00B11FD1">
        <w:rPr>
          <w:lang w:val="en-GB"/>
        </w:rPr>
        <w:t>of financing and new partnerships are needed to meet the ambitious SDG agenda. In 2012, private development assistance (PDA) from OECD countries, including charitable, religious and private sector grants, totalled $30 billion,</w:t>
      </w:r>
      <w:r w:rsidR="00590169" w:rsidRPr="00B11FD1">
        <w:rPr>
          <w:lang w:val="en-GB"/>
        </w:rPr>
        <w:t xml:space="preserve"> </w:t>
      </w:r>
      <w:r w:rsidRPr="00B11FD1">
        <w:rPr>
          <w:w w:val="105"/>
          <w:lang w:val="en-GB"/>
        </w:rPr>
        <w:t>equivalent</w:t>
      </w:r>
      <w:r w:rsidRPr="00B11FD1">
        <w:rPr>
          <w:spacing w:val="-22"/>
          <w:w w:val="105"/>
          <w:lang w:val="en-GB"/>
        </w:rPr>
        <w:t xml:space="preserve"> </w:t>
      </w:r>
      <w:r w:rsidRPr="00B11FD1">
        <w:rPr>
          <w:w w:val="105"/>
          <w:lang w:val="en-GB"/>
        </w:rPr>
        <w:t>to</w:t>
      </w:r>
      <w:r w:rsidRPr="00B11FD1">
        <w:rPr>
          <w:spacing w:val="-22"/>
          <w:w w:val="105"/>
          <w:lang w:val="en-GB"/>
        </w:rPr>
        <w:t xml:space="preserve"> </w:t>
      </w:r>
      <w:r w:rsidRPr="00B11FD1">
        <w:rPr>
          <w:w w:val="105"/>
          <w:lang w:val="en-GB"/>
        </w:rPr>
        <w:t>approximately</w:t>
      </w:r>
      <w:r w:rsidRPr="00B11FD1">
        <w:rPr>
          <w:spacing w:val="-22"/>
          <w:w w:val="105"/>
          <w:lang w:val="en-GB"/>
        </w:rPr>
        <w:t xml:space="preserve"> </w:t>
      </w:r>
      <w:r w:rsidRPr="00B11FD1">
        <w:rPr>
          <w:w w:val="105"/>
          <w:lang w:val="en-GB"/>
        </w:rPr>
        <w:t>25</w:t>
      </w:r>
      <w:r w:rsidRPr="00B11FD1">
        <w:rPr>
          <w:spacing w:val="-35"/>
          <w:w w:val="105"/>
          <w:lang w:val="en-GB"/>
        </w:rPr>
        <w:t xml:space="preserve"> </w:t>
      </w:r>
      <w:r w:rsidRPr="00B11FD1">
        <w:rPr>
          <w:w w:val="105"/>
          <w:lang w:val="en-GB"/>
        </w:rPr>
        <w:t>%</w:t>
      </w:r>
      <w:r w:rsidRPr="00B11FD1">
        <w:rPr>
          <w:spacing w:val="-22"/>
          <w:w w:val="105"/>
          <w:lang w:val="en-GB"/>
        </w:rPr>
        <w:t xml:space="preserve"> </w:t>
      </w:r>
      <w:r w:rsidRPr="00B11FD1">
        <w:rPr>
          <w:w w:val="105"/>
          <w:lang w:val="en-GB"/>
        </w:rPr>
        <w:t>of</w:t>
      </w:r>
      <w:r w:rsidRPr="00B11FD1">
        <w:rPr>
          <w:spacing w:val="-22"/>
          <w:w w:val="105"/>
          <w:lang w:val="en-GB"/>
        </w:rPr>
        <w:t xml:space="preserve"> </w:t>
      </w:r>
      <w:r w:rsidRPr="00B11FD1">
        <w:rPr>
          <w:w w:val="105"/>
          <w:lang w:val="en-GB"/>
        </w:rPr>
        <w:t>total</w:t>
      </w:r>
      <w:r w:rsidRPr="00B11FD1">
        <w:rPr>
          <w:spacing w:val="-22"/>
          <w:w w:val="105"/>
          <w:lang w:val="en-GB"/>
        </w:rPr>
        <w:t xml:space="preserve"> </w:t>
      </w:r>
      <w:r w:rsidRPr="00B11FD1">
        <w:rPr>
          <w:w w:val="105"/>
          <w:lang w:val="en-GB"/>
        </w:rPr>
        <w:t>net</w:t>
      </w:r>
      <w:r w:rsidRPr="00B11FD1">
        <w:rPr>
          <w:spacing w:val="-15"/>
          <w:w w:val="105"/>
          <w:lang w:val="en-GB"/>
        </w:rPr>
        <w:t xml:space="preserve"> </w:t>
      </w:r>
      <w:r w:rsidRPr="00B11FD1">
        <w:rPr>
          <w:spacing w:val="7"/>
          <w:w w:val="105"/>
          <w:lang w:val="en-GB"/>
        </w:rPr>
        <w:t xml:space="preserve">ODA. </w:t>
      </w:r>
      <w:r w:rsidRPr="00B11FD1">
        <w:rPr>
          <w:spacing w:val="6"/>
          <w:w w:val="105"/>
          <w:lang w:val="en-GB"/>
        </w:rPr>
        <w:t>PDA</w:t>
      </w:r>
      <w:r w:rsidRPr="00B11FD1">
        <w:rPr>
          <w:spacing w:val="5"/>
          <w:w w:val="105"/>
          <w:lang w:val="en-GB"/>
        </w:rPr>
        <w:t xml:space="preserve"> </w:t>
      </w:r>
      <w:r w:rsidRPr="00B11FD1">
        <w:rPr>
          <w:w w:val="105"/>
          <w:lang w:val="en-GB"/>
        </w:rPr>
        <w:t>has</w:t>
      </w:r>
      <w:r w:rsidRPr="00B11FD1">
        <w:rPr>
          <w:spacing w:val="-14"/>
          <w:w w:val="105"/>
          <w:lang w:val="en-GB"/>
        </w:rPr>
        <w:t xml:space="preserve"> </w:t>
      </w:r>
      <w:r w:rsidRPr="00B11FD1">
        <w:rPr>
          <w:w w:val="105"/>
          <w:lang w:val="en-GB"/>
        </w:rPr>
        <w:t>been</w:t>
      </w:r>
      <w:r w:rsidRPr="00B11FD1">
        <w:rPr>
          <w:spacing w:val="-14"/>
          <w:w w:val="105"/>
          <w:lang w:val="en-GB"/>
        </w:rPr>
        <w:t xml:space="preserve"> </w:t>
      </w:r>
      <w:r w:rsidRPr="00B11FD1">
        <w:rPr>
          <w:w w:val="105"/>
          <w:lang w:val="en-GB"/>
        </w:rPr>
        <w:t>growing</w:t>
      </w:r>
      <w:r w:rsidRPr="00B11FD1">
        <w:rPr>
          <w:spacing w:val="-14"/>
          <w:w w:val="105"/>
          <w:lang w:val="en-GB"/>
        </w:rPr>
        <w:t xml:space="preserve"> </w:t>
      </w:r>
      <w:r w:rsidRPr="00B11FD1">
        <w:rPr>
          <w:w w:val="105"/>
          <w:lang w:val="en-GB"/>
        </w:rPr>
        <w:t>faster</w:t>
      </w:r>
      <w:r w:rsidRPr="00B11FD1">
        <w:rPr>
          <w:spacing w:val="-14"/>
          <w:w w:val="105"/>
          <w:lang w:val="en-GB"/>
        </w:rPr>
        <w:t xml:space="preserve"> </w:t>
      </w:r>
      <w:r w:rsidRPr="00B11FD1">
        <w:rPr>
          <w:w w:val="105"/>
          <w:lang w:val="en-GB"/>
        </w:rPr>
        <w:t>than</w:t>
      </w:r>
      <w:r w:rsidRPr="00B11FD1">
        <w:rPr>
          <w:spacing w:val="-14"/>
          <w:w w:val="105"/>
          <w:lang w:val="en-GB"/>
        </w:rPr>
        <w:t xml:space="preserve"> </w:t>
      </w:r>
      <w:r w:rsidRPr="00B11FD1">
        <w:rPr>
          <w:spacing w:val="7"/>
          <w:w w:val="105"/>
          <w:lang w:val="en-GB"/>
        </w:rPr>
        <w:t>ODA,</w:t>
      </w:r>
      <w:r w:rsidR="00590169" w:rsidRPr="00B11FD1">
        <w:rPr>
          <w:spacing w:val="7"/>
          <w:w w:val="105"/>
          <w:lang w:val="en-GB"/>
        </w:rPr>
        <w:t xml:space="preserve"> </w:t>
      </w:r>
      <w:r w:rsidRPr="00B11FD1">
        <w:rPr>
          <w:w w:val="105"/>
          <w:lang w:val="en-GB"/>
        </w:rPr>
        <w:t>with</w:t>
      </w:r>
      <w:r w:rsidRPr="00B11FD1">
        <w:rPr>
          <w:spacing w:val="-14"/>
          <w:w w:val="105"/>
          <w:lang w:val="en-GB"/>
        </w:rPr>
        <w:t xml:space="preserve"> </w:t>
      </w:r>
      <w:r w:rsidRPr="00B11FD1">
        <w:rPr>
          <w:w w:val="105"/>
          <w:lang w:val="en-GB"/>
        </w:rPr>
        <w:t>a</w:t>
      </w:r>
      <w:r w:rsidR="00642C00" w:rsidRPr="00B11FD1">
        <w:rPr>
          <w:w w:val="105"/>
          <w:lang w:val="en-GB"/>
        </w:rPr>
        <w:t xml:space="preserve"> </w:t>
      </w:r>
      <w:r w:rsidRPr="00B11FD1">
        <w:rPr>
          <w:color w:val="231F20"/>
          <w:w w:val="105"/>
          <w:lang w:val="en-GB"/>
        </w:rPr>
        <w:t>51</w:t>
      </w:r>
      <w:r w:rsidRPr="00B11FD1">
        <w:rPr>
          <w:color w:val="231F20"/>
          <w:spacing w:val="-40"/>
          <w:w w:val="105"/>
          <w:lang w:val="en-GB"/>
        </w:rPr>
        <w:t xml:space="preserve"> </w:t>
      </w:r>
      <w:r w:rsidRPr="00B11FD1">
        <w:rPr>
          <w:color w:val="231F20"/>
          <w:w w:val="105"/>
          <w:lang w:val="en-GB"/>
        </w:rPr>
        <w:t>%</w:t>
      </w:r>
      <w:r w:rsidRPr="00B11FD1">
        <w:rPr>
          <w:color w:val="231F20"/>
          <w:spacing w:val="-31"/>
          <w:w w:val="105"/>
          <w:lang w:val="en-GB"/>
        </w:rPr>
        <w:t xml:space="preserve"> </w:t>
      </w:r>
      <w:r w:rsidRPr="00B11FD1">
        <w:rPr>
          <w:color w:val="231F20"/>
          <w:w w:val="105"/>
          <w:lang w:val="en-GB"/>
        </w:rPr>
        <w:t>increase</w:t>
      </w:r>
      <w:r w:rsidRPr="00B11FD1">
        <w:rPr>
          <w:color w:val="231F20"/>
          <w:spacing w:val="-31"/>
          <w:w w:val="105"/>
          <w:lang w:val="en-GB"/>
        </w:rPr>
        <w:t xml:space="preserve"> </w:t>
      </w:r>
      <w:r w:rsidRPr="00B11FD1">
        <w:rPr>
          <w:color w:val="231F20"/>
          <w:w w:val="105"/>
          <w:lang w:val="en-GB"/>
        </w:rPr>
        <w:t>between</w:t>
      </w:r>
      <w:r w:rsidRPr="00B11FD1">
        <w:rPr>
          <w:color w:val="231F20"/>
          <w:spacing w:val="-31"/>
          <w:w w:val="105"/>
          <w:lang w:val="en-GB"/>
        </w:rPr>
        <w:t xml:space="preserve"> </w:t>
      </w:r>
      <w:r w:rsidRPr="00B11FD1">
        <w:rPr>
          <w:color w:val="231F20"/>
          <w:w w:val="105"/>
          <w:lang w:val="en-GB"/>
        </w:rPr>
        <w:t>2006</w:t>
      </w:r>
      <w:r w:rsidRPr="00B11FD1">
        <w:rPr>
          <w:color w:val="231F20"/>
          <w:spacing w:val="-31"/>
          <w:w w:val="105"/>
          <w:lang w:val="en-GB"/>
        </w:rPr>
        <w:t xml:space="preserve"> </w:t>
      </w:r>
      <w:r w:rsidRPr="00B11FD1">
        <w:rPr>
          <w:color w:val="231F20"/>
          <w:w w:val="105"/>
          <w:lang w:val="en-GB"/>
        </w:rPr>
        <w:t>and</w:t>
      </w:r>
      <w:r w:rsidRPr="00B11FD1">
        <w:rPr>
          <w:color w:val="231F20"/>
          <w:spacing w:val="-31"/>
          <w:w w:val="105"/>
          <w:lang w:val="en-GB"/>
        </w:rPr>
        <w:t xml:space="preserve"> </w:t>
      </w:r>
      <w:r w:rsidRPr="00B11FD1">
        <w:rPr>
          <w:color w:val="231F20"/>
          <w:w w:val="105"/>
          <w:lang w:val="en-GB"/>
        </w:rPr>
        <w:t>2011</w:t>
      </w:r>
      <w:r w:rsidRPr="00B11FD1">
        <w:rPr>
          <w:color w:val="231F20"/>
          <w:spacing w:val="-31"/>
          <w:w w:val="105"/>
          <w:lang w:val="en-GB"/>
        </w:rPr>
        <w:t xml:space="preserve"> </w:t>
      </w:r>
      <w:r w:rsidRPr="00B11FD1">
        <w:rPr>
          <w:color w:val="231F20"/>
          <w:w w:val="105"/>
          <w:lang w:val="en-GB"/>
        </w:rPr>
        <w:t>(Brookings, 2015a),</w:t>
      </w:r>
      <w:r w:rsidRPr="00B11FD1">
        <w:rPr>
          <w:color w:val="231F20"/>
          <w:spacing w:val="-26"/>
          <w:w w:val="105"/>
          <w:lang w:val="en-GB"/>
        </w:rPr>
        <w:t xml:space="preserve"> </w:t>
      </w:r>
      <w:r w:rsidRPr="00B11FD1">
        <w:rPr>
          <w:color w:val="231F20"/>
          <w:w w:val="105"/>
          <w:lang w:val="en-GB"/>
        </w:rPr>
        <w:t>although</w:t>
      </w:r>
      <w:r w:rsidRPr="00B11FD1">
        <w:rPr>
          <w:color w:val="231F20"/>
          <w:spacing w:val="-26"/>
          <w:w w:val="105"/>
          <w:lang w:val="en-GB"/>
        </w:rPr>
        <w:t xml:space="preserve"> </w:t>
      </w:r>
      <w:r w:rsidRPr="00B11FD1">
        <w:rPr>
          <w:color w:val="231F20"/>
          <w:w w:val="105"/>
          <w:lang w:val="en-GB"/>
        </w:rPr>
        <w:t>education</w:t>
      </w:r>
      <w:r w:rsidRPr="00B11FD1">
        <w:rPr>
          <w:color w:val="231F20"/>
          <w:spacing w:val="-26"/>
          <w:w w:val="105"/>
          <w:lang w:val="en-GB"/>
        </w:rPr>
        <w:t xml:space="preserve"> </w:t>
      </w:r>
      <w:r w:rsidRPr="00B11FD1">
        <w:rPr>
          <w:color w:val="231F20"/>
          <w:w w:val="105"/>
          <w:lang w:val="en-GB"/>
        </w:rPr>
        <w:t>has</w:t>
      </w:r>
      <w:r w:rsidRPr="00B11FD1">
        <w:rPr>
          <w:color w:val="231F20"/>
          <w:spacing w:val="-26"/>
          <w:w w:val="105"/>
          <w:lang w:val="en-GB"/>
        </w:rPr>
        <w:t xml:space="preserve"> </w:t>
      </w:r>
      <w:r w:rsidRPr="00B11FD1">
        <w:rPr>
          <w:color w:val="231F20"/>
          <w:w w:val="105"/>
          <w:lang w:val="en-GB"/>
        </w:rPr>
        <w:t>not</w:t>
      </w:r>
      <w:r w:rsidRPr="00B11FD1">
        <w:rPr>
          <w:color w:val="231F20"/>
          <w:spacing w:val="-26"/>
          <w:w w:val="105"/>
          <w:lang w:val="en-GB"/>
        </w:rPr>
        <w:t xml:space="preserve"> </w:t>
      </w:r>
      <w:r w:rsidRPr="00B11FD1">
        <w:rPr>
          <w:color w:val="231F20"/>
          <w:w w:val="105"/>
          <w:lang w:val="en-GB"/>
        </w:rPr>
        <w:t>been</w:t>
      </w:r>
      <w:r w:rsidRPr="00B11FD1">
        <w:rPr>
          <w:color w:val="231F20"/>
          <w:spacing w:val="-26"/>
          <w:w w:val="105"/>
          <w:lang w:val="en-GB"/>
        </w:rPr>
        <w:t xml:space="preserve"> </w:t>
      </w:r>
      <w:r w:rsidRPr="00B11FD1">
        <w:rPr>
          <w:color w:val="231F20"/>
          <w:w w:val="105"/>
          <w:lang w:val="en-GB"/>
        </w:rPr>
        <w:t>a</w:t>
      </w:r>
      <w:r w:rsidRPr="00B11FD1">
        <w:rPr>
          <w:color w:val="231F20"/>
          <w:spacing w:val="-26"/>
          <w:w w:val="105"/>
          <w:lang w:val="en-GB"/>
        </w:rPr>
        <w:t xml:space="preserve"> </w:t>
      </w:r>
      <w:r w:rsidRPr="00B11FD1">
        <w:rPr>
          <w:color w:val="231F20"/>
          <w:w w:val="105"/>
          <w:lang w:val="en-GB"/>
        </w:rPr>
        <w:t>priority sector. There may be more interest in education from foundations and other donors in emerging economies.</w:t>
      </w:r>
      <w:r w:rsidRPr="00B11FD1">
        <w:rPr>
          <w:color w:val="231F20"/>
          <w:spacing w:val="-24"/>
          <w:w w:val="105"/>
          <w:lang w:val="en-GB"/>
        </w:rPr>
        <w:t xml:space="preserve"> </w:t>
      </w:r>
      <w:r w:rsidRPr="00B11FD1">
        <w:rPr>
          <w:color w:val="231F20"/>
          <w:w w:val="105"/>
          <w:lang w:val="en-GB"/>
        </w:rPr>
        <w:t>One</w:t>
      </w:r>
      <w:r w:rsidRPr="00B11FD1">
        <w:rPr>
          <w:color w:val="231F20"/>
          <w:spacing w:val="-24"/>
          <w:w w:val="105"/>
          <w:lang w:val="en-GB"/>
        </w:rPr>
        <w:t xml:space="preserve"> </w:t>
      </w:r>
      <w:r w:rsidRPr="00B11FD1">
        <w:rPr>
          <w:color w:val="231F20"/>
          <w:w w:val="105"/>
          <w:lang w:val="en-GB"/>
        </w:rPr>
        <w:t>study</w:t>
      </w:r>
      <w:r w:rsidRPr="00B11FD1">
        <w:rPr>
          <w:color w:val="231F20"/>
          <w:spacing w:val="-24"/>
          <w:w w:val="105"/>
          <w:lang w:val="en-GB"/>
        </w:rPr>
        <w:t xml:space="preserve"> </w:t>
      </w:r>
      <w:r w:rsidRPr="00B11FD1">
        <w:rPr>
          <w:color w:val="231F20"/>
          <w:w w:val="105"/>
          <w:lang w:val="en-GB"/>
        </w:rPr>
        <w:t>of</w:t>
      </w:r>
      <w:r w:rsidRPr="00B11FD1">
        <w:rPr>
          <w:color w:val="231F20"/>
          <w:spacing w:val="-24"/>
          <w:w w:val="105"/>
          <w:lang w:val="en-GB"/>
        </w:rPr>
        <w:t xml:space="preserve"> </w:t>
      </w:r>
      <w:r w:rsidRPr="00B11FD1">
        <w:rPr>
          <w:color w:val="231F20"/>
          <w:w w:val="105"/>
          <w:lang w:val="en-GB"/>
        </w:rPr>
        <w:t>Arab</w:t>
      </w:r>
      <w:r w:rsidRPr="00B11FD1">
        <w:rPr>
          <w:color w:val="231F20"/>
          <w:spacing w:val="-24"/>
          <w:w w:val="105"/>
          <w:lang w:val="en-GB"/>
        </w:rPr>
        <w:t xml:space="preserve"> </w:t>
      </w:r>
      <w:r w:rsidRPr="00B11FD1">
        <w:rPr>
          <w:color w:val="231F20"/>
          <w:w w:val="105"/>
          <w:lang w:val="en-GB"/>
        </w:rPr>
        <w:t>donors,</w:t>
      </w:r>
      <w:r w:rsidRPr="00B11FD1">
        <w:rPr>
          <w:color w:val="231F20"/>
          <w:spacing w:val="-24"/>
          <w:w w:val="105"/>
          <w:lang w:val="en-GB"/>
        </w:rPr>
        <w:t xml:space="preserve"> </w:t>
      </w:r>
      <w:r w:rsidRPr="00B11FD1">
        <w:rPr>
          <w:color w:val="231F20"/>
          <w:w w:val="105"/>
          <w:lang w:val="en-GB"/>
        </w:rPr>
        <w:t>for</w:t>
      </w:r>
      <w:r w:rsidRPr="00B11FD1">
        <w:rPr>
          <w:color w:val="231F20"/>
          <w:spacing w:val="-24"/>
          <w:w w:val="105"/>
          <w:lang w:val="en-GB"/>
        </w:rPr>
        <w:t xml:space="preserve"> </w:t>
      </w:r>
      <w:r w:rsidRPr="00B11FD1">
        <w:rPr>
          <w:color w:val="231F20"/>
          <w:w w:val="105"/>
          <w:lang w:val="en-GB"/>
        </w:rPr>
        <w:t>instance ‘found that cultural and religious traditions– Islamic guidelines strongly encourage giving to education–provide</w:t>
      </w:r>
      <w:r w:rsidRPr="00B11FD1">
        <w:rPr>
          <w:color w:val="231F20"/>
          <w:spacing w:val="-28"/>
          <w:w w:val="105"/>
          <w:lang w:val="en-GB"/>
        </w:rPr>
        <w:t xml:space="preserve"> </w:t>
      </w:r>
      <w:r w:rsidRPr="00B11FD1">
        <w:rPr>
          <w:color w:val="231F20"/>
          <w:w w:val="105"/>
          <w:lang w:val="en-GB"/>
        </w:rPr>
        <w:t>a</w:t>
      </w:r>
      <w:r w:rsidRPr="00B11FD1">
        <w:rPr>
          <w:color w:val="231F20"/>
          <w:spacing w:val="-28"/>
          <w:w w:val="105"/>
          <w:lang w:val="en-GB"/>
        </w:rPr>
        <w:t xml:space="preserve"> </w:t>
      </w:r>
      <w:r w:rsidRPr="00B11FD1">
        <w:rPr>
          <w:color w:val="231F20"/>
          <w:w w:val="105"/>
          <w:lang w:val="en-GB"/>
        </w:rPr>
        <w:t>strong</w:t>
      </w:r>
      <w:r w:rsidRPr="00B11FD1">
        <w:rPr>
          <w:color w:val="231F20"/>
          <w:spacing w:val="-28"/>
          <w:w w:val="105"/>
          <w:lang w:val="en-GB"/>
        </w:rPr>
        <w:t xml:space="preserve"> </w:t>
      </w:r>
      <w:r w:rsidRPr="00B11FD1">
        <w:rPr>
          <w:color w:val="231F20"/>
          <w:w w:val="105"/>
          <w:lang w:val="en-GB"/>
        </w:rPr>
        <w:t>foundation</w:t>
      </w:r>
      <w:r w:rsidRPr="00B11FD1">
        <w:rPr>
          <w:color w:val="231F20"/>
          <w:spacing w:val="-28"/>
          <w:w w:val="105"/>
          <w:lang w:val="en-GB"/>
        </w:rPr>
        <w:t xml:space="preserve"> </w:t>
      </w:r>
      <w:r w:rsidRPr="00B11FD1">
        <w:rPr>
          <w:color w:val="231F20"/>
          <w:w w:val="105"/>
          <w:lang w:val="en-GB"/>
        </w:rPr>
        <w:t>for</w:t>
      </w:r>
      <w:r w:rsidRPr="00B11FD1">
        <w:rPr>
          <w:color w:val="231F20"/>
          <w:spacing w:val="-28"/>
          <w:w w:val="105"/>
          <w:lang w:val="en-GB"/>
        </w:rPr>
        <w:t xml:space="preserve"> </w:t>
      </w:r>
      <w:r w:rsidRPr="00B11FD1">
        <w:rPr>
          <w:color w:val="231F20"/>
          <w:w w:val="105"/>
          <w:lang w:val="en-GB"/>
        </w:rPr>
        <w:t xml:space="preserve">greater </w:t>
      </w:r>
      <w:r w:rsidRPr="00B11FD1">
        <w:rPr>
          <w:color w:val="231F20"/>
          <w:lang w:val="en-GB"/>
        </w:rPr>
        <w:t>engagement in the future’</w:t>
      </w:r>
      <w:r w:rsidRPr="00B11FD1">
        <w:rPr>
          <w:color w:val="231F20"/>
          <w:spacing w:val="-35"/>
          <w:lang w:val="en-GB"/>
        </w:rPr>
        <w:t xml:space="preserve"> </w:t>
      </w:r>
      <w:r w:rsidRPr="00B11FD1">
        <w:rPr>
          <w:color w:val="231F20"/>
          <w:lang w:val="en-GB"/>
        </w:rPr>
        <w:t>(Brookings, 2015a).</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color w:val="231F20"/>
          <w:w w:val="105"/>
          <w:lang w:val="en-GB"/>
        </w:rPr>
        <w:t>With</w:t>
      </w:r>
      <w:r w:rsidRPr="00B11FD1">
        <w:rPr>
          <w:color w:val="231F20"/>
          <w:spacing w:val="-19"/>
          <w:w w:val="105"/>
          <w:lang w:val="en-GB"/>
        </w:rPr>
        <w:t xml:space="preserve"> </w:t>
      </w:r>
      <w:r w:rsidRPr="00B11FD1">
        <w:rPr>
          <w:color w:val="231F20"/>
          <w:w w:val="105"/>
          <w:lang w:val="en-GB"/>
        </w:rPr>
        <w:t>appropriate</w:t>
      </w:r>
      <w:r w:rsidRPr="00B11FD1">
        <w:rPr>
          <w:color w:val="231F20"/>
          <w:spacing w:val="-19"/>
          <w:w w:val="105"/>
          <w:lang w:val="en-GB"/>
        </w:rPr>
        <w:t xml:space="preserve"> </w:t>
      </w:r>
      <w:r w:rsidRPr="00B11FD1">
        <w:rPr>
          <w:color w:val="231F20"/>
          <w:w w:val="105"/>
          <w:lang w:val="en-GB"/>
        </w:rPr>
        <w:t>guidance</w:t>
      </w:r>
      <w:r w:rsidRPr="00B11FD1">
        <w:rPr>
          <w:color w:val="231F20"/>
          <w:spacing w:val="-19"/>
          <w:w w:val="105"/>
          <w:lang w:val="en-GB"/>
        </w:rPr>
        <w:t xml:space="preserve"> </w:t>
      </w:r>
      <w:r w:rsidRPr="00B11FD1">
        <w:rPr>
          <w:color w:val="231F20"/>
          <w:w w:val="105"/>
          <w:lang w:val="en-GB"/>
        </w:rPr>
        <w:t>on</w:t>
      </w:r>
      <w:r w:rsidRPr="00B11FD1">
        <w:rPr>
          <w:color w:val="231F20"/>
          <w:spacing w:val="-19"/>
          <w:w w:val="105"/>
          <w:lang w:val="en-GB"/>
        </w:rPr>
        <w:t xml:space="preserve"> </w:t>
      </w:r>
      <w:r w:rsidRPr="00B11FD1">
        <w:rPr>
          <w:color w:val="231F20"/>
          <w:w w:val="105"/>
          <w:lang w:val="en-GB"/>
        </w:rPr>
        <w:t>approaches</w:t>
      </w:r>
      <w:r w:rsidRPr="00B11FD1">
        <w:rPr>
          <w:color w:val="231F20"/>
          <w:spacing w:val="-19"/>
          <w:w w:val="105"/>
          <w:lang w:val="en-GB"/>
        </w:rPr>
        <w:t xml:space="preserve"> </w:t>
      </w:r>
      <w:r w:rsidRPr="00B11FD1">
        <w:rPr>
          <w:color w:val="231F20"/>
          <w:w w:val="105"/>
          <w:lang w:val="en-GB"/>
        </w:rPr>
        <w:t>to investment</w:t>
      </w:r>
      <w:r w:rsidRPr="00B11FD1">
        <w:rPr>
          <w:color w:val="231F20"/>
          <w:spacing w:val="-22"/>
          <w:w w:val="105"/>
          <w:lang w:val="en-GB"/>
        </w:rPr>
        <w:t xml:space="preserve"> </w:t>
      </w:r>
      <w:r w:rsidRPr="00B11FD1">
        <w:rPr>
          <w:color w:val="231F20"/>
          <w:w w:val="105"/>
          <w:lang w:val="en-GB"/>
        </w:rPr>
        <w:t>in</w:t>
      </w:r>
      <w:r w:rsidRPr="00B11FD1">
        <w:rPr>
          <w:color w:val="231F20"/>
          <w:spacing w:val="-22"/>
          <w:w w:val="105"/>
          <w:lang w:val="en-GB"/>
        </w:rPr>
        <w:t xml:space="preserve"> </w:t>
      </w:r>
      <w:r w:rsidRPr="00B11FD1">
        <w:rPr>
          <w:color w:val="231F20"/>
          <w:w w:val="105"/>
          <w:lang w:val="en-GB"/>
        </w:rPr>
        <w:t>inclusive</w:t>
      </w:r>
      <w:r w:rsidRPr="00B11FD1">
        <w:rPr>
          <w:color w:val="231F20"/>
          <w:spacing w:val="-22"/>
          <w:w w:val="105"/>
          <w:lang w:val="en-GB"/>
        </w:rPr>
        <w:t xml:space="preserve"> </w:t>
      </w:r>
      <w:r w:rsidRPr="00B11FD1">
        <w:rPr>
          <w:color w:val="231F20"/>
          <w:w w:val="105"/>
          <w:lang w:val="en-GB"/>
        </w:rPr>
        <w:t>education</w:t>
      </w:r>
      <w:r w:rsidRPr="00B11FD1">
        <w:rPr>
          <w:color w:val="231F20"/>
          <w:spacing w:val="-22"/>
          <w:w w:val="105"/>
          <w:lang w:val="en-GB"/>
        </w:rPr>
        <w:t xml:space="preserve"> </w:t>
      </w:r>
      <w:r w:rsidRPr="00B11FD1">
        <w:rPr>
          <w:color w:val="231F20"/>
          <w:w w:val="105"/>
          <w:lang w:val="en-GB"/>
        </w:rPr>
        <w:t>and</w:t>
      </w:r>
      <w:r w:rsidRPr="00B11FD1">
        <w:rPr>
          <w:color w:val="231F20"/>
          <w:spacing w:val="-22"/>
          <w:w w:val="105"/>
          <w:lang w:val="en-GB"/>
        </w:rPr>
        <w:t xml:space="preserve"> </w:t>
      </w:r>
      <w:r w:rsidRPr="00B11FD1">
        <w:rPr>
          <w:color w:val="231F20"/>
          <w:w w:val="105"/>
          <w:lang w:val="en-GB"/>
        </w:rPr>
        <w:t>respect for</w:t>
      </w:r>
      <w:r w:rsidRPr="00B11FD1">
        <w:rPr>
          <w:color w:val="231F20"/>
          <w:spacing w:val="-19"/>
          <w:w w:val="105"/>
          <w:lang w:val="en-GB"/>
        </w:rPr>
        <w:t xml:space="preserve"> </w:t>
      </w:r>
      <w:r w:rsidRPr="00B11FD1">
        <w:rPr>
          <w:color w:val="231F20"/>
          <w:w w:val="105"/>
          <w:lang w:val="en-GB"/>
        </w:rPr>
        <w:t>human</w:t>
      </w:r>
      <w:r w:rsidRPr="00B11FD1">
        <w:rPr>
          <w:color w:val="231F20"/>
          <w:spacing w:val="-19"/>
          <w:w w:val="105"/>
          <w:lang w:val="en-GB"/>
        </w:rPr>
        <w:t xml:space="preserve"> </w:t>
      </w:r>
      <w:r w:rsidRPr="00B11FD1">
        <w:rPr>
          <w:color w:val="231F20"/>
          <w:w w:val="105"/>
          <w:lang w:val="en-GB"/>
        </w:rPr>
        <w:t>rights,</w:t>
      </w:r>
      <w:r w:rsidRPr="00B11FD1">
        <w:rPr>
          <w:color w:val="231F20"/>
          <w:spacing w:val="-19"/>
          <w:w w:val="105"/>
          <w:lang w:val="en-GB"/>
        </w:rPr>
        <w:t xml:space="preserve"> </w:t>
      </w:r>
      <w:r w:rsidRPr="00B11FD1">
        <w:rPr>
          <w:color w:val="231F20"/>
          <w:w w:val="105"/>
          <w:lang w:val="en-GB"/>
        </w:rPr>
        <w:t>charitable</w:t>
      </w:r>
      <w:r w:rsidRPr="00B11FD1">
        <w:rPr>
          <w:color w:val="231F20"/>
          <w:spacing w:val="-19"/>
          <w:w w:val="105"/>
          <w:lang w:val="en-GB"/>
        </w:rPr>
        <w:t xml:space="preserve"> </w:t>
      </w:r>
      <w:r w:rsidRPr="00B11FD1">
        <w:rPr>
          <w:color w:val="231F20"/>
          <w:w w:val="105"/>
          <w:lang w:val="en-GB"/>
        </w:rPr>
        <w:t>foundations</w:t>
      </w:r>
      <w:r w:rsidRPr="00B11FD1">
        <w:rPr>
          <w:color w:val="231F20"/>
          <w:spacing w:val="-19"/>
          <w:w w:val="105"/>
          <w:lang w:val="en-GB"/>
        </w:rPr>
        <w:t xml:space="preserve"> </w:t>
      </w:r>
      <w:r w:rsidRPr="00B11FD1">
        <w:rPr>
          <w:color w:val="231F20"/>
          <w:w w:val="105"/>
          <w:lang w:val="en-GB"/>
        </w:rPr>
        <w:t>and the</w:t>
      </w:r>
      <w:r w:rsidRPr="00B11FD1">
        <w:rPr>
          <w:color w:val="231F20"/>
          <w:spacing w:val="-20"/>
          <w:w w:val="105"/>
          <w:lang w:val="en-GB"/>
        </w:rPr>
        <w:t xml:space="preserve"> </w:t>
      </w:r>
      <w:r w:rsidRPr="00B11FD1">
        <w:rPr>
          <w:color w:val="231F20"/>
          <w:w w:val="105"/>
          <w:lang w:val="en-GB"/>
        </w:rPr>
        <w:t>private</w:t>
      </w:r>
      <w:r w:rsidRPr="00B11FD1">
        <w:rPr>
          <w:color w:val="231F20"/>
          <w:spacing w:val="-20"/>
          <w:w w:val="105"/>
          <w:lang w:val="en-GB"/>
        </w:rPr>
        <w:t xml:space="preserve"> </w:t>
      </w:r>
      <w:r w:rsidRPr="00B11FD1">
        <w:rPr>
          <w:color w:val="231F20"/>
          <w:w w:val="105"/>
          <w:lang w:val="en-GB"/>
        </w:rPr>
        <w:t>sector</w:t>
      </w:r>
      <w:r w:rsidRPr="00B11FD1">
        <w:rPr>
          <w:color w:val="231F20"/>
          <w:spacing w:val="-20"/>
          <w:w w:val="105"/>
          <w:lang w:val="en-GB"/>
        </w:rPr>
        <w:t xml:space="preserve"> </w:t>
      </w:r>
      <w:r w:rsidRPr="00B11FD1">
        <w:rPr>
          <w:color w:val="231F20"/>
          <w:w w:val="105"/>
          <w:lang w:val="en-GB"/>
        </w:rPr>
        <w:t>could</w:t>
      </w:r>
      <w:r w:rsidRPr="00B11FD1">
        <w:rPr>
          <w:color w:val="231F20"/>
          <w:spacing w:val="-20"/>
          <w:w w:val="105"/>
          <w:lang w:val="en-GB"/>
        </w:rPr>
        <w:t xml:space="preserve"> </w:t>
      </w:r>
      <w:r w:rsidRPr="00B11FD1">
        <w:rPr>
          <w:color w:val="231F20"/>
          <w:w w:val="105"/>
          <w:lang w:val="en-GB"/>
        </w:rPr>
        <w:t>play</w:t>
      </w:r>
      <w:r w:rsidRPr="00B11FD1">
        <w:rPr>
          <w:color w:val="231F20"/>
          <w:spacing w:val="-20"/>
          <w:w w:val="105"/>
          <w:lang w:val="en-GB"/>
        </w:rPr>
        <w:t xml:space="preserve"> </w:t>
      </w:r>
      <w:r w:rsidRPr="00B11FD1">
        <w:rPr>
          <w:color w:val="231F20"/>
          <w:w w:val="105"/>
          <w:lang w:val="en-GB"/>
        </w:rPr>
        <w:t>a</w:t>
      </w:r>
      <w:r w:rsidRPr="00B11FD1">
        <w:rPr>
          <w:color w:val="231F20"/>
          <w:spacing w:val="-20"/>
          <w:w w:val="105"/>
          <w:lang w:val="en-GB"/>
        </w:rPr>
        <w:t xml:space="preserve"> </w:t>
      </w:r>
      <w:r w:rsidRPr="00B11FD1">
        <w:rPr>
          <w:color w:val="231F20"/>
          <w:w w:val="105"/>
          <w:lang w:val="en-GB"/>
        </w:rPr>
        <w:t>catalytic</w:t>
      </w:r>
      <w:r w:rsidRPr="00B11FD1">
        <w:rPr>
          <w:color w:val="231F20"/>
          <w:spacing w:val="-20"/>
          <w:w w:val="105"/>
          <w:lang w:val="en-GB"/>
        </w:rPr>
        <w:t xml:space="preserve"> </w:t>
      </w:r>
      <w:r w:rsidRPr="00B11FD1">
        <w:rPr>
          <w:color w:val="231F20"/>
          <w:w w:val="105"/>
          <w:lang w:val="en-GB"/>
        </w:rPr>
        <w:t>role</w:t>
      </w:r>
      <w:r w:rsidRPr="00B11FD1">
        <w:rPr>
          <w:color w:val="231F20"/>
          <w:spacing w:val="-20"/>
          <w:w w:val="105"/>
          <w:lang w:val="en-GB"/>
        </w:rPr>
        <w:t xml:space="preserve"> </w:t>
      </w:r>
      <w:r w:rsidRPr="00B11FD1">
        <w:rPr>
          <w:color w:val="231F20"/>
          <w:w w:val="105"/>
          <w:lang w:val="en-GB"/>
        </w:rPr>
        <w:t>in</w:t>
      </w:r>
      <w:r w:rsidR="00642C00" w:rsidRPr="00B11FD1">
        <w:rPr>
          <w:color w:val="231F20"/>
          <w:w w:val="105"/>
          <w:lang w:val="en-GB"/>
        </w:rPr>
        <w:t xml:space="preserve"> </w:t>
      </w:r>
      <w:r w:rsidRPr="00B11FD1">
        <w:rPr>
          <w:color w:val="231F20"/>
          <w:w w:val="105"/>
          <w:lang w:val="en-GB"/>
        </w:rPr>
        <w:t>disability-inclusive education, targeting funding to the most marginalised and leveraging resources and expertise in key areas.</w:t>
      </w:r>
    </w:p>
    <w:p w:rsidR="00DC608A" w:rsidRPr="00B11FD1" w:rsidRDefault="00DC608A" w:rsidP="00642C00">
      <w:pPr>
        <w:pStyle w:val="Newbodytext"/>
        <w:rPr>
          <w:lang w:val="en-GB"/>
        </w:rPr>
      </w:pPr>
    </w:p>
    <w:p w:rsidR="00DC608A" w:rsidRPr="00B11FD1" w:rsidRDefault="004078DD" w:rsidP="00642C00">
      <w:pPr>
        <w:pStyle w:val="Heading3"/>
        <w:rPr>
          <w:lang w:val="en-GB"/>
        </w:rPr>
      </w:pPr>
      <w:r w:rsidRPr="00B11FD1">
        <w:rPr>
          <w:w w:val="110"/>
          <w:lang w:val="en-GB"/>
        </w:rPr>
        <w:t>Social impact bonds</w:t>
      </w:r>
    </w:p>
    <w:p w:rsidR="00DC608A" w:rsidRPr="00B11FD1" w:rsidRDefault="004078DD" w:rsidP="00642C00">
      <w:pPr>
        <w:pStyle w:val="Newbodytext"/>
        <w:rPr>
          <w:color w:val="231F20"/>
          <w:lang w:val="en-GB"/>
        </w:rPr>
      </w:pPr>
      <w:r w:rsidRPr="00B11FD1">
        <w:rPr>
          <w:color w:val="231F20"/>
          <w:lang w:val="en-GB"/>
        </w:rPr>
        <w:t xml:space="preserve">Social impact bonds </w:t>
      </w:r>
      <w:r w:rsidRPr="00B11FD1">
        <w:rPr>
          <w:color w:val="231F20"/>
          <w:spacing w:val="7"/>
          <w:lang w:val="en-GB"/>
        </w:rPr>
        <w:t xml:space="preserve">(SIBs) </w:t>
      </w:r>
      <w:r w:rsidRPr="00B11FD1">
        <w:rPr>
          <w:color w:val="231F20"/>
          <w:lang w:val="en-GB"/>
        </w:rPr>
        <w:t xml:space="preserve">potentially harness private capital for public services like education.  Like results-based financing </w:t>
      </w:r>
      <w:r w:rsidRPr="00B11FD1">
        <w:rPr>
          <w:color w:val="231F20"/>
          <w:spacing w:val="3"/>
          <w:lang w:val="en-GB"/>
        </w:rPr>
        <w:t xml:space="preserve">(RBF), </w:t>
      </w:r>
      <w:r w:rsidRPr="00B11FD1">
        <w:rPr>
          <w:color w:val="231F20"/>
          <w:lang w:val="en-GB"/>
        </w:rPr>
        <w:t xml:space="preserve">payment of service providers working within </w:t>
      </w:r>
      <w:r w:rsidRPr="00B11FD1">
        <w:rPr>
          <w:color w:val="231F20"/>
          <w:spacing w:val="8"/>
          <w:lang w:val="en-GB"/>
        </w:rPr>
        <w:t xml:space="preserve">SIBs </w:t>
      </w:r>
      <w:r w:rsidRPr="00B11FD1">
        <w:rPr>
          <w:color w:val="231F20"/>
          <w:lang w:val="en-GB"/>
        </w:rPr>
        <w:t xml:space="preserve">is contingent on success. </w:t>
      </w:r>
      <w:r w:rsidRPr="00B11FD1">
        <w:rPr>
          <w:color w:val="231F20"/>
          <w:spacing w:val="-3"/>
          <w:lang w:val="en-GB"/>
        </w:rPr>
        <w:t xml:space="preserve">However, </w:t>
      </w:r>
      <w:r w:rsidRPr="00B11FD1">
        <w:rPr>
          <w:color w:val="231F20"/>
          <w:spacing w:val="8"/>
          <w:lang w:val="en-GB"/>
        </w:rPr>
        <w:t xml:space="preserve">SIBs </w:t>
      </w:r>
      <w:r w:rsidRPr="00B11FD1">
        <w:rPr>
          <w:color w:val="231F20"/>
          <w:lang w:val="en-GB"/>
        </w:rPr>
        <w:t xml:space="preserve">differ from </w:t>
      </w:r>
      <w:r w:rsidRPr="00B11FD1">
        <w:rPr>
          <w:color w:val="231F20"/>
          <w:spacing w:val="7"/>
          <w:lang w:val="en-GB"/>
        </w:rPr>
        <w:t>RBF</w:t>
      </w:r>
      <w:r w:rsidRPr="00B11FD1">
        <w:rPr>
          <w:color w:val="231F20"/>
          <w:spacing w:val="57"/>
          <w:lang w:val="en-GB"/>
        </w:rPr>
        <w:t xml:space="preserve"> </w:t>
      </w:r>
      <w:r w:rsidRPr="00B11FD1">
        <w:rPr>
          <w:color w:val="231F20"/>
          <w:lang w:val="en-GB"/>
        </w:rPr>
        <w:t>in</w:t>
      </w:r>
      <w:r w:rsidR="00642C00" w:rsidRPr="00B11FD1">
        <w:rPr>
          <w:color w:val="231F20"/>
          <w:lang w:val="en-GB"/>
        </w:rPr>
        <w:t xml:space="preserve"> </w:t>
      </w:r>
      <w:r w:rsidRPr="00B11FD1">
        <w:rPr>
          <w:color w:val="231F20"/>
          <w:w w:val="105"/>
          <w:lang w:val="en-GB"/>
        </w:rPr>
        <w:t>that</w:t>
      </w:r>
      <w:r w:rsidRPr="00B11FD1">
        <w:rPr>
          <w:color w:val="231F20"/>
          <w:spacing w:val="-17"/>
          <w:w w:val="105"/>
          <w:lang w:val="en-GB"/>
        </w:rPr>
        <w:t xml:space="preserve"> </w:t>
      </w:r>
      <w:r w:rsidRPr="00B11FD1">
        <w:rPr>
          <w:color w:val="231F20"/>
          <w:w w:val="105"/>
          <w:lang w:val="en-GB"/>
        </w:rPr>
        <w:t>investors</w:t>
      </w:r>
      <w:r w:rsidRPr="00B11FD1">
        <w:rPr>
          <w:color w:val="231F20"/>
          <w:spacing w:val="-17"/>
          <w:w w:val="105"/>
          <w:lang w:val="en-GB"/>
        </w:rPr>
        <w:t xml:space="preserve"> </w:t>
      </w:r>
      <w:r w:rsidRPr="00B11FD1">
        <w:rPr>
          <w:color w:val="231F20"/>
          <w:w w:val="105"/>
          <w:lang w:val="en-GB"/>
        </w:rPr>
        <w:t>invest</w:t>
      </w:r>
      <w:r w:rsidRPr="00B11FD1">
        <w:rPr>
          <w:color w:val="231F20"/>
          <w:spacing w:val="-17"/>
          <w:w w:val="105"/>
          <w:lang w:val="en-GB"/>
        </w:rPr>
        <w:t xml:space="preserve"> </w:t>
      </w:r>
      <w:r w:rsidRPr="00B11FD1">
        <w:rPr>
          <w:color w:val="231F20"/>
          <w:w w:val="105"/>
          <w:lang w:val="en-GB"/>
        </w:rPr>
        <w:t>upfront</w:t>
      </w:r>
      <w:r w:rsidRPr="00B11FD1">
        <w:rPr>
          <w:color w:val="231F20"/>
          <w:spacing w:val="-17"/>
          <w:w w:val="105"/>
          <w:lang w:val="en-GB"/>
        </w:rPr>
        <w:t xml:space="preserve"> </w:t>
      </w:r>
      <w:r w:rsidRPr="00B11FD1">
        <w:rPr>
          <w:color w:val="231F20"/>
          <w:w w:val="105"/>
          <w:lang w:val="en-GB"/>
        </w:rPr>
        <w:t>into</w:t>
      </w:r>
      <w:r w:rsidRPr="00B11FD1">
        <w:rPr>
          <w:color w:val="231F20"/>
          <w:spacing w:val="-17"/>
          <w:w w:val="105"/>
          <w:lang w:val="en-GB"/>
        </w:rPr>
        <w:t xml:space="preserve"> </w:t>
      </w:r>
      <w:r w:rsidRPr="00B11FD1">
        <w:rPr>
          <w:color w:val="231F20"/>
          <w:w w:val="105"/>
          <w:lang w:val="en-GB"/>
        </w:rPr>
        <w:t>a</w:t>
      </w:r>
      <w:r w:rsidRPr="00B11FD1">
        <w:rPr>
          <w:color w:val="231F20"/>
          <w:spacing w:val="-17"/>
          <w:w w:val="105"/>
          <w:lang w:val="en-GB"/>
        </w:rPr>
        <w:t xml:space="preserve"> </w:t>
      </w:r>
      <w:r w:rsidRPr="00B11FD1">
        <w:rPr>
          <w:color w:val="231F20"/>
          <w:w w:val="105"/>
          <w:lang w:val="en-GB"/>
        </w:rPr>
        <w:t>bond</w:t>
      </w:r>
      <w:r w:rsidRPr="00B11FD1">
        <w:rPr>
          <w:color w:val="231F20"/>
          <w:spacing w:val="-17"/>
          <w:w w:val="105"/>
          <w:lang w:val="en-GB"/>
        </w:rPr>
        <w:t xml:space="preserve"> </w:t>
      </w:r>
      <w:r w:rsidRPr="00B11FD1">
        <w:rPr>
          <w:color w:val="231F20"/>
          <w:w w:val="105"/>
          <w:lang w:val="en-GB"/>
        </w:rPr>
        <w:t>holding fund.</w:t>
      </w:r>
      <w:r w:rsidRPr="00B11FD1">
        <w:rPr>
          <w:color w:val="231F20"/>
          <w:spacing w:val="-33"/>
          <w:w w:val="105"/>
          <w:lang w:val="en-GB"/>
        </w:rPr>
        <w:t xml:space="preserve"> </w:t>
      </w:r>
      <w:r w:rsidRPr="00B11FD1">
        <w:rPr>
          <w:color w:val="231F20"/>
          <w:w w:val="105"/>
          <w:lang w:val="en-GB"/>
        </w:rPr>
        <w:t>This</w:t>
      </w:r>
      <w:r w:rsidRPr="00B11FD1">
        <w:rPr>
          <w:color w:val="231F20"/>
          <w:spacing w:val="-29"/>
          <w:w w:val="105"/>
          <w:lang w:val="en-GB"/>
        </w:rPr>
        <w:t xml:space="preserve"> </w:t>
      </w:r>
      <w:r w:rsidRPr="00B11FD1">
        <w:rPr>
          <w:color w:val="231F20"/>
          <w:w w:val="105"/>
          <w:lang w:val="en-GB"/>
        </w:rPr>
        <w:t>is</w:t>
      </w:r>
      <w:r w:rsidRPr="00B11FD1">
        <w:rPr>
          <w:color w:val="231F20"/>
          <w:spacing w:val="-29"/>
          <w:w w:val="105"/>
          <w:lang w:val="en-GB"/>
        </w:rPr>
        <w:t xml:space="preserve"> </w:t>
      </w:r>
      <w:r w:rsidRPr="00B11FD1">
        <w:rPr>
          <w:color w:val="231F20"/>
          <w:w w:val="105"/>
          <w:lang w:val="en-GB"/>
        </w:rPr>
        <w:t>returned</w:t>
      </w:r>
      <w:r w:rsidRPr="00B11FD1">
        <w:rPr>
          <w:color w:val="231F20"/>
          <w:spacing w:val="-29"/>
          <w:w w:val="105"/>
          <w:lang w:val="en-GB"/>
        </w:rPr>
        <w:t xml:space="preserve"> </w:t>
      </w:r>
      <w:r w:rsidRPr="00B11FD1">
        <w:rPr>
          <w:color w:val="231F20"/>
          <w:w w:val="105"/>
          <w:lang w:val="en-GB"/>
        </w:rPr>
        <w:t>to</w:t>
      </w:r>
      <w:r w:rsidRPr="00B11FD1">
        <w:rPr>
          <w:color w:val="231F20"/>
          <w:spacing w:val="-29"/>
          <w:w w:val="105"/>
          <w:lang w:val="en-GB"/>
        </w:rPr>
        <w:t xml:space="preserve"> </w:t>
      </w:r>
      <w:r w:rsidRPr="00B11FD1">
        <w:rPr>
          <w:color w:val="231F20"/>
          <w:w w:val="105"/>
          <w:lang w:val="en-GB"/>
        </w:rPr>
        <w:t>investors,</w:t>
      </w:r>
      <w:r w:rsidRPr="00B11FD1">
        <w:rPr>
          <w:color w:val="231F20"/>
          <w:spacing w:val="-29"/>
          <w:w w:val="105"/>
          <w:lang w:val="en-GB"/>
        </w:rPr>
        <w:t xml:space="preserve"> </w:t>
      </w:r>
      <w:r w:rsidRPr="00B11FD1">
        <w:rPr>
          <w:color w:val="231F20"/>
          <w:w w:val="105"/>
          <w:lang w:val="en-GB"/>
        </w:rPr>
        <w:t>plus</w:t>
      </w:r>
      <w:r w:rsidRPr="00B11FD1">
        <w:rPr>
          <w:color w:val="231F20"/>
          <w:spacing w:val="-29"/>
          <w:w w:val="105"/>
          <w:lang w:val="en-GB"/>
        </w:rPr>
        <w:t xml:space="preserve"> </w:t>
      </w:r>
      <w:r w:rsidRPr="00B11FD1">
        <w:rPr>
          <w:color w:val="231F20"/>
          <w:w w:val="105"/>
          <w:lang w:val="en-GB"/>
        </w:rPr>
        <w:t>interest,</w:t>
      </w:r>
      <w:r w:rsidRPr="00B11FD1">
        <w:rPr>
          <w:color w:val="231F20"/>
          <w:spacing w:val="-29"/>
          <w:w w:val="105"/>
          <w:lang w:val="en-GB"/>
        </w:rPr>
        <w:t xml:space="preserve"> </w:t>
      </w:r>
      <w:r w:rsidRPr="00B11FD1">
        <w:rPr>
          <w:color w:val="231F20"/>
          <w:w w:val="105"/>
          <w:lang w:val="en-GB"/>
        </w:rPr>
        <w:t>if a</w:t>
      </w:r>
      <w:r w:rsidRPr="00B11FD1">
        <w:rPr>
          <w:color w:val="231F20"/>
          <w:spacing w:val="-25"/>
          <w:w w:val="105"/>
          <w:lang w:val="en-GB"/>
        </w:rPr>
        <w:t xml:space="preserve"> </w:t>
      </w:r>
      <w:r w:rsidRPr="00B11FD1">
        <w:rPr>
          <w:color w:val="231F20"/>
          <w:w w:val="105"/>
          <w:lang w:val="en-GB"/>
        </w:rPr>
        <w:t>service</w:t>
      </w:r>
      <w:r w:rsidRPr="00B11FD1">
        <w:rPr>
          <w:color w:val="231F20"/>
          <w:spacing w:val="-25"/>
          <w:w w:val="105"/>
          <w:lang w:val="en-GB"/>
        </w:rPr>
        <w:t xml:space="preserve"> </w:t>
      </w:r>
      <w:r w:rsidRPr="00B11FD1">
        <w:rPr>
          <w:color w:val="231F20"/>
          <w:w w:val="105"/>
          <w:lang w:val="en-GB"/>
        </w:rPr>
        <w:t>provider</w:t>
      </w:r>
      <w:r w:rsidRPr="00B11FD1">
        <w:rPr>
          <w:color w:val="231F20"/>
          <w:spacing w:val="-25"/>
          <w:w w:val="105"/>
          <w:lang w:val="en-GB"/>
        </w:rPr>
        <w:t xml:space="preserve"> </w:t>
      </w:r>
      <w:r w:rsidRPr="00B11FD1">
        <w:rPr>
          <w:color w:val="231F20"/>
          <w:w w:val="105"/>
          <w:lang w:val="en-GB"/>
        </w:rPr>
        <w:t>achieves</w:t>
      </w:r>
      <w:r w:rsidRPr="00B11FD1">
        <w:rPr>
          <w:color w:val="231F20"/>
          <w:spacing w:val="-25"/>
          <w:w w:val="105"/>
          <w:lang w:val="en-GB"/>
        </w:rPr>
        <w:t xml:space="preserve"> </w:t>
      </w:r>
      <w:r w:rsidRPr="00B11FD1">
        <w:rPr>
          <w:color w:val="231F20"/>
          <w:w w:val="105"/>
          <w:lang w:val="en-GB"/>
        </w:rPr>
        <w:t>key</w:t>
      </w:r>
      <w:r w:rsidRPr="00B11FD1">
        <w:rPr>
          <w:color w:val="231F20"/>
          <w:spacing w:val="-25"/>
          <w:w w:val="105"/>
          <w:lang w:val="en-GB"/>
        </w:rPr>
        <w:t xml:space="preserve"> </w:t>
      </w:r>
      <w:r w:rsidRPr="00B11FD1">
        <w:rPr>
          <w:color w:val="231F20"/>
          <w:w w:val="105"/>
          <w:lang w:val="en-GB"/>
        </w:rPr>
        <w:t>outcomes.</w:t>
      </w:r>
      <w:r w:rsidRPr="00B11FD1">
        <w:rPr>
          <w:color w:val="231F20"/>
          <w:spacing w:val="-29"/>
          <w:w w:val="105"/>
          <w:lang w:val="en-GB"/>
        </w:rPr>
        <w:t xml:space="preserve"> </w:t>
      </w:r>
      <w:r w:rsidRPr="00B11FD1">
        <w:rPr>
          <w:color w:val="231F20"/>
          <w:w w:val="105"/>
          <w:lang w:val="en-GB"/>
        </w:rPr>
        <w:t>When these</w:t>
      </w:r>
      <w:r w:rsidRPr="00B11FD1">
        <w:rPr>
          <w:color w:val="231F20"/>
          <w:spacing w:val="-22"/>
          <w:w w:val="105"/>
          <w:lang w:val="en-GB"/>
        </w:rPr>
        <w:t xml:space="preserve"> </w:t>
      </w:r>
      <w:r w:rsidRPr="00B11FD1">
        <w:rPr>
          <w:color w:val="231F20"/>
          <w:w w:val="105"/>
          <w:lang w:val="en-GB"/>
        </w:rPr>
        <w:t>outcomes</w:t>
      </w:r>
      <w:r w:rsidRPr="00B11FD1">
        <w:rPr>
          <w:color w:val="231F20"/>
          <w:spacing w:val="-22"/>
          <w:w w:val="105"/>
          <w:lang w:val="en-GB"/>
        </w:rPr>
        <w:t xml:space="preserve"> </w:t>
      </w:r>
      <w:r w:rsidRPr="00B11FD1">
        <w:rPr>
          <w:color w:val="231F20"/>
          <w:w w:val="105"/>
          <w:lang w:val="en-GB"/>
        </w:rPr>
        <w:t>are</w:t>
      </w:r>
      <w:r w:rsidRPr="00B11FD1">
        <w:rPr>
          <w:color w:val="231F20"/>
          <w:spacing w:val="-22"/>
          <w:w w:val="105"/>
          <w:lang w:val="en-GB"/>
        </w:rPr>
        <w:t xml:space="preserve"> </w:t>
      </w:r>
      <w:r w:rsidRPr="00B11FD1">
        <w:rPr>
          <w:color w:val="231F20"/>
          <w:w w:val="105"/>
          <w:lang w:val="en-GB"/>
        </w:rPr>
        <w:t>achieved,</w:t>
      </w:r>
      <w:r w:rsidRPr="00B11FD1">
        <w:rPr>
          <w:color w:val="231F20"/>
          <w:spacing w:val="-22"/>
          <w:w w:val="105"/>
          <w:lang w:val="en-GB"/>
        </w:rPr>
        <w:t xml:space="preserve"> </w:t>
      </w:r>
      <w:r w:rsidRPr="00B11FD1">
        <w:rPr>
          <w:color w:val="231F20"/>
          <w:w w:val="105"/>
          <w:lang w:val="en-GB"/>
        </w:rPr>
        <w:t>outcome</w:t>
      </w:r>
      <w:r w:rsidRPr="00B11FD1">
        <w:rPr>
          <w:color w:val="231F20"/>
          <w:spacing w:val="-22"/>
          <w:w w:val="105"/>
          <w:lang w:val="en-GB"/>
        </w:rPr>
        <w:t xml:space="preserve"> </w:t>
      </w:r>
      <w:r w:rsidRPr="00B11FD1">
        <w:rPr>
          <w:color w:val="231F20"/>
          <w:w w:val="105"/>
          <w:lang w:val="en-GB"/>
        </w:rPr>
        <w:t>funders such</w:t>
      </w:r>
      <w:r w:rsidRPr="00B11FD1">
        <w:rPr>
          <w:color w:val="231F20"/>
          <w:spacing w:val="-18"/>
          <w:w w:val="105"/>
          <w:lang w:val="en-GB"/>
        </w:rPr>
        <w:t xml:space="preserve"> </w:t>
      </w:r>
      <w:r w:rsidRPr="00B11FD1">
        <w:rPr>
          <w:color w:val="231F20"/>
          <w:w w:val="105"/>
          <w:lang w:val="en-GB"/>
        </w:rPr>
        <w:t>as</w:t>
      </w:r>
      <w:r w:rsidRPr="00B11FD1">
        <w:rPr>
          <w:color w:val="231F20"/>
          <w:spacing w:val="-18"/>
          <w:w w:val="105"/>
          <w:lang w:val="en-GB"/>
        </w:rPr>
        <w:t xml:space="preserve"> </w:t>
      </w:r>
      <w:r w:rsidRPr="00B11FD1">
        <w:rPr>
          <w:color w:val="231F20"/>
          <w:w w:val="105"/>
          <w:lang w:val="en-GB"/>
        </w:rPr>
        <w:t>donors</w:t>
      </w:r>
      <w:r w:rsidRPr="00B11FD1">
        <w:rPr>
          <w:color w:val="231F20"/>
          <w:spacing w:val="-18"/>
          <w:w w:val="105"/>
          <w:lang w:val="en-GB"/>
        </w:rPr>
        <w:t xml:space="preserve"> </w:t>
      </w:r>
      <w:r w:rsidRPr="00B11FD1">
        <w:rPr>
          <w:color w:val="231F20"/>
          <w:w w:val="105"/>
          <w:lang w:val="en-GB"/>
        </w:rPr>
        <w:t>and</w:t>
      </w:r>
      <w:r w:rsidRPr="00B11FD1">
        <w:rPr>
          <w:color w:val="231F20"/>
          <w:spacing w:val="-18"/>
          <w:w w:val="105"/>
          <w:lang w:val="en-GB"/>
        </w:rPr>
        <w:t xml:space="preserve"> </w:t>
      </w:r>
      <w:r w:rsidRPr="00B11FD1">
        <w:rPr>
          <w:color w:val="231F20"/>
          <w:w w:val="105"/>
          <w:lang w:val="en-GB"/>
        </w:rPr>
        <w:t>government</w:t>
      </w:r>
      <w:r w:rsidRPr="00B11FD1">
        <w:rPr>
          <w:color w:val="231F20"/>
          <w:spacing w:val="-18"/>
          <w:w w:val="105"/>
          <w:lang w:val="en-GB"/>
        </w:rPr>
        <w:t xml:space="preserve"> </w:t>
      </w:r>
      <w:r w:rsidRPr="00B11FD1">
        <w:rPr>
          <w:color w:val="231F20"/>
          <w:w w:val="105"/>
          <w:lang w:val="en-GB"/>
        </w:rPr>
        <w:t>must</w:t>
      </w:r>
      <w:r w:rsidRPr="00B11FD1">
        <w:rPr>
          <w:color w:val="231F20"/>
          <w:spacing w:val="-18"/>
          <w:w w:val="105"/>
          <w:lang w:val="en-GB"/>
        </w:rPr>
        <w:t xml:space="preserve"> </w:t>
      </w:r>
      <w:r w:rsidRPr="00B11FD1">
        <w:rPr>
          <w:color w:val="231F20"/>
          <w:w w:val="105"/>
          <w:lang w:val="en-GB"/>
        </w:rPr>
        <w:t>repay</w:t>
      </w:r>
      <w:r w:rsidR="00642C00" w:rsidRPr="00B11FD1">
        <w:rPr>
          <w:color w:val="231F20"/>
          <w:w w:val="105"/>
          <w:lang w:val="en-GB"/>
        </w:rPr>
        <w:t xml:space="preserve"> </w:t>
      </w:r>
      <w:r w:rsidRPr="00B11FD1">
        <w:rPr>
          <w:color w:val="231F20"/>
          <w:lang w:val="en-GB"/>
        </w:rPr>
        <w:t xml:space="preserve">the cost of the initiative. If the investment does not yield a positive outcome, the investors must shoulder the cost. This model can </w:t>
      </w:r>
      <w:r w:rsidR="00642C00" w:rsidRPr="00B11FD1">
        <w:rPr>
          <w:color w:val="231F20"/>
          <w:lang w:val="en-GB"/>
        </w:rPr>
        <w:t xml:space="preserve">incentivise </w:t>
      </w:r>
      <w:r w:rsidRPr="00B11FD1">
        <w:rPr>
          <w:lang w:val="en-GB"/>
        </w:rPr>
        <w:t>outcome funders to invest in social development, because they only pay for services that yield impact.</w:t>
      </w:r>
    </w:p>
    <w:p w:rsidR="00DC608A" w:rsidRPr="00B11FD1" w:rsidRDefault="00DC608A" w:rsidP="00642C00">
      <w:pPr>
        <w:pStyle w:val="Newbodytext"/>
        <w:rPr>
          <w:sz w:val="26"/>
          <w:lang w:val="en-GB"/>
        </w:rPr>
      </w:pPr>
    </w:p>
    <w:p w:rsidR="00DC608A" w:rsidRPr="00B11FD1" w:rsidRDefault="004078DD" w:rsidP="00642C00">
      <w:pPr>
        <w:pStyle w:val="Newbodytext"/>
        <w:rPr>
          <w:lang w:val="en-GB"/>
        </w:rPr>
      </w:pPr>
      <w:r w:rsidRPr="00B11FD1">
        <w:rPr>
          <w:w w:val="105"/>
          <w:lang w:val="en-GB"/>
        </w:rPr>
        <w:t>SIBs may have a role to play in bridging financing gaps where domestic resources fall short, and where interventions have been shown to be</w:t>
      </w:r>
      <w:r w:rsidR="00642C00" w:rsidRPr="00B11FD1">
        <w:rPr>
          <w:w w:val="105"/>
          <w:lang w:val="en-GB"/>
        </w:rPr>
        <w:t xml:space="preserve"> </w:t>
      </w:r>
      <w:r w:rsidRPr="00B11FD1">
        <w:rPr>
          <w:w w:val="105"/>
          <w:lang w:val="en-GB"/>
        </w:rPr>
        <w:t xml:space="preserve">cost-beneficial due to the long-term social investment they provide. </w:t>
      </w:r>
      <w:r w:rsidRPr="00B11FD1">
        <w:rPr>
          <w:spacing w:val="8"/>
          <w:w w:val="105"/>
          <w:lang w:val="en-GB"/>
        </w:rPr>
        <w:t xml:space="preserve">SIBs </w:t>
      </w:r>
      <w:r w:rsidRPr="00B11FD1">
        <w:rPr>
          <w:w w:val="105"/>
          <w:lang w:val="en-GB"/>
        </w:rPr>
        <w:t xml:space="preserve">could focus on delivering capacity building of teachers, health professionals, </w:t>
      </w:r>
      <w:r w:rsidRPr="00B11FD1">
        <w:rPr>
          <w:spacing w:val="8"/>
          <w:w w:val="105"/>
          <w:lang w:val="en-GB"/>
        </w:rPr>
        <w:t xml:space="preserve">ECDE </w:t>
      </w:r>
      <w:r w:rsidRPr="00B11FD1">
        <w:rPr>
          <w:w w:val="105"/>
          <w:lang w:val="en-GB"/>
        </w:rPr>
        <w:t>practitioners, community- based</w:t>
      </w:r>
      <w:r w:rsidRPr="00B11FD1">
        <w:rPr>
          <w:spacing w:val="-25"/>
          <w:w w:val="105"/>
          <w:lang w:val="en-GB"/>
        </w:rPr>
        <w:t xml:space="preserve"> </w:t>
      </w:r>
      <w:r w:rsidRPr="00B11FD1">
        <w:rPr>
          <w:w w:val="105"/>
          <w:lang w:val="en-GB"/>
        </w:rPr>
        <w:t>rehabilitation</w:t>
      </w:r>
      <w:r w:rsidRPr="00B11FD1">
        <w:rPr>
          <w:spacing w:val="-25"/>
          <w:w w:val="105"/>
          <w:lang w:val="en-GB"/>
        </w:rPr>
        <w:t xml:space="preserve"> </w:t>
      </w:r>
      <w:r w:rsidRPr="00B11FD1">
        <w:rPr>
          <w:w w:val="105"/>
          <w:lang w:val="en-GB"/>
        </w:rPr>
        <w:t>workers</w:t>
      </w:r>
      <w:r w:rsidRPr="00B11FD1">
        <w:rPr>
          <w:spacing w:val="-25"/>
          <w:w w:val="105"/>
          <w:lang w:val="en-GB"/>
        </w:rPr>
        <w:t xml:space="preserve"> </w:t>
      </w:r>
      <w:r w:rsidRPr="00B11FD1">
        <w:rPr>
          <w:w w:val="105"/>
          <w:lang w:val="en-GB"/>
        </w:rPr>
        <w:t>and</w:t>
      </w:r>
      <w:r w:rsidRPr="00B11FD1">
        <w:rPr>
          <w:spacing w:val="-25"/>
          <w:w w:val="105"/>
          <w:lang w:val="en-GB"/>
        </w:rPr>
        <w:t xml:space="preserve"> </w:t>
      </w:r>
      <w:r w:rsidRPr="00B11FD1">
        <w:rPr>
          <w:w w:val="105"/>
          <w:lang w:val="en-GB"/>
        </w:rPr>
        <w:t>so</w:t>
      </w:r>
      <w:r w:rsidRPr="00B11FD1">
        <w:rPr>
          <w:spacing w:val="-25"/>
          <w:w w:val="105"/>
          <w:lang w:val="en-GB"/>
        </w:rPr>
        <w:t xml:space="preserve"> </w:t>
      </w:r>
      <w:r w:rsidRPr="00B11FD1">
        <w:rPr>
          <w:w w:val="105"/>
          <w:lang w:val="en-GB"/>
        </w:rPr>
        <w:t>on,</w:t>
      </w:r>
      <w:r w:rsidRPr="00B11FD1">
        <w:rPr>
          <w:spacing w:val="-25"/>
          <w:w w:val="105"/>
          <w:lang w:val="en-GB"/>
        </w:rPr>
        <w:t xml:space="preserve"> </w:t>
      </w:r>
      <w:r w:rsidRPr="00B11FD1">
        <w:rPr>
          <w:w w:val="105"/>
          <w:lang w:val="en-GB"/>
        </w:rPr>
        <w:t>rather</w:t>
      </w:r>
      <w:r w:rsidRPr="00B11FD1">
        <w:rPr>
          <w:spacing w:val="-25"/>
          <w:w w:val="105"/>
          <w:lang w:val="en-GB"/>
        </w:rPr>
        <w:t xml:space="preserve"> </w:t>
      </w:r>
      <w:r w:rsidRPr="00B11FD1">
        <w:rPr>
          <w:w w:val="105"/>
          <w:lang w:val="en-GB"/>
        </w:rPr>
        <w:t>than infrastructure which has traditionally been the focus of public-private partnerships (Brookings, 2015b).</w:t>
      </w:r>
    </w:p>
    <w:p w:rsidR="00DC608A" w:rsidRPr="00B11FD1" w:rsidRDefault="00DC608A" w:rsidP="00642C00">
      <w:pPr>
        <w:pStyle w:val="Newbodytext"/>
        <w:rPr>
          <w:sz w:val="26"/>
          <w:lang w:val="en-GB"/>
        </w:rPr>
      </w:pPr>
    </w:p>
    <w:p w:rsidR="00DC608A" w:rsidRPr="00B11FD1" w:rsidRDefault="004078DD" w:rsidP="00642C00">
      <w:pPr>
        <w:pStyle w:val="Newbodytext"/>
        <w:rPr>
          <w:w w:val="105"/>
          <w:lang w:val="en-GB"/>
        </w:rPr>
      </w:pPr>
      <w:r w:rsidRPr="00B11FD1">
        <w:rPr>
          <w:spacing w:val="-3"/>
          <w:w w:val="105"/>
          <w:lang w:val="en-GB"/>
        </w:rPr>
        <w:t>However,</w:t>
      </w:r>
      <w:r w:rsidRPr="00B11FD1">
        <w:rPr>
          <w:spacing w:val="-23"/>
          <w:w w:val="105"/>
          <w:lang w:val="en-GB"/>
        </w:rPr>
        <w:t xml:space="preserve"> </w:t>
      </w:r>
      <w:r w:rsidRPr="00B11FD1">
        <w:rPr>
          <w:w w:val="105"/>
          <w:lang w:val="en-GB"/>
        </w:rPr>
        <w:t>evidence</w:t>
      </w:r>
      <w:r w:rsidRPr="00B11FD1">
        <w:rPr>
          <w:spacing w:val="-23"/>
          <w:w w:val="105"/>
          <w:lang w:val="en-GB"/>
        </w:rPr>
        <w:t xml:space="preserve"> </w:t>
      </w:r>
      <w:r w:rsidRPr="00B11FD1">
        <w:rPr>
          <w:w w:val="105"/>
          <w:lang w:val="en-GB"/>
        </w:rPr>
        <w:t>on</w:t>
      </w:r>
      <w:r w:rsidRPr="00B11FD1">
        <w:rPr>
          <w:spacing w:val="-23"/>
          <w:w w:val="105"/>
          <w:lang w:val="en-GB"/>
        </w:rPr>
        <w:t xml:space="preserve"> </w:t>
      </w:r>
      <w:r w:rsidRPr="00B11FD1">
        <w:rPr>
          <w:w w:val="105"/>
          <w:lang w:val="en-GB"/>
        </w:rPr>
        <w:t>the</w:t>
      </w:r>
      <w:r w:rsidRPr="00B11FD1">
        <w:rPr>
          <w:spacing w:val="-23"/>
          <w:w w:val="105"/>
          <w:lang w:val="en-GB"/>
        </w:rPr>
        <w:t xml:space="preserve"> </w:t>
      </w:r>
      <w:r w:rsidRPr="00B11FD1">
        <w:rPr>
          <w:w w:val="105"/>
          <w:lang w:val="en-GB"/>
        </w:rPr>
        <w:t>effectiveness</w:t>
      </w:r>
      <w:r w:rsidRPr="00B11FD1">
        <w:rPr>
          <w:spacing w:val="-23"/>
          <w:w w:val="105"/>
          <w:lang w:val="en-GB"/>
        </w:rPr>
        <w:t xml:space="preserve"> </w:t>
      </w:r>
      <w:r w:rsidRPr="00B11FD1">
        <w:rPr>
          <w:w w:val="105"/>
          <w:lang w:val="en-GB"/>
        </w:rPr>
        <w:t>of</w:t>
      </w:r>
      <w:r w:rsidRPr="00B11FD1">
        <w:rPr>
          <w:spacing w:val="-23"/>
          <w:w w:val="105"/>
          <w:lang w:val="en-GB"/>
        </w:rPr>
        <w:t xml:space="preserve"> </w:t>
      </w:r>
      <w:r w:rsidRPr="00B11FD1">
        <w:rPr>
          <w:spacing w:val="8"/>
          <w:w w:val="105"/>
          <w:lang w:val="en-GB"/>
        </w:rPr>
        <w:t>SIBs</w:t>
      </w:r>
      <w:r w:rsidRPr="00B11FD1">
        <w:rPr>
          <w:spacing w:val="-15"/>
          <w:w w:val="105"/>
          <w:lang w:val="en-GB"/>
        </w:rPr>
        <w:t xml:space="preserve"> </w:t>
      </w:r>
      <w:r w:rsidRPr="00B11FD1">
        <w:rPr>
          <w:w w:val="105"/>
          <w:lang w:val="en-GB"/>
        </w:rPr>
        <w:t>is still</w:t>
      </w:r>
      <w:r w:rsidRPr="00B11FD1">
        <w:rPr>
          <w:spacing w:val="-20"/>
          <w:w w:val="105"/>
          <w:lang w:val="en-GB"/>
        </w:rPr>
        <w:t xml:space="preserve"> </w:t>
      </w:r>
      <w:r w:rsidRPr="00B11FD1">
        <w:rPr>
          <w:w w:val="105"/>
          <w:lang w:val="en-GB"/>
        </w:rPr>
        <w:t>emerging,</w:t>
      </w:r>
      <w:r w:rsidRPr="00B11FD1">
        <w:rPr>
          <w:spacing w:val="-20"/>
          <w:w w:val="105"/>
          <w:lang w:val="en-GB"/>
        </w:rPr>
        <w:t xml:space="preserve"> </w:t>
      </w:r>
      <w:r w:rsidRPr="00B11FD1">
        <w:rPr>
          <w:w w:val="105"/>
          <w:lang w:val="en-GB"/>
        </w:rPr>
        <w:t>primarily</w:t>
      </w:r>
      <w:r w:rsidRPr="00B11FD1">
        <w:rPr>
          <w:spacing w:val="-20"/>
          <w:w w:val="105"/>
          <w:lang w:val="en-GB"/>
        </w:rPr>
        <w:t xml:space="preserve"> </w:t>
      </w:r>
      <w:r w:rsidRPr="00B11FD1">
        <w:rPr>
          <w:w w:val="105"/>
          <w:lang w:val="en-GB"/>
        </w:rPr>
        <w:t>from</w:t>
      </w:r>
      <w:r w:rsidRPr="00B11FD1">
        <w:rPr>
          <w:spacing w:val="-20"/>
          <w:w w:val="105"/>
          <w:lang w:val="en-GB"/>
        </w:rPr>
        <w:t xml:space="preserve"> </w:t>
      </w:r>
      <w:r w:rsidRPr="00B11FD1">
        <w:rPr>
          <w:w w:val="105"/>
          <w:lang w:val="en-GB"/>
        </w:rPr>
        <w:t>developed</w:t>
      </w:r>
      <w:r w:rsidRPr="00B11FD1">
        <w:rPr>
          <w:spacing w:val="-20"/>
          <w:w w:val="105"/>
          <w:lang w:val="en-GB"/>
        </w:rPr>
        <w:t xml:space="preserve"> </w:t>
      </w:r>
      <w:r w:rsidRPr="00B11FD1">
        <w:rPr>
          <w:w w:val="105"/>
          <w:lang w:val="en-GB"/>
        </w:rPr>
        <w:t xml:space="preserve">country contexts. Further, because </w:t>
      </w:r>
      <w:r w:rsidRPr="00B11FD1">
        <w:rPr>
          <w:spacing w:val="8"/>
          <w:w w:val="105"/>
          <w:lang w:val="en-GB"/>
        </w:rPr>
        <w:t xml:space="preserve">SIBs </w:t>
      </w:r>
      <w:r w:rsidRPr="00B11FD1">
        <w:rPr>
          <w:w w:val="105"/>
          <w:lang w:val="en-GB"/>
        </w:rPr>
        <w:t>are contingent on</w:t>
      </w:r>
      <w:r w:rsidRPr="00B11FD1">
        <w:rPr>
          <w:spacing w:val="-17"/>
          <w:w w:val="105"/>
          <w:lang w:val="en-GB"/>
        </w:rPr>
        <w:t xml:space="preserve"> </w:t>
      </w:r>
      <w:r w:rsidRPr="00B11FD1">
        <w:rPr>
          <w:w w:val="105"/>
          <w:lang w:val="en-GB"/>
        </w:rPr>
        <w:t>investors</w:t>
      </w:r>
      <w:r w:rsidRPr="00B11FD1">
        <w:rPr>
          <w:spacing w:val="-17"/>
          <w:w w:val="105"/>
          <w:lang w:val="en-GB"/>
        </w:rPr>
        <w:t xml:space="preserve"> </w:t>
      </w:r>
      <w:r w:rsidRPr="00B11FD1">
        <w:rPr>
          <w:w w:val="105"/>
          <w:lang w:val="en-GB"/>
        </w:rPr>
        <w:t>being</w:t>
      </w:r>
      <w:r w:rsidRPr="00B11FD1">
        <w:rPr>
          <w:spacing w:val="-17"/>
          <w:w w:val="105"/>
          <w:lang w:val="en-GB"/>
        </w:rPr>
        <w:t xml:space="preserve"> </w:t>
      </w:r>
      <w:r w:rsidRPr="00B11FD1">
        <w:rPr>
          <w:w w:val="105"/>
          <w:lang w:val="en-GB"/>
        </w:rPr>
        <w:t>able</w:t>
      </w:r>
      <w:r w:rsidRPr="00B11FD1">
        <w:rPr>
          <w:spacing w:val="-17"/>
          <w:w w:val="105"/>
          <w:lang w:val="en-GB"/>
        </w:rPr>
        <w:t xml:space="preserve"> </w:t>
      </w:r>
      <w:r w:rsidRPr="00B11FD1">
        <w:rPr>
          <w:w w:val="105"/>
          <w:lang w:val="en-GB"/>
        </w:rPr>
        <w:t>to</w:t>
      </w:r>
      <w:r w:rsidRPr="00B11FD1">
        <w:rPr>
          <w:spacing w:val="-17"/>
          <w:w w:val="105"/>
          <w:lang w:val="en-GB"/>
        </w:rPr>
        <w:t xml:space="preserve"> </w:t>
      </w:r>
      <w:r w:rsidRPr="00B11FD1">
        <w:rPr>
          <w:w w:val="105"/>
          <w:lang w:val="en-GB"/>
        </w:rPr>
        <w:t>base</w:t>
      </w:r>
      <w:r w:rsidRPr="00B11FD1">
        <w:rPr>
          <w:spacing w:val="-17"/>
          <w:w w:val="105"/>
          <w:lang w:val="en-GB"/>
        </w:rPr>
        <w:t xml:space="preserve"> </w:t>
      </w:r>
      <w:r w:rsidRPr="00B11FD1">
        <w:rPr>
          <w:w w:val="105"/>
          <w:lang w:val="en-GB"/>
        </w:rPr>
        <w:t>their</w:t>
      </w:r>
      <w:r w:rsidRPr="00B11FD1">
        <w:rPr>
          <w:spacing w:val="-17"/>
          <w:w w:val="105"/>
          <w:lang w:val="en-GB"/>
        </w:rPr>
        <w:t xml:space="preserve"> </w:t>
      </w:r>
      <w:r w:rsidRPr="00B11FD1">
        <w:rPr>
          <w:w w:val="105"/>
          <w:lang w:val="en-GB"/>
        </w:rPr>
        <w:t>investment decisions on evidence of proven approaches, there</w:t>
      </w:r>
      <w:r w:rsidRPr="00B11FD1">
        <w:rPr>
          <w:spacing w:val="-18"/>
          <w:w w:val="105"/>
          <w:lang w:val="en-GB"/>
        </w:rPr>
        <w:t xml:space="preserve"> </w:t>
      </w:r>
      <w:r w:rsidRPr="00B11FD1">
        <w:rPr>
          <w:w w:val="105"/>
          <w:lang w:val="en-GB"/>
        </w:rPr>
        <w:t>would</w:t>
      </w:r>
      <w:r w:rsidRPr="00B11FD1">
        <w:rPr>
          <w:spacing w:val="-18"/>
          <w:w w:val="105"/>
          <w:lang w:val="en-GB"/>
        </w:rPr>
        <w:t xml:space="preserve"> </w:t>
      </w:r>
      <w:r w:rsidRPr="00B11FD1">
        <w:rPr>
          <w:w w:val="105"/>
          <w:lang w:val="en-GB"/>
        </w:rPr>
        <w:t>need</w:t>
      </w:r>
      <w:r w:rsidRPr="00B11FD1">
        <w:rPr>
          <w:spacing w:val="-18"/>
          <w:w w:val="105"/>
          <w:lang w:val="en-GB"/>
        </w:rPr>
        <w:t xml:space="preserve"> </w:t>
      </w:r>
      <w:r w:rsidRPr="00B11FD1">
        <w:rPr>
          <w:w w:val="105"/>
          <w:lang w:val="en-GB"/>
        </w:rPr>
        <w:t>to</w:t>
      </w:r>
      <w:r w:rsidRPr="00B11FD1">
        <w:rPr>
          <w:spacing w:val="-18"/>
          <w:w w:val="105"/>
          <w:lang w:val="en-GB"/>
        </w:rPr>
        <w:t xml:space="preserve"> </w:t>
      </w:r>
      <w:r w:rsidRPr="00B11FD1">
        <w:rPr>
          <w:w w:val="105"/>
          <w:lang w:val="en-GB"/>
        </w:rPr>
        <w:t>be</w:t>
      </w:r>
      <w:r w:rsidRPr="00B11FD1">
        <w:rPr>
          <w:spacing w:val="-18"/>
          <w:w w:val="105"/>
          <w:lang w:val="en-GB"/>
        </w:rPr>
        <w:t xml:space="preserve"> </w:t>
      </w:r>
      <w:r w:rsidRPr="00B11FD1">
        <w:rPr>
          <w:w w:val="105"/>
          <w:lang w:val="en-GB"/>
        </w:rPr>
        <w:t>significant</w:t>
      </w:r>
      <w:r w:rsidRPr="00B11FD1">
        <w:rPr>
          <w:spacing w:val="-18"/>
          <w:w w:val="105"/>
          <w:lang w:val="en-GB"/>
        </w:rPr>
        <w:t xml:space="preserve"> </w:t>
      </w:r>
      <w:r w:rsidRPr="00B11FD1">
        <w:rPr>
          <w:w w:val="105"/>
          <w:lang w:val="en-GB"/>
        </w:rPr>
        <w:t>improvement in</w:t>
      </w:r>
      <w:r w:rsidRPr="00B11FD1">
        <w:rPr>
          <w:spacing w:val="-17"/>
          <w:w w:val="105"/>
          <w:lang w:val="en-GB"/>
        </w:rPr>
        <w:t xml:space="preserve"> </w:t>
      </w:r>
      <w:r w:rsidRPr="00B11FD1">
        <w:rPr>
          <w:w w:val="105"/>
          <w:lang w:val="en-GB"/>
        </w:rPr>
        <w:t>the</w:t>
      </w:r>
      <w:r w:rsidRPr="00B11FD1">
        <w:rPr>
          <w:spacing w:val="-17"/>
          <w:w w:val="105"/>
          <w:lang w:val="en-GB"/>
        </w:rPr>
        <w:t xml:space="preserve"> </w:t>
      </w:r>
      <w:r w:rsidRPr="00B11FD1">
        <w:rPr>
          <w:w w:val="105"/>
          <w:lang w:val="en-GB"/>
        </w:rPr>
        <w:t>quantity,</w:t>
      </w:r>
      <w:r w:rsidRPr="00B11FD1">
        <w:rPr>
          <w:spacing w:val="-17"/>
          <w:w w:val="105"/>
          <w:lang w:val="en-GB"/>
        </w:rPr>
        <w:t xml:space="preserve"> </w:t>
      </w:r>
      <w:r w:rsidRPr="00B11FD1">
        <w:rPr>
          <w:w w:val="105"/>
          <w:lang w:val="en-GB"/>
        </w:rPr>
        <w:t>rigour</w:t>
      </w:r>
      <w:r w:rsidRPr="00B11FD1">
        <w:rPr>
          <w:spacing w:val="-17"/>
          <w:w w:val="105"/>
          <w:lang w:val="en-GB"/>
        </w:rPr>
        <w:t xml:space="preserve"> </w:t>
      </w:r>
      <w:r w:rsidRPr="00B11FD1">
        <w:rPr>
          <w:w w:val="105"/>
          <w:lang w:val="en-GB"/>
        </w:rPr>
        <w:t>and</w:t>
      </w:r>
      <w:r w:rsidRPr="00B11FD1">
        <w:rPr>
          <w:spacing w:val="-17"/>
          <w:w w:val="105"/>
          <w:lang w:val="en-GB"/>
        </w:rPr>
        <w:t xml:space="preserve"> </w:t>
      </w:r>
      <w:r w:rsidRPr="00B11FD1">
        <w:rPr>
          <w:w w:val="105"/>
          <w:lang w:val="en-GB"/>
        </w:rPr>
        <w:t>documenting/sharing of research on disability-inclusive education approaches and impacts, in order for such initiatives</w:t>
      </w:r>
      <w:r w:rsidRPr="00B11FD1">
        <w:rPr>
          <w:spacing w:val="-34"/>
          <w:w w:val="105"/>
          <w:lang w:val="en-GB"/>
        </w:rPr>
        <w:t xml:space="preserve"> </w:t>
      </w:r>
      <w:r w:rsidRPr="00B11FD1">
        <w:rPr>
          <w:w w:val="105"/>
          <w:lang w:val="en-GB"/>
        </w:rPr>
        <w:t>to</w:t>
      </w:r>
      <w:r w:rsidRPr="00B11FD1">
        <w:rPr>
          <w:spacing w:val="-34"/>
          <w:w w:val="105"/>
          <w:lang w:val="en-GB"/>
        </w:rPr>
        <w:t xml:space="preserve"> </w:t>
      </w:r>
      <w:r w:rsidRPr="00B11FD1">
        <w:rPr>
          <w:w w:val="105"/>
          <w:lang w:val="en-GB"/>
        </w:rPr>
        <w:t>attract</w:t>
      </w:r>
      <w:r w:rsidRPr="00B11FD1">
        <w:rPr>
          <w:spacing w:val="-34"/>
          <w:w w:val="105"/>
          <w:lang w:val="en-GB"/>
        </w:rPr>
        <w:t xml:space="preserve"> </w:t>
      </w:r>
      <w:r w:rsidRPr="00B11FD1">
        <w:rPr>
          <w:spacing w:val="7"/>
          <w:w w:val="105"/>
          <w:lang w:val="en-GB"/>
        </w:rPr>
        <w:t>SIB</w:t>
      </w:r>
      <w:r w:rsidRPr="00B11FD1">
        <w:rPr>
          <w:spacing w:val="-24"/>
          <w:w w:val="105"/>
          <w:lang w:val="en-GB"/>
        </w:rPr>
        <w:t xml:space="preserve"> </w:t>
      </w:r>
      <w:r w:rsidRPr="00B11FD1">
        <w:rPr>
          <w:w w:val="105"/>
          <w:lang w:val="en-GB"/>
        </w:rPr>
        <w:t>investment.</w:t>
      </w:r>
    </w:p>
    <w:p w:rsidR="00521ED4" w:rsidRPr="00B11FD1" w:rsidRDefault="00521ED4" w:rsidP="00642C00">
      <w:pPr>
        <w:pStyle w:val="Newbodytext"/>
        <w:rPr>
          <w:w w:val="105"/>
          <w:lang w:val="en-GB"/>
        </w:rPr>
      </w:pPr>
    </w:p>
    <w:p w:rsidR="00DC608A" w:rsidRPr="00B11FD1" w:rsidRDefault="004078DD" w:rsidP="00521ED4">
      <w:pPr>
        <w:pStyle w:val="Heading3"/>
        <w:rPr>
          <w:lang w:val="en-GB"/>
        </w:rPr>
      </w:pPr>
      <w:r w:rsidRPr="00B11FD1">
        <w:rPr>
          <w:w w:val="110"/>
          <w:lang w:val="en-GB"/>
        </w:rPr>
        <w:t>Earmarked taxes</w:t>
      </w:r>
    </w:p>
    <w:p w:rsidR="00DC608A" w:rsidRPr="00B11FD1" w:rsidRDefault="004078DD" w:rsidP="00521ED4">
      <w:pPr>
        <w:pStyle w:val="Newbodytext"/>
        <w:rPr>
          <w:lang w:val="en-GB"/>
        </w:rPr>
      </w:pPr>
      <w:r w:rsidRPr="00B11FD1">
        <w:rPr>
          <w:lang w:val="en-GB"/>
        </w:rPr>
        <w:t>Earmarked taxes assign revenue from specific taxes to a sector, such as education, providing the only source of financing for a particular programme</w:t>
      </w:r>
      <w:r w:rsidR="00521ED4" w:rsidRPr="00B11FD1">
        <w:rPr>
          <w:lang w:val="en-GB"/>
        </w:rPr>
        <w:t xml:space="preserve"> </w:t>
      </w:r>
      <w:r w:rsidRPr="00B11FD1">
        <w:rPr>
          <w:lang w:val="en-GB"/>
        </w:rPr>
        <w:t xml:space="preserve">or blending with other sources. It may also be enshrined in law or policy (Action Aid, 2016). The Ghana Education Trust Fund is funded by 2.5 % of </w:t>
      </w:r>
      <w:r w:rsidR="00B11FD1">
        <w:rPr>
          <w:lang w:val="en-GB"/>
        </w:rPr>
        <w:t>V</w:t>
      </w:r>
      <w:r w:rsidRPr="00B11FD1">
        <w:rPr>
          <w:lang w:val="en-GB"/>
        </w:rPr>
        <w:t>AT collections, while Nigeria’s Tertiary Education Trust Fund is financed by 2 % of assessable profits from companies (Action Aid, 2016). So long as any new tax is providing additional revenue to existing allocations, earmarked taxes could provide a time- limited boost to financing the systemic change or individual support track of inclusive education.</w:t>
      </w:r>
    </w:p>
    <w:p w:rsidR="00DC608A" w:rsidRPr="00B11FD1" w:rsidRDefault="00DC608A" w:rsidP="00521ED4">
      <w:pPr>
        <w:pStyle w:val="Newbodytext"/>
        <w:rPr>
          <w:lang w:val="en-GB"/>
        </w:rPr>
      </w:pPr>
    </w:p>
    <w:p w:rsidR="00521ED4" w:rsidRPr="00B11FD1" w:rsidRDefault="00521ED4" w:rsidP="00521ED4">
      <w:pPr>
        <w:pStyle w:val="Heading2"/>
        <w:rPr>
          <w:w w:val="110"/>
          <w:lang w:val="en-GB"/>
        </w:rPr>
      </w:pPr>
      <w:bookmarkStart w:id="60" w:name="_Toc464212823"/>
      <w:bookmarkStart w:id="61" w:name="_Toc464212981"/>
      <w:r w:rsidRPr="00B11FD1">
        <w:rPr>
          <w:w w:val="110"/>
          <w:lang w:val="en-GB"/>
        </w:rPr>
        <w:t xml:space="preserve">5.5. </w:t>
      </w:r>
      <w:r w:rsidR="004078DD" w:rsidRPr="00B11FD1">
        <w:rPr>
          <w:w w:val="110"/>
          <w:lang w:val="en-GB"/>
        </w:rPr>
        <w:t xml:space="preserve">Better governance, transparency </w:t>
      </w:r>
      <w:r w:rsidR="004078DD" w:rsidRPr="00B11FD1">
        <w:rPr>
          <w:spacing w:val="4"/>
          <w:w w:val="110"/>
          <w:lang w:val="en-GB"/>
        </w:rPr>
        <w:t xml:space="preserve">and </w:t>
      </w:r>
      <w:r w:rsidR="004078DD" w:rsidRPr="00B11FD1">
        <w:rPr>
          <w:spacing w:val="2"/>
          <w:w w:val="110"/>
          <w:lang w:val="en-GB"/>
        </w:rPr>
        <w:t>accountability</w:t>
      </w:r>
      <w:r w:rsidR="004078DD" w:rsidRPr="00B11FD1">
        <w:rPr>
          <w:spacing w:val="48"/>
          <w:w w:val="110"/>
          <w:lang w:val="en-GB"/>
        </w:rPr>
        <w:t xml:space="preserve"> </w:t>
      </w:r>
      <w:r w:rsidR="004078DD" w:rsidRPr="00B11FD1">
        <w:rPr>
          <w:w w:val="110"/>
          <w:lang w:val="en-GB"/>
        </w:rPr>
        <w:t>measures</w:t>
      </w:r>
      <w:bookmarkEnd w:id="60"/>
      <w:bookmarkEnd w:id="61"/>
    </w:p>
    <w:p w:rsidR="00DC608A" w:rsidRPr="00B11FD1" w:rsidRDefault="004078DD" w:rsidP="00521ED4">
      <w:pPr>
        <w:pStyle w:val="Newbodytext"/>
        <w:rPr>
          <w:lang w:val="en-GB"/>
        </w:rPr>
      </w:pPr>
      <w:r w:rsidRPr="00B11FD1">
        <w:rPr>
          <w:w w:val="105"/>
          <w:lang w:val="en-GB"/>
        </w:rPr>
        <w:t>Improved transparency and accountability may yield unexpected positive outcomes. Better budget</w:t>
      </w:r>
      <w:r w:rsidRPr="00B11FD1">
        <w:rPr>
          <w:spacing w:val="-25"/>
          <w:w w:val="105"/>
          <w:lang w:val="en-GB"/>
        </w:rPr>
        <w:t xml:space="preserve"> </w:t>
      </w:r>
      <w:r w:rsidRPr="00B11FD1">
        <w:rPr>
          <w:w w:val="105"/>
          <w:lang w:val="en-GB"/>
        </w:rPr>
        <w:t>accountability</w:t>
      </w:r>
      <w:r w:rsidRPr="00B11FD1">
        <w:rPr>
          <w:spacing w:val="-25"/>
          <w:w w:val="105"/>
          <w:lang w:val="en-GB"/>
        </w:rPr>
        <w:t xml:space="preserve"> </w:t>
      </w:r>
      <w:r w:rsidRPr="00B11FD1">
        <w:rPr>
          <w:w w:val="105"/>
          <w:lang w:val="en-GB"/>
        </w:rPr>
        <w:t>can</w:t>
      </w:r>
      <w:r w:rsidRPr="00B11FD1">
        <w:rPr>
          <w:spacing w:val="-25"/>
          <w:w w:val="105"/>
          <w:lang w:val="en-GB"/>
        </w:rPr>
        <w:t xml:space="preserve"> </w:t>
      </w:r>
      <w:r w:rsidRPr="00B11FD1">
        <w:rPr>
          <w:w w:val="105"/>
          <w:lang w:val="en-GB"/>
        </w:rPr>
        <w:t>raise</w:t>
      </w:r>
      <w:r w:rsidRPr="00B11FD1">
        <w:rPr>
          <w:spacing w:val="-25"/>
          <w:w w:val="105"/>
          <w:lang w:val="en-GB"/>
        </w:rPr>
        <w:t xml:space="preserve"> </w:t>
      </w:r>
      <w:r w:rsidRPr="00B11FD1">
        <w:rPr>
          <w:w w:val="105"/>
          <w:lang w:val="en-GB"/>
        </w:rPr>
        <w:t>expenditure</w:t>
      </w:r>
      <w:r w:rsidRPr="00B11FD1">
        <w:rPr>
          <w:spacing w:val="-25"/>
          <w:w w:val="105"/>
          <w:lang w:val="en-GB"/>
        </w:rPr>
        <w:t xml:space="preserve"> </w:t>
      </w:r>
      <w:r w:rsidRPr="00B11FD1">
        <w:rPr>
          <w:w w:val="105"/>
          <w:lang w:val="en-GB"/>
        </w:rPr>
        <w:t>levels. Countries which improved budget transparency during the last decade of the Millennium Development Goals increased related spending faster,</w:t>
      </w:r>
      <w:r w:rsidRPr="00B11FD1">
        <w:rPr>
          <w:spacing w:val="-23"/>
          <w:w w:val="105"/>
          <w:lang w:val="en-GB"/>
        </w:rPr>
        <w:t xml:space="preserve"> </w:t>
      </w:r>
      <w:r w:rsidRPr="00B11FD1">
        <w:rPr>
          <w:w w:val="105"/>
          <w:lang w:val="en-GB"/>
        </w:rPr>
        <w:t>and</w:t>
      </w:r>
      <w:r w:rsidRPr="00B11FD1">
        <w:rPr>
          <w:spacing w:val="-23"/>
          <w:w w:val="105"/>
          <w:lang w:val="en-GB"/>
        </w:rPr>
        <w:t xml:space="preserve"> </w:t>
      </w:r>
      <w:r w:rsidRPr="00B11FD1">
        <w:rPr>
          <w:w w:val="105"/>
          <w:lang w:val="en-GB"/>
        </w:rPr>
        <w:t>made</w:t>
      </w:r>
      <w:r w:rsidRPr="00B11FD1">
        <w:rPr>
          <w:spacing w:val="-23"/>
          <w:w w:val="105"/>
          <w:lang w:val="en-GB"/>
        </w:rPr>
        <w:t xml:space="preserve"> </w:t>
      </w:r>
      <w:r w:rsidRPr="00B11FD1">
        <w:rPr>
          <w:w w:val="105"/>
          <w:lang w:val="en-GB"/>
        </w:rPr>
        <w:t>more</w:t>
      </w:r>
      <w:r w:rsidRPr="00B11FD1">
        <w:rPr>
          <w:spacing w:val="-23"/>
          <w:w w:val="105"/>
          <w:lang w:val="en-GB"/>
        </w:rPr>
        <w:t xml:space="preserve"> </w:t>
      </w:r>
      <w:r w:rsidRPr="00B11FD1">
        <w:rPr>
          <w:w w:val="105"/>
          <w:lang w:val="en-GB"/>
        </w:rPr>
        <w:t>progress,</w:t>
      </w:r>
      <w:r w:rsidRPr="00B11FD1">
        <w:rPr>
          <w:spacing w:val="-23"/>
          <w:w w:val="105"/>
          <w:lang w:val="en-GB"/>
        </w:rPr>
        <w:t xml:space="preserve"> </w:t>
      </w:r>
      <w:r w:rsidRPr="00B11FD1">
        <w:rPr>
          <w:w w:val="105"/>
          <w:lang w:val="en-GB"/>
        </w:rPr>
        <w:t>than</w:t>
      </w:r>
      <w:r w:rsidRPr="00B11FD1">
        <w:rPr>
          <w:spacing w:val="-23"/>
          <w:w w:val="105"/>
          <w:lang w:val="en-GB"/>
        </w:rPr>
        <w:t xml:space="preserve"> </w:t>
      </w:r>
      <w:r w:rsidRPr="00B11FD1">
        <w:rPr>
          <w:w w:val="105"/>
          <w:lang w:val="en-GB"/>
        </w:rPr>
        <w:t>those</w:t>
      </w:r>
      <w:r w:rsidRPr="00B11FD1">
        <w:rPr>
          <w:spacing w:val="-23"/>
          <w:w w:val="105"/>
          <w:lang w:val="en-GB"/>
        </w:rPr>
        <w:t xml:space="preserve"> </w:t>
      </w:r>
      <w:r w:rsidRPr="00B11FD1">
        <w:rPr>
          <w:w w:val="105"/>
          <w:lang w:val="en-GB"/>
        </w:rPr>
        <w:t>which did not (Development Finance International, 2015b).</w:t>
      </w:r>
    </w:p>
    <w:p w:rsidR="00DC608A" w:rsidRPr="00B11FD1" w:rsidRDefault="00DC608A" w:rsidP="00521ED4">
      <w:pPr>
        <w:pStyle w:val="Newbodytext"/>
        <w:rPr>
          <w:sz w:val="26"/>
          <w:lang w:val="en-GB"/>
        </w:rPr>
      </w:pPr>
    </w:p>
    <w:p w:rsidR="00DC608A" w:rsidRPr="00B11FD1" w:rsidRDefault="004078DD" w:rsidP="00521ED4">
      <w:pPr>
        <w:pStyle w:val="Newbodytext"/>
        <w:rPr>
          <w:lang w:val="en-GB"/>
        </w:rPr>
      </w:pPr>
      <w:r w:rsidRPr="00B11FD1">
        <w:rPr>
          <w:color w:val="231F20"/>
          <w:w w:val="105"/>
          <w:lang w:val="en-GB"/>
        </w:rPr>
        <w:t>Civil</w:t>
      </w:r>
      <w:r w:rsidRPr="00B11FD1">
        <w:rPr>
          <w:color w:val="231F20"/>
          <w:spacing w:val="-19"/>
          <w:w w:val="105"/>
          <w:lang w:val="en-GB"/>
        </w:rPr>
        <w:t xml:space="preserve"> </w:t>
      </w:r>
      <w:r w:rsidRPr="00B11FD1">
        <w:rPr>
          <w:color w:val="231F20"/>
          <w:w w:val="105"/>
          <w:lang w:val="en-GB"/>
        </w:rPr>
        <w:t>society</w:t>
      </w:r>
      <w:r w:rsidRPr="00B11FD1">
        <w:rPr>
          <w:color w:val="231F20"/>
          <w:spacing w:val="-19"/>
          <w:w w:val="105"/>
          <w:lang w:val="en-GB"/>
        </w:rPr>
        <w:t xml:space="preserve"> </w:t>
      </w:r>
      <w:r w:rsidRPr="00B11FD1">
        <w:rPr>
          <w:color w:val="231F20"/>
          <w:w w:val="105"/>
          <w:lang w:val="en-GB"/>
        </w:rPr>
        <w:t>organisations</w:t>
      </w:r>
      <w:r w:rsidRPr="00B11FD1">
        <w:rPr>
          <w:color w:val="231F20"/>
          <w:spacing w:val="-19"/>
          <w:w w:val="105"/>
          <w:lang w:val="en-GB"/>
        </w:rPr>
        <w:t xml:space="preserve"> </w:t>
      </w:r>
      <w:r w:rsidRPr="00B11FD1">
        <w:rPr>
          <w:color w:val="231F20"/>
          <w:spacing w:val="6"/>
          <w:w w:val="105"/>
          <w:lang w:val="en-GB"/>
        </w:rPr>
        <w:t>(CSOs)</w:t>
      </w:r>
      <w:r w:rsidRPr="00B11FD1">
        <w:rPr>
          <w:color w:val="231F20"/>
          <w:spacing w:val="-19"/>
          <w:w w:val="105"/>
          <w:lang w:val="en-GB"/>
        </w:rPr>
        <w:t xml:space="preserve"> </w:t>
      </w:r>
      <w:r w:rsidRPr="00B11FD1">
        <w:rPr>
          <w:color w:val="231F20"/>
          <w:w w:val="105"/>
          <w:lang w:val="en-GB"/>
        </w:rPr>
        <w:t>have</w:t>
      </w:r>
      <w:r w:rsidRPr="00B11FD1">
        <w:rPr>
          <w:color w:val="231F20"/>
          <w:spacing w:val="-19"/>
          <w:w w:val="105"/>
          <w:lang w:val="en-GB"/>
        </w:rPr>
        <w:t xml:space="preserve"> </w:t>
      </w:r>
      <w:r w:rsidRPr="00B11FD1">
        <w:rPr>
          <w:color w:val="231F20"/>
          <w:w w:val="105"/>
          <w:lang w:val="en-GB"/>
        </w:rPr>
        <w:t>played a key role in improving accountability and transparency</w:t>
      </w:r>
      <w:r w:rsidRPr="00B11FD1">
        <w:rPr>
          <w:color w:val="231F20"/>
          <w:spacing w:val="-21"/>
          <w:w w:val="105"/>
          <w:lang w:val="en-GB"/>
        </w:rPr>
        <w:t xml:space="preserve"> </w:t>
      </w:r>
      <w:r w:rsidRPr="00B11FD1">
        <w:rPr>
          <w:color w:val="231F20"/>
          <w:w w:val="105"/>
          <w:lang w:val="en-GB"/>
        </w:rPr>
        <w:t>in</w:t>
      </w:r>
      <w:r w:rsidRPr="00B11FD1">
        <w:rPr>
          <w:color w:val="231F20"/>
          <w:spacing w:val="-21"/>
          <w:w w:val="105"/>
          <w:lang w:val="en-GB"/>
        </w:rPr>
        <w:t xml:space="preserve"> </w:t>
      </w:r>
      <w:r w:rsidRPr="00B11FD1">
        <w:rPr>
          <w:color w:val="231F20"/>
          <w:w w:val="105"/>
          <w:lang w:val="en-GB"/>
        </w:rPr>
        <w:t>education</w:t>
      </w:r>
      <w:r w:rsidRPr="00B11FD1">
        <w:rPr>
          <w:color w:val="231F20"/>
          <w:spacing w:val="-21"/>
          <w:w w:val="105"/>
          <w:lang w:val="en-GB"/>
        </w:rPr>
        <w:t xml:space="preserve"> </w:t>
      </w:r>
      <w:r w:rsidRPr="00B11FD1">
        <w:rPr>
          <w:color w:val="231F20"/>
          <w:w w:val="105"/>
          <w:lang w:val="en-GB"/>
        </w:rPr>
        <w:t>budget</w:t>
      </w:r>
      <w:r w:rsidRPr="00B11FD1">
        <w:rPr>
          <w:color w:val="231F20"/>
          <w:spacing w:val="-21"/>
          <w:w w:val="105"/>
          <w:lang w:val="en-GB"/>
        </w:rPr>
        <w:t xml:space="preserve"> </w:t>
      </w:r>
      <w:r w:rsidRPr="00B11FD1">
        <w:rPr>
          <w:color w:val="231F20"/>
          <w:w w:val="105"/>
          <w:lang w:val="en-GB"/>
        </w:rPr>
        <w:t>processes</w:t>
      </w:r>
      <w:r w:rsidRPr="00B11FD1">
        <w:rPr>
          <w:color w:val="231F20"/>
          <w:spacing w:val="-21"/>
          <w:w w:val="105"/>
          <w:lang w:val="en-GB"/>
        </w:rPr>
        <w:t xml:space="preserve"> </w:t>
      </w:r>
      <w:r w:rsidRPr="00B11FD1">
        <w:rPr>
          <w:color w:val="231F20"/>
          <w:w w:val="105"/>
          <w:lang w:val="en-GB"/>
        </w:rPr>
        <w:t>–</w:t>
      </w:r>
      <w:r w:rsidR="00521ED4" w:rsidRPr="00B11FD1">
        <w:rPr>
          <w:color w:val="231F20"/>
          <w:w w:val="105"/>
          <w:lang w:val="en-GB"/>
        </w:rPr>
        <w:t xml:space="preserve"> </w:t>
      </w:r>
      <w:r w:rsidRPr="00B11FD1">
        <w:rPr>
          <w:color w:val="231F20"/>
          <w:w w:val="105"/>
          <w:lang w:val="en-GB"/>
        </w:rPr>
        <w:t xml:space="preserve">such as </w:t>
      </w:r>
      <w:r w:rsidRPr="00B11FD1">
        <w:rPr>
          <w:color w:val="231F20"/>
          <w:spacing w:val="7"/>
          <w:w w:val="105"/>
          <w:lang w:val="en-GB"/>
        </w:rPr>
        <w:t>COS</w:t>
      </w:r>
      <w:r w:rsidR="00B11FD1">
        <w:rPr>
          <w:color w:val="231F20"/>
          <w:spacing w:val="7"/>
          <w:w w:val="105"/>
          <w:lang w:val="en-GB"/>
        </w:rPr>
        <w:t>Y</w:t>
      </w:r>
      <w:r w:rsidRPr="00B11FD1">
        <w:rPr>
          <w:color w:val="231F20"/>
          <w:spacing w:val="7"/>
          <w:w w:val="105"/>
          <w:lang w:val="en-GB"/>
        </w:rPr>
        <w:t xml:space="preserve">DEP’s </w:t>
      </w:r>
      <w:r w:rsidRPr="00B11FD1">
        <w:rPr>
          <w:color w:val="231F20"/>
          <w:w w:val="105"/>
          <w:lang w:val="en-GB"/>
        </w:rPr>
        <w:t xml:space="preserve">participatory Budget </w:t>
      </w:r>
      <w:r w:rsidRPr="00B11FD1">
        <w:rPr>
          <w:color w:val="231F20"/>
          <w:spacing w:val="-3"/>
          <w:w w:val="105"/>
          <w:lang w:val="en-GB"/>
        </w:rPr>
        <w:t xml:space="preserve">Watch </w:t>
      </w:r>
      <w:r w:rsidRPr="00B11FD1">
        <w:rPr>
          <w:color w:val="231F20"/>
          <w:w w:val="105"/>
          <w:lang w:val="en-GB"/>
        </w:rPr>
        <w:t>in</w:t>
      </w:r>
      <w:r w:rsidRPr="00B11FD1">
        <w:rPr>
          <w:color w:val="231F20"/>
          <w:spacing w:val="-21"/>
          <w:w w:val="105"/>
          <w:lang w:val="en-GB"/>
        </w:rPr>
        <w:t xml:space="preserve"> </w:t>
      </w:r>
      <w:r w:rsidRPr="00B11FD1">
        <w:rPr>
          <w:color w:val="231F20"/>
          <w:w w:val="105"/>
          <w:lang w:val="en-GB"/>
        </w:rPr>
        <w:t>Senegal</w:t>
      </w:r>
      <w:r w:rsidRPr="00B11FD1">
        <w:rPr>
          <w:color w:val="231F20"/>
          <w:spacing w:val="-21"/>
          <w:w w:val="105"/>
          <w:lang w:val="en-GB"/>
        </w:rPr>
        <w:t xml:space="preserve"> </w:t>
      </w:r>
      <w:r w:rsidRPr="00B11FD1">
        <w:rPr>
          <w:color w:val="231F20"/>
          <w:spacing w:val="4"/>
          <w:w w:val="105"/>
          <w:lang w:val="en-GB"/>
        </w:rPr>
        <w:t>(GCE</w:t>
      </w:r>
      <w:r w:rsidRPr="00B11FD1">
        <w:rPr>
          <w:color w:val="231F20"/>
          <w:spacing w:val="-5"/>
          <w:w w:val="105"/>
          <w:lang w:val="en-GB"/>
        </w:rPr>
        <w:t xml:space="preserve"> </w:t>
      </w:r>
      <w:r w:rsidRPr="00B11FD1">
        <w:rPr>
          <w:color w:val="231F20"/>
          <w:w w:val="105"/>
          <w:lang w:val="en-GB"/>
        </w:rPr>
        <w:t>Global,</w:t>
      </w:r>
      <w:r w:rsidRPr="00B11FD1">
        <w:rPr>
          <w:color w:val="231F20"/>
          <w:spacing w:val="-21"/>
          <w:w w:val="105"/>
          <w:lang w:val="en-GB"/>
        </w:rPr>
        <w:t xml:space="preserve"> </w:t>
      </w:r>
      <w:r w:rsidRPr="00B11FD1">
        <w:rPr>
          <w:color w:val="231F20"/>
          <w:w w:val="105"/>
          <w:lang w:val="en-GB"/>
        </w:rPr>
        <w:t>2014)</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spacing w:val="7"/>
          <w:w w:val="105"/>
          <w:lang w:val="en-GB"/>
        </w:rPr>
        <w:t>NEP</w:t>
      </w:r>
      <w:r w:rsidRPr="00B11FD1">
        <w:rPr>
          <w:color w:val="231F20"/>
          <w:spacing w:val="-5"/>
          <w:w w:val="105"/>
          <w:lang w:val="en-GB"/>
        </w:rPr>
        <w:t xml:space="preserve"> </w:t>
      </w:r>
      <w:r w:rsidRPr="00B11FD1">
        <w:rPr>
          <w:color w:val="231F20"/>
          <w:w w:val="105"/>
          <w:lang w:val="en-GB"/>
        </w:rPr>
        <w:t>Cambodia which is part of the National Education Sector Working</w:t>
      </w:r>
      <w:r w:rsidRPr="00B11FD1">
        <w:rPr>
          <w:color w:val="231F20"/>
          <w:spacing w:val="-23"/>
          <w:w w:val="105"/>
          <w:lang w:val="en-GB"/>
        </w:rPr>
        <w:t xml:space="preserve"> </w:t>
      </w:r>
      <w:r w:rsidRPr="00B11FD1">
        <w:rPr>
          <w:color w:val="231F20"/>
          <w:w w:val="105"/>
          <w:lang w:val="en-GB"/>
        </w:rPr>
        <w:t>Group</w:t>
      </w:r>
      <w:r w:rsidRPr="00B11FD1">
        <w:rPr>
          <w:color w:val="231F20"/>
          <w:spacing w:val="-23"/>
          <w:w w:val="105"/>
          <w:lang w:val="en-GB"/>
        </w:rPr>
        <w:t xml:space="preserve"> </w:t>
      </w:r>
      <w:r w:rsidRPr="00B11FD1">
        <w:rPr>
          <w:color w:val="231F20"/>
          <w:w w:val="105"/>
          <w:lang w:val="en-GB"/>
        </w:rPr>
        <w:t>(see</w:t>
      </w:r>
      <w:r w:rsidRPr="00B11FD1">
        <w:rPr>
          <w:color w:val="231F20"/>
          <w:spacing w:val="-23"/>
          <w:w w:val="105"/>
          <w:lang w:val="en-GB"/>
        </w:rPr>
        <w:t xml:space="preserve"> </w:t>
      </w:r>
      <w:r w:rsidRPr="00B11FD1">
        <w:rPr>
          <w:color w:val="231F20"/>
          <w:w w:val="105"/>
          <w:lang w:val="en-GB"/>
        </w:rPr>
        <w:t>the</w:t>
      </w:r>
      <w:r w:rsidRPr="00B11FD1">
        <w:rPr>
          <w:color w:val="231F20"/>
          <w:spacing w:val="-23"/>
          <w:w w:val="105"/>
          <w:lang w:val="en-GB"/>
        </w:rPr>
        <w:t xml:space="preserve"> </w:t>
      </w:r>
      <w:r w:rsidRPr="00B11FD1">
        <w:rPr>
          <w:color w:val="231F20"/>
          <w:w w:val="105"/>
          <w:lang w:val="en-GB"/>
        </w:rPr>
        <w:t>full</w:t>
      </w:r>
      <w:r w:rsidRPr="00B11FD1">
        <w:rPr>
          <w:color w:val="231F20"/>
          <w:spacing w:val="-23"/>
          <w:w w:val="105"/>
          <w:lang w:val="en-GB"/>
        </w:rPr>
        <w:t xml:space="preserve"> </w:t>
      </w:r>
      <w:r w:rsidRPr="00B11FD1">
        <w:rPr>
          <w:color w:val="231F20"/>
          <w:w w:val="105"/>
          <w:lang w:val="en-GB"/>
        </w:rPr>
        <w:t>#CostingEquity</w:t>
      </w:r>
      <w:r w:rsidRPr="00B11FD1">
        <w:rPr>
          <w:color w:val="231F20"/>
          <w:spacing w:val="-23"/>
          <w:w w:val="105"/>
          <w:lang w:val="en-GB"/>
        </w:rPr>
        <w:t xml:space="preserve"> </w:t>
      </w:r>
      <w:r w:rsidRPr="00B11FD1">
        <w:rPr>
          <w:color w:val="231F20"/>
          <w:w w:val="105"/>
          <w:lang w:val="en-GB"/>
        </w:rPr>
        <w:t>report for</w:t>
      </w:r>
      <w:r w:rsidRPr="00B11FD1">
        <w:rPr>
          <w:color w:val="231F20"/>
          <w:spacing w:val="-16"/>
          <w:w w:val="105"/>
          <w:lang w:val="en-GB"/>
        </w:rPr>
        <w:t xml:space="preserve"> </w:t>
      </w:r>
      <w:r w:rsidRPr="00B11FD1">
        <w:rPr>
          <w:color w:val="231F20"/>
          <w:w w:val="105"/>
          <w:lang w:val="en-GB"/>
        </w:rPr>
        <w:t>details).</w:t>
      </w:r>
      <w:r w:rsidRPr="00B11FD1">
        <w:rPr>
          <w:color w:val="231F20"/>
          <w:spacing w:val="-16"/>
          <w:w w:val="105"/>
          <w:lang w:val="en-GB"/>
        </w:rPr>
        <w:t xml:space="preserve"> </w:t>
      </w:r>
      <w:r w:rsidRPr="00B11FD1">
        <w:rPr>
          <w:color w:val="231F20"/>
          <w:spacing w:val="8"/>
          <w:w w:val="105"/>
          <w:lang w:val="en-GB"/>
        </w:rPr>
        <w:t>CSOs</w:t>
      </w:r>
      <w:r w:rsidRPr="00B11FD1">
        <w:rPr>
          <w:color w:val="231F20"/>
          <w:spacing w:val="-7"/>
          <w:w w:val="105"/>
          <w:lang w:val="en-GB"/>
        </w:rPr>
        <w:t xml:space="preserve"> </w:t>
      </w:r>
      <w:r w:rsidRPr="00B11FD1">
        <w:rPr>
          <w:color w:val="231F20"/>
          <w:w w:val="105"/>
          <w:lang w:val="en-GB"/>
        </w:rPr>
        <w:t>could</w:t>
      </w:r>
      <w:r w:rsidRPr="00B11FD1">
        <w:rPr>
          <w:color w:val="231F20"/>
          <w:spacing w:val="-16"/>
          <w:w w:val="105"/>
          <w:lang w:val="en-GB"/>
        </w:rPr>
        <w:t xml:space="preserve"> </w:t>
      </w:r>
      <w:r w:rsidRPr="00B11FD1">
        <w:rPr>
          <w:color w:val="231F20"/>
          <w:w w:val="105"/>
          <w:lang w:val="en-GB"/>
        </w:rPr>
        <w:t>now</w:t>
      </w:r>
      <w:r w:rsidRPr="00B11FD1">
        <w:rPr>
          <w:color w:val="231F20"/>
          <w:spacing w:val="-16"/>
          <w:w w:val="105"/>
          <w:lang w:val="en-GB"/>
        </w:rPr>
        <w:t xml:space="preserve"> </w:t>
      </w:r>
      <w:r w:rsidRPr="00B11FD1">
        <w:rPr>
          <w:color w:val="231F20"/>
          <w:w w:val="105"/>
          <w:lang w:val="en-GB"/>
        </w:rPr>
        <w:t>build</w:t>
      </w:r>
      <w:r w:rsidRPr="00B11FD1">
        <w:rPr>
          <w:color w:val="231F20"/>
          <w:spacing w:val="-16"/>
          <w:w w:val="105"/>
          <w:lang w:val="en-GB"/>
        </w:rPr>
        <w:t xml:space="preserve"> </w:t>
      </w:r>
      <w:r w:rsidRPr="00B11FD1">
        <w:rPr>
          <w:color w:val="231F20"/>
          <w:w w:val="105"/>
          <w:lang w:val="en-GB"/>
        </w:rPr>
        <w:t>on</w:t>
      </w:r>
      <w:r w:rsidRPr="00B11FD1">
        <w:rPr>
          <w:color w:val="231F20"/>
          <w:spacing w:val="-16"/>
          <w:w w:val="105"/>
          <w:lang w:val="en-GB"/>
        </w:rPr>
        <w:t xml:space="preserve"> </w:t>
      </w:r>
      <w:r w:rsidRPr="00B11FD1">
        <w:rPr>
          <w:color w:val="231F20"/>
          <w:w w:val="105"/>
          <w:lang w:val="en-GB"/>
        </w:rPr>
        <w:t>this</w:t>
      </w:r>
      <w:r w:rsidRPr="00B11FD1">
        <w:rPr>
          <w:color w:val="231F20"/>
          <w:spacing w:val="-16"/>
          <w:w w:val="105"/>
          <w:lang w:val="en-GB"/>
        </w:rPr>
        <w:t xml:space="preserve"> </w:t>
      </w:r>
      <w:r w:rsidRPr="00B11FD1">
        <w:rPr>
          <w:color w:val="231F20"/>
          <w:w w:val="105"/>
          <w:lang w:val="en-GB"/>
        </w:rPr>
        <w:t>to</w:t>
      </w:r>
      <w:r w:rsidR="00521ED4" w:rsidRPr="00B11FD1">
        <w:rPr>
          <w:color w:val="231F20"/>
          <w:w w:val="105"/>
          <w:lang w:val="en-GB"/>
        </w:rPr>
        <w:t xml:space="preserve"> </w:t>
      </w:r>
      <w:r w:rsidRPr="00B11FD1">
        <w:rPr>
          <w:color w:val="231F20"/>
          <w:lang w:val="en-GB"/>
        </w:rPr>
        <w:t xml:space="preserve">advocate for greater resource allocation to inclusive education. Monitoring and tracking of education can significantly increase funds received at school levels (Education Framework for Action 2030, paragraph 108), but there must be commitment to mutual accountability, transparency, and targeting of resources to the most vulnerable, including children with disabilities, and least developed countries. </w:t>
      </w:r>
      <w:r w:rsidRPr="00B11FD1">
        <w:rPr>
          <w:color w:val="231F20"/>
          <w:spacing w:val="8"/>
          <w:lang w:val="en-GB"/>
        </w:rPr>
        <w:t xml:space="preserve">DPOs </w:t>
      </w:r>
      <w:r w:rsidRPr="00B11FD1">
        <w:rPr>
          <w:color w:val="231F20"/>
          <w:lang w:val="en-GB"/>
        </w:rPr>
        <w:t>and organisations</w:t>
      </w:r>
      <w:r w:rsidRPr="00B11FD1">
        <w:rPr>
          <w:color w:val="231F20"/>
          <w:spacing w:val="43"/>
          <w:lang w:val="en-GB"/>
        </w:rPr>
        <w:t xml:space="preserve"> </w:t>
      </w:r>
      <w:r w:rsidRPr="00B11FD1">
        <w:rPr>
          <w:color w:val="231F20"/>
          <w:lang w:val="en-GB"/>
        </w:rPr>
        <w:t>working</w:t>
      </w:r>
      <w:r w:rsidR="00521ED4" w:rsidRPr="00B11FD1">
        <w:rPr>
          <w:color w:val="231F20"/>
          <w:lang w:val="en-GB"/>
        </w:rPr>
        <w:t xml:space="preserve"> </w:t>
      </w:r>
      <w:r w:rsidRPr="00B11FD1">
        <w:rPr>
          <w:color w:val="231F20"/>
          <w:w w:val="105"/>
          <w:lang w:val="en-GB"/>
        </w:rPr>
        <w:t>in disability-inclusive education must be fully engaged and represented at the heart of these processes. They must also be adequately skilled, moving</w:t>
      </w:r>
      <w:r w:rsidRPr="00B11FD1">
        <w:rPr>
          <w:color w:val="231F20"/>
          <w:spacing w:val="-18"/>
          <w:w w:val="105"/>
          <w:lang w:val="en-GB"/>
        </w:rPr>
        <w:t xml:space="preserve"> </w:t>
      </w:r>
      <w:r w:rsidRPr="00B11FD1">
        <w:rPr>
          <w:color w:val="231F20"/>
          <w:w w:val="105"/>
          <w:lang w:val="en-GB"/>
        </w:rPr>
        <w:t>away</w:t>
      </w:r>
      <w:r w:rsidRPr="00B11FD1">
        <w:rPr>
          <w:color w:val="231F20"/>
          <w:spacing w:val="-18"/>
          <w:w w:val="105"/>
          <w:lang w:val="en-GB"/>
        </w:rPr>
        <w:t xml:space="preserve"> </w:t>
      </w:r>
      <w:r w:rsidRPr="00B11FD1">
        <w:rPr>
          <w:color w:val="231F20"/>
          <w:w w:val="105"/>
          <w:lang w:val="en-GB"/>
        </w:rPr>
        <w:t>from</w:t>
      </w:r>
      <w:r w:rsidRPr="00B11FD1">
        <w:rPr>
          <w:color w:val="231F20"/>
          <w:spacing w:val="-18"/>
          <w:w w:val="105"/>
          <w:lang w:val="en-GB"/>
        </w:rPr>
        <w:t xml:space="preserve"> </w:t>
      </w:r>
      <w:r w:rsidRPr="00B11FD1">
        <w:rPr>
          <w:color w:val="231F20"/>
          <w:w w:val="105"/>
          <w:lang w:val="en-GB"/>
        </w:rPr>
        <w:t>the</w:t>
      </w:r>
      <w:r w:rsidRPr="00B11FD1">
        <w:rPr>
          <w:color w:val="231F20"/>
          <w:spacing w:val="-18"/>
          <w:w w:val="105"/>
          <w:lang w:val="en-GB"/>
        </w:rPr>
        <w:t xml:space="preserve"> </w:t>
      </w:r>
      <w:r w:rsidRPr="00B11FD1">
        <w:rPr>
          <w:color w:val="231F20"/>
          <w:w w:val="105"/>
          <w:lang w:val="en-GB"/>
        </w:rPr>
        <w:t>tokenistic</w:t>
      </w:r>
      <w:r w:rsidRPr="00B11FD1">
        <w:rPr>
          <w:color w:val="231F20"/>
          <w:spacing w:val="-18"/>
          <w:w w:val="105"/>
          <w:lang w:val="en-GB"/>
        </w:rPr>
        <w:t xml:space="preserve"> </w:t>
      </w:r>
      <w:r w:rsidRPr="00B11FD1">
        <w:rPr>
          <w:color w:val="231F20"/>
          <w:w w:val="105"/>
          <w:lang w:val="en-GB"/>
        </w:rPr>
        <w:t>engagement</w:t>
      </w:r>
      <w:r w:rsidRPr="00B11FD1">
        <w:rPr>
          <w:color w:val="231F20"/>
          <w:spacing w:val="-18"/>
          <w:w w:val="105"/>
          <w:lang w:val="en-GB"/>
        </w:rPr>
        <w:t xml:space="preserve"> </w:t>
      </w:r>
      <w:r w:rsidRPr="00B11FD1">
        <w:rPr>
          <w:color w:val="231F20"/>
          <w:w w:val="105"/>
          <w:lang w:val="en-GB"/>
        </w:rPr>
        <w:t>that characterises some country level Local Education Groups.</w:t>
      </w:r>
    </w:p>
    <w:p w:rsidR="00DC608A" w:rsidRPr="00B11FD1" w:rsidRDefault="00DC608A" w:rsidP="00521ED4">
      <w:pPr>
        <w:pStyle w:val="Newbodytext"/>
        <w:rPr>
          <w:sz w:val="26"/>
          <w:lang w:val="en-GB"/>
        </w:rPr>
      </w:pPr>
    </w:p>
    <w:p w:rsidR="00DC608A" w:rsidRPr="00B11FD1" w:rsidRDefault="004078DD" w:rsidP="00521ED4">
      <w:pPr>
        <w:pStyle w:val="Newbodytext"/>
        <w:rPr>
          <w:lang w:val="en-GB"/>
        </w:rPr>
      </w:pPr>
      <w:r w:rsidRPr="00B11FD1">
        <w:rPr>
          <w:color w:val="231F20"/>
          <w:spacing w:val="5"/>
          <w:w w:val="105"/>
          <w:lang w:val="en-GB"/>
        </w:rPr>
        <w:t>SDG4</w:t>
      </w:r>
      <w:r w:rsidRPr="00B11FD1">
        <w:rPr>
          <w:color w:val="231F20"/>
          <w:spacing w:val="-25"/>
          <w:w w:val="105"/>
          <w:lang w:val="en-GB"/>
        </w:rPr>
        <w:t xml:space="preserve"> </w:t>
      </w:r>
      <w:r w:rsidRPr="00B11FD1">
        <w:rPr>
          <w:color w:val="231F20"/>
          <w:w w:val="105"/>
          <w:lang w:val="en-GB"/>
        </w:rPr>
        <w:t>commits</w:t>
      </w:r>
      <w:r w:rsidRPr="00B11FD1">
        <w:rPr>
          <w:color w:val="231F20"/>
          <w:spacing w:val="-25"/>
          <w:w w:val="105"/>
          <w:lang w:val="en-GB"/>
        </w:rPr>
        <w:t xml:space="preserve"> </w:t>
      </w:r>
      <w:r w:rsidRPr="00B11FD1">
        <w:rPr>
          <w:color w:val="231F20"/>
          <w:w w:val="105"/>
          <w:lang w:val="en-GB"/>
        </w:rPr>
        <w:t>governments</w:t>
      </w:r>
      <w:r w:rsidRPr="00B11FD1">
        <w:rPr>
          <w:color w:val="231F20"/>
          <w:spacing w:val="-25"/>
          <w:w w:val="105"/>
          <w:lang w:val="en-GB"/>
        </w:rPr>
        <w:t xml:space="preserve"> </w:t>
      </w:r>
      <w:r w:rsidRPr="00B11FD1">
        <w:rPr>
          <w:color w:val="231F20"/>
          <w:w w:val="105"/>
          <w:lang w:val="en-GB"/>
        </w:rPr>
        <w:t>to</w:t>
      </w:r>
      <w:r w:rsidRPr="00B11FD1">
        <w:rPr>
          <w:color w:val="231F20"/>
          <w:spacing w:val="-25"/>
          <w:w w:val="105"/>
          <w:lang w:val="en-GB"/>
        </w:rPr>
        <w:t xml:space="preserve"> </w:t>
      </w:r>
      <w:r w:rsidRPr="00B11FD1">
        <w:rPr>
          <w:color w:val="231F20"/>
          <w:w w:val="105"/>
          <w:lang w:val="en-GB"/>
        </w:rPr>
        <w:t>measure</w:t>
      </w:r>
      <w:r w:rsidRPr="00B11FD1">
        <w:rPr>
          <w:color w:val="231F20"/>
          <w:spacing w:val="-25"/>
          <w:w w:val="105"/>
          <w:lang w:val="en-GB"/>
        </w:rPr>
        <w:t xml:space="preserve"> </w:t>
      </w:r>
      <w:r w:rsidRPr="00B11FD1">
        <w:rPr>
          <w:color w:val="231F20"/>
          <w:w w:val="105"/>
          <w:lang w:val="en-GB"/>
        </w:rPr>
        <w:t>disparities between</w:t>
      </w:r>
      <w:r w:rsidRPr="00B11FD1">
        <w:rPr>
          <w:color w:val="231F20"/>
          <w:spacing w:val="-15"/>
          <w:w w:val="105"/>
          <w:lang w:val="en-GB"/>
        </w:rPr>
        <w:t xml:space="preserve"> </w:t>
      </w:r>
      <w:r w:rsidRPr="00B11FD1">
        <w:rPr>
          <w:color w:val="231F20"/>
          <w:w w:val="105"/>
          <w:lang w:val="en-GB"/>
        </w:rPr>
        <w:t>groups</w:t>
      </w:r>
      <w:r w:rsidRPr="00B11FD1">
        <w:rPr>
          <w:color w:val="231F20"/>
          <w:spacing w:val="-15"/>
          <w:w w:val="105"/>
          <w:lang w:val="en-GB"/>
        </w:rPr>
        <w:t xml:space="preserve"> </w:t>
      </w:r>
      <w:r w:rsidRPr="00B11FD1">
        <w:rPr>
          <w:color w:val="231F20"/>
          <w:w w:val="105"/>
          <w:lang w:val="en-GB"/>
        </w:rPr>
        <w:t>on</w:t>
      </w:r>
      <w:r w:rsidRPr="00B11FD1">
        <w:rPr>
          <w:color w:val="231F20"/>
          <w:spacing w:val="-15"/>
          <w:w w:val="105"/>
          <w:lang w:val="en-GB"/>
        </w:rPr>
        <w:t xml:space="preserve"> </w:t>
      </w:r>
      <w:r w:rsidRPr="00B11FD1">
        <w:rPr>
          <w:color w:val="231F20"/>
          <w:w w:val="105"/>
          <w:lang w:val="en-GB"/>
        </w:rPr>
        <w:t>the</w:t>
      </w:r>
      <w:r w:rsidRPr="00B11FD1">
        <w:rPr>
          <w:color w:val="231F20"/>
          <w:spacing w:val="-15"/>
          <w:w w:val="105"/>
          <w:lang w:val="en-GB"/>
        </w:rPr>
        <w:t xml:space="preserve"> </w:t>
      </w:r>
      <w:r w:rsidRPr="00B11FD1">
        <w:rPr>
          <w:color w:val="231F20"/>
          <w:w w:val="105"/>
          <w:lang w:val="en-GB"/>
        </w:rPr>
        <w:t>basis</w:t>
      </w:r>
      <w:r w:rsidRPr="00B11FD1">
        <w:rPr>
          <w:color w:val="231F20"/>
          <w:spacing w:val="-15"/>
          <w:w w:val="105"/>
          <w:lang w:val="en-GB"/>
        </w:rPr>
        <w:t xml:space="preserve"> </w:t>
      </w:r>
      <w:r w:rsidRPr="00B11FD1">
        <w:rPr>
          <w:color w:val="231F20"/>
          <w:w w:val="105"/>
          <w:lang w:val="en-GB"/>
        </w:rPr>
        <w:t>of</w:t>
      </w:r>
      <w:r w:rsidRPr="00B11FD1">
        <w:rPr>
          <w:color w:val="231F20"/>
          <w:spacing w:val="-15"/>
          <w:w w:val="105"/>
          <w:lang w:val="en-GB"/>
        </w:rPr>
        <w:t xml:space="preserve"> </w:t>
      </w:r>
      <w:r w:rsidRPr="00B11FD1">
        <w:rPr>
          <w:color w:val="231F20"/>
          <w:w w:val="105"/>
          <w:lang w:val="en-GB"/>
        </w:rPr>
        <w:t>disability</w:t>
      </w:r>
      <w:r w:rsidRPr="00B11FD1">
        <w:rPr>
          <w:color w:val="231F20"/>
          <w:spacing w:val="-15"/>
          <w:w w:val="105"/>
          <w:lang w:val="en-GB"/>
        </w:rPr>
        <w:t xml:space="preserve"> </w:t>
      </w:r>
      <w:r w:rsidRPr="00B11FD1">
        <w:rPr>
          <w:color w:val="231F20"/>
          <w:w w:val="105"/>
          <w:lang w:val="en-GB"/>
        </w:rPr>
        <w:t>and</w:t>
      </w:r>
      <w:r w:rsidR="00521ED4" w:rsidRPr="00B11FD1">
        <w:rPr>
          <w:color w:val="231F20"/>
          <w:w w:val="105"/>
          <w:lang w:val="en-GB"/>
        </w:rPr>
        <w:t xml:space="preserve"> </w:t>
      </w:r>
      <w:r w:rsidRPr="00B11FD1">
        <w:rPr>
          <w:color w:val="231F20"/>
          <w:w w:val="105"/>
          <w:lang w:val="en-GB"/>
        </w:rPr>
        <w:t>other</w:t>
      </w:r>
      <w:r w:rsidRPr="00B11FD1">
        <w:rPr>
          <w:color w:val="231F20"/>
          <w:spacing w:val="-28"/>
          <w:w w:val="105"/>
          <w:lang w:val="en-GB"/>
        </w:rPr>
        <w:t xml:space="preserve"> </w:t>
      </w:r>
      <w:r w:rsidRPr="00B11FD1">
        <w:rPr>
          <w:color w:val="231F20"/>
          <w:w w:val="105"/>
          <w:lang w:val="en-GB"/>
        </w:rPr>
        <w:t>equity</w:t>
      </w:r>
      <w:r w:rsidRPr="00B11FD1">
        <w:rPr>
          <w:color w:val="231F20"/>
          <w:spacing w:val="-28"/>
          <w:w w:val="105"/>
          <w:lang w:val="en-GB"/>
        </w:rPr>
        <w:t xml:space="preserve"> </w:t>
      </w:r>
      <w:r w:rsidRPr="00B11FD1">
        <w:rPr>
          <w:color w:val="231F20"/>
          <w:w w:val="105"/>
          <w:lang w:val="en-GB"/>
        </w:rPr>
        <w:t>markers,</w:t>
      </w:r>
      <w:r w:rsidRPr="00B11FD1">
        <w:rPr>
          <w:color w:val="231F20"/>
          <w:spacing w:val="-28"/>
          <w:w w:val="105"/>
          <w:lang w:val="en-GB"/>
        </w:rPr>
        <w:t xml:space="preserve"> </w:t>
      </w:r>
      <w:r w:rsidRPr="00B11FD1">
        <w:rPr>
          <w:color w:val="231F20"/>
          <w:w w:val="105"/>
          <w:lang w:val="en-GB"/>
        </w:rPr>
        <w:t>so</w:t>
      </w:r>
      <w:r w:rsidRPr="00B11FD1">
        <w:rPr>
          <w:color w:val="231F20"/>
          <w:spacing w:val="-28"/>
          <w:w w:val="105"/>
          <w:lang w:val="en-GB"/>
        </w:rPr>
        <w:t xml:space="preserve"> </w:t>
      </w:r>
      <w:r w:rsidRPr="00B11FD1">
        <w:rPr>
          <w:color w:val="231F20"/>
          <w:w w:val="105"/>
          <w:lang w:val="en-GB"/>
        </w:rPr>
        <w:t>greater</w:t>
      </w:r>
      <w:r w:rsidRPr="00B11FD1">
        <w:rPr>
          <w:color w:val="231F20"/>
          <w:spacing w:val="-28"/>
          <w:w w:val="105"/>
          <w:lang w:val="en-GB"/>
        </w:rPr>
        <w:t xml:space="preserve"> </w:t>
      </w:r>
      <w:r w:rsidRPr="00B11FD1">
        <w:rPr>
          <w:color w:val="231F20"/>
          <w:w w:val="105"/>
          <w:lang w:val="en-GB"/>
        </w:rPr>
        <w:t>investment in</w:t>
      </w:r>
      <w:r w:rsidRPr="00B11FD1">
        <w:rPr>
          <w:color w:val="231F20"/>
          <w:spacing w:val="-16"/>
          <w:w w:val="105"/>
          <w:lang w:val="en-GB"/>
        </w:rPr>
        <w:t xml:space="preserve"> </w:t>
      </w:r>
      <w:r w:rsidRPr="00B11FD1">
        <w:rPr>
          <w:color w:val="231F20"/>
          <w:w w:val="105"/>
          <w:lang w:val="en-GB"/>
        </w:rPr>
        <w:t>disaggregated</w:t>
      </w:r>
      <w:r w:rsidRPr="00B11FD1">
        <w:rPr>
          <w:color w:val="231F20"/>
          <w:spacing w:val="-16"/>
          <w:w w:val="105"/>
          <w:lang w:val="en-GB"/>
        </w:rPr>
        <w:t xml:space="preserve"> </w:t>
      </w:r>
      <w:r w:rsidRPr="00B11FD1">
        <w:rPr>
          <w:color w:val="231F20"/>
          <w:w w:val="105"/>
          <w:lang w:val="en-GB"/>
        </w:rPr>
        <w:t>data</w:t>
      </w:r>
      <w:r w:rsidRPr="00B11FD1">
        <w:rPr>
          <w:color w:val="231F20"/>
          <w:spacing w:val="-16"/>
          <w:w w:val="105"/>
          <w:lang w:val="en-GB"/>
        </w:rPr>
        <w:t xml:space="preserve"> </w:t>
      </w:r>
      <w:r w:rsidRPr="00B11FD1">
        <w:rPr>
          <w:color w:val="231F20"/>
          <w:w w:val="105"/>
          <w:lang w:val="en-GB"/>
        </w:rPr>
        <w:t>and</w:t>
      </w:r>
      <w:r w:rsidRPr="00B11FD1">
        <w:rPr>
          <w:color w:val="231F20"/>
          <w:spacing w:val="-16"/>
          <w:w w:val="105"/>
          <w:lang w:val="en-GB"/>
        </w:rPr>
        <w:t xml:space="preserve"> </w:t>
      </w:r>
      <w:r w:rsidRPr="00B11FD1">
        <w:rPr>
          <w:color w:val="231F20"/>
          <w:w w:val="105"/>
          <w:lang w:val="en-GB"/>
        </w:rPr>
        <w:t>tools</w:t>
      </w:r>
      <w:r w:rsidRPr="00B11FD1">
        <w:rPr>
          <w:color w:val="231F20"/>
          <w:spacing w:val="-16"/>
          <w:w w:val="105"/>
          <w:lang w:val="en-GB"/>
        </w:rPr>
        <w:t xml:space="preserve"> </w:t>
      </w:r>
      <w:r w:rsidRPr="00B11FD1">
        <w:rPr>
          <w:color w:val="231F20"/>
          <w:w w:val="105"/>
          <w:lang w:val="en-GB"/>
        </w:rPr>
        <w:t>for</w:t>
      </w:r>
      <w:r w:rsidRPr="00B11FD1">
        <w:rPr>
          <w:color w:val="231F20"/>
          <w:spacing w:val="-16"/>
          <w:w w:val="105"/>
          <w:lang w:val="en-GB"/>
        </w:rPr>
        <w:t xml:space="preserve"> </w:t>
      </w:r>
      <w:r w:rsidRPr="00B11FD1">
        <w:rPr>
          <w:color w:val="231F20"/>
          <w:w w:val="105"/>
          <w:lang w:val="en-GB"/>
        </w:rPr>
        <w:t>inclusive</w:t>
      </w:r>
      <w:r w:rsidR="00521ED4" w:rsidRPr="00B11FD1">
        <w:rPr>
          <w:color w:val="231F20"/>
          <w:w w:val="105"/>
          <w:lang w:val="en-GB"/>
        </w:rPr>
        <w:t xml:space="preserve"> </w:t>
      </w:r>
      <w:r w:rsidRPr="00B11FD1">
        <w:rPr>
          <w:color w:val="231F20"/>
          <w:lang w:val="en-GB"/>
        </w:rPr>
        <w:t>education planning is expected. Faster progress on transparency and accountability, at little extra</w:t>
      </w:r>
      <w:r w:rsidR="00521ED4" w:rsidRPr="00B11FD1">
        <w:rPr>
          <w:color w:val="231F20"/>
          <w:lang w:val="en-GB"/>
        </w:rPr>
        <w:t xml:space="preserve"> </w:t>
      </w:r>
      <w:r w:rsidRPr="00B11FD1">
        <w:rPr>
          <w:w w:val="105"/>
          <w:lang w:val="en-GB"/>
        </w:rPr>
        <w:t xml:space="preserve">cost, could happen if governments publicly shared documents and data in which they disaggregate spending by gender, region and beneficiary group. This is particularly critical for tracking equitable </w:t>
      </w:r>
      <w:r w:rsidRPr="00B11FD1">
        <w:rPr>
          <w:lang w:val="en-GB"/>
        </w:rPr>
        <w:t>resource allocations for learners with disabilities.</w:t>
      </w:r>
    </w:p>
    <w:p w:rsidR="00521ED4" w:rsidRPr="00B11FD1" w:rsidRDefault="00521ED4" w:rsidP="00521ED4">
      <w:pPr>
        <w:pStyle w:val="Newbodytext"/>
        <w:rPr>
          <w:lang w:val="en-GB"/>
        </w:rPr>
      </w:pPr>
    </w:p>
    <w:p w:rsidR="00DC608A" w:rsidRPr="00B11FD1" w:rsidRDefault="004078DD" w:rsidP="00521ED4">
      <w:pPr>
        <w:pStyle w:val="Newbodytext"/>
        <w:rPr>
          <w:lang w:val="en-GB"/>
        </w:rPr>
      </w:pPr>
      <w:r w:rsidRPr="00B11FD1">
        <w:rPr>
          <w:w w:val="105"/>
          <w:lang w:val="en-GB"/>
        </w:rPr>
        <w:t>Annual, detailed publication of revenue receipts (by</w:t>
      </w:r>
      <w:r w:rsidRPr="00B11FD1">
        <w:rPr>
          <w:spacing w:val="-26"/>
          <w:w w:val="105"/>
          <w:lang w:val="en-GB"/>
        </w:rPr>
        <w:t xml:space="preserve"> </w:t>
      </w:r>
      <w:r w:rsidRPr="00B11FD1">
        <w:rPr>
          <w:w w:val="105"/>
          <w:lang w:val="en-GB"/>
        </w:rPr>
        <w:t>type</w:t>
      </w:r>
      <w:r w:rsidRPr="00B11FD1">
        <w:rPr>
          <w:spacing w:val="-26"/>
          <w:w w:val="105"/>
          <w:lang w:val="en-GB"/>
        </w:rPr>
        <w:t xml:space="preserve"> </w:t>
      </w:r>
      <w:r w:rsidRPr="00B11FD1">
        <w:rPr>
          <w:w w:val="105"/>
          <w:lang w:val="en-GB"/>
        </w:rPr>
        <w:t>of</w:t>
      </w:r>
      <w:r w:rsidRPr="00B11FD1">
        <w:rPr>
          <w:spacing w:val="-26"/>
          <w:w w:val="105"/>
          <w:lang w:val="en-GB"/>
        </w:rPr>
        <w:t xml:space="preserve"> </w:t>
      </w:r>
      <w:r w:rsidRPr="00B11FD1">
        <w:rPr>
          <w:w w:val="105"/>
          <w:lang w:val="en-GB"/>
        </w:rPr>
        <w:t>tax,</w:t>
      </w:r>
      <w:r w:rsidRPr="00B11FD1">
        <w:rPr>
          <w:spacing w:val="-26"/>
          <w:w w:val="105"/>
          <w:lang w:val="en-GB"/>
        </w:rPr>
        <w:t xml:space="preserve"> </w:t>
      </w:r>
      <w:r w:rsidRPr="00B11FD1">
        <w:rPr>
          <w:w w:val="105"/>
          <w:lang w:val="en-GB"/>
        </w:rPr>
        <w:t>sector,</w:t>
      </w:r>
      <w:r w:rsidRPr="00B11FD1">
        <w:rPr>
          <w:spacing w:val="-26"/>
          <w:w w:val="105"/>
          <w:lang w:val="en-GB"/>
        </w:rPr>
        <w:t xml:space="preserve"> </w:t>
      </w:r>
      <w:r w:rsidRPr="00B11FD1">
        <w:rPr>
          <w:w w:val="105"/>
          <w:lang w:val="en-GB"/>
        </w:rPr>
        <w:t>size</w:t>
      </w:r>
      <w:r w:rsidRPr="00B11FD1">
        <w:rPr>
          <w:spacing w:val="-26"/>
          <w:w w:val="105"/>
          <w:lang w:val="en-GB"/>
        </w:rPr>
        <w:t xml:space="preserve"> </w:t>
      </w:r>
      <w:r w:rsidRPr="00B11FD1">
        <w:rPr>
          <w:w w:val="105"/>
          <w:lang w:val="en-GB"/>
        </w:rPr>
        <w:t>of</w:t>
      </w:r>
      <w:r w:rsidRPr="00B11FD1">
        <w:rPr>
          <w:spacing w:val="-26"/>
          <w:w w:val="105"/>
          <w:lang w:val="en-GB"/>
        </w:rPr>
        <w:t xml:space="preserve"> </w:t>
      </w:r>
      <w:r w:rsidRPr="00B11FD1">
        <w:rPr>
          <w:w w:val="105"/>
          <w:lang w:val="en-GB"/>
        </w:rPr>
        <w:t>enterprise),</w:t>
      </w:r>
      <w:r w:rsidRPr="00B11FD1">
        <w:rPr>
          <w:spacing w:val="-26"/>
          <w:w w:val="105"/>
          <w:lang w:val="en-GB"/>
        </w:rPr>
        <w:t xml:space="preserve"> </w:t>
      </w:r>
      <w:r w:rsidRPr="00B11FD1">
        <w:rPr>
          <w:w w:val="105"/>
          <w:lang w:val="en-GB"/>
        </w:rPr>
        <w:t>revenue losses (due to exemptions and incentives), and analysis</w:t>
      </w:r>
      <w:r w:rsidRPr="00B11FD1">
        <w:rPr>
          <w:spacing w:val="-14"/>
          <w:w w:val="105"/>
          <w:lang w:val="en-GB"/>
        </w:rPr>
        <w:t xml:space="preserve"> </w:t>
      </w:r>
      <w:r w:rsidRPr="00B11FD1">
        <w:rPr>
          <w:w w:val="105"/>
          <w:lang w:val="en-GB"/>
        </w:rPr>
        <w:t>of</w:t>
      </w:r>
      <w:r w:rsidRPr="00B11FD1">
        <w:rPr>
          <w:spacing w:val="-14"/>
          <w:w w:val="105"/>
          <w:lang w:val="en-GB"/>
        </w:rPr>
        <w:t xml:space="preserve"> </w:t>
      </w:r>
      <w:r w:rsidRPr="00B11FD1">
        <w:rPr>
          <w:w w:val="105"/>
          <w:lang w:val="en-GB"/>
        </w:rPr>
        <w:t>tax</w:t>
      </w:r>
      <w:r w:rsidRPr="00B11FD1">
        <w:rPr>
          <w:spacing w:val="-14"/>
          <w:w w:val="105"/>
          <w:lang w:val="en-GB"/>
        </w:rPr>
        <w:t xml:space="preserve"> </w:t>
      </w:r>
      <w:r w:rsidRPr="00B11FD1">
        <w:rPr>
          <w:w w:val="105"/>
          <w:lang w:val="en-GB"/>
        </w:rPr>
        <w:t>and</w:t>
      </w:r>
      <w:r w:rsidRPr="00B11FD1">
        <w:rPr>
          <w:spacing w:val="-14"/>
          <w:w w:val="105"/>
          <w:lang w:val="en-GB"/>
        </w:rPr>
        <w:t xml:space="preserve"> </w:t>
      </w:r>
      <w:r w:rsidRPr="00B11FD1">
        <w:rPr>
          <w:w w:val="105"/>
          <w:lang w:val="en-GB"/>
        </w:rPr>
        <w:t>spending</w:t>
      </w:r>
      <w:r w:rsidRPr="00B11FD1">
        <w:rPr>
          <w:spacing w:val="-14"/>
          <w:w w:val="105"/>
          <w:lang w:val="en-GB"/>
        </w:rPr>
        <w:t xml:space="preserve"> </w:t>
      </w:r>
      <w:r w:rsidRPr="00B11FD1">
        <w:rPr>
          <w:w w:val="105"/>
          <w:lang w:val="en-GB"/>
        </w:rPr>
        <w:t>policies</w:t>
      </w:r>
      <w:r w:rsidRPr="00B11FD1">
        <w:rPr>
          <w:spacing w:val="-14"/>
          <w:w w:val="105"/>
          <w:lang w:val="en-GB"/>
        </w:rPr>
        <w:t xml:space="preserve"> </w:t>
      </w:r>
      <w:r w:rsidRPr="00B11FD1">
        <w:rPr>
          <w:w w:val="105"/>
          <w:lang w:val="en-GB"/>
        </w:rPr>
        <w:t>to</w:t>
      </w:r>
      <w:r w:rsidRPr="00B11FD1">
        <w:rPr>
          <w:spacing w:val="-14"/>
          <w:w w:val="105"/>
          <w:lang w:val="en-GB"/>
        </w:rPr>
        <w:t xml:space="preserve"> </w:t>
      </w:r>
      <w:r w:rsidRPr="00B11FD1">
        <w:rPr>
          <w:w w:val="105"/>
          <w:lang w:val="en-GB"/>
        </w:rPr>
        <w:t>see</w:t>
      </w:r>
      <w:r w:rsidRPr="00B11FD1">
        <w:rPr>
          <w:spacing w:val="-14"/>
          <w:w w:val="105"/>
          <w:lang w:val="en-GB"/>
        </w:rPr>
        <w:t xml:space="preserve"> </w:t>
      </w:r>
      <w:r w:rsidRPr="00B11FD1">
        <w:rPr>
          <w:w w:val="105"/>
          <w:lang w:val="en-GB"/>
        </w:rPr>
        <w:t>if</w:t>
      </w:r>
      <w:r w:rsidRPr="00B11FD1">
        <w:rPr>
          <w:spacing w:val="-14"/>
          <w:w w:val="105"/>
          <w:lang w:val="en-GB"/>
        </w:rPr>
        <w:t xml:space="preserve"> </w:t>
      </w:r>
      <w:r w:rsidRPr="00B11FD1">
        <w:rPr>
          <w:w w:val="105"/>
          <w:lang w:val="en-GB"/>
        </w:rPr>
        <w:t>they combat inequality, would be helpful. External donors</w:t>
      </w:r>
      <w:r w:rsidRPr="00B11FD1">
        <w:rPr>
          <w:spacing w:val="-16"/>
          <w:w w:val="105"/>
          <w:lang w:val="en-GB"/>
        </w:rPr>
        <w:t xml:space="preserve"> </w:t>
      </w:r>
      <w:r w:rsidRPr="00B11FD1">
        <w:rPr>
          <w:w w:val="105"/>
          <w:lang w:val="en-GB"/>
        </w:rPr>
        <w:t>also</w:t>
      </w:r>
      <w:r w:rsidRPr="00B11FD1">
        <w:rPr>
          <w:spacing w:val="-16"/>
          <w:w w:val="105"/>
          <w:lang w:val="en-GB"/>
        </w:rPr>
        <w:t xml:space="preserve"> </w:t>
      </w:r>
      <w:r w:rsidRPr="00B11FD1">
        <w:rPr>
          <w:w w:val="105"/>
          <w:lang w:val="en-GB"/>
        </w:rPr>
        <w:t>need</w:t>
      </w:r>
      <w:r w:rsidRPr="00B11FD1">
        <w:rPr>
          <w:spacing w:val="-16"/>
          <w:w w:val="105"/>
          <w:lang w:val="en-GB"/>
        </w:rPr>
        <w:t xml:space="preserve"> </w:t>
      </w:r>
      <w:r w:rsidRPr="00B11FD1">
        <w:rPr>
          <w:w w:val="105"/>
          <w:lang w:val="en-GB"/>
        </w:rPr>
        <w:t>to</w:t>
      </w:r>
      <w:r w:rsidRPr="00B11FD1">
        <w:rPr>
          <w:spacing w:val="-16"/>
          <w:w w:val="105"/>
          <w:lang w:val="en-GB"/>
        </w:rPr>
        <w:t xml:space="preserve"> </w:t>
      </w:r>
      <w:r w:rsidRPr="00B11FD1">
        <w:rPr>
          <w:w w:val="105"/>
          <w:lang w:val="en-GB"/>
        </w:rPr>
        <w:t>improve</w:t>
      </w:r>
      <w:r w:rsidRPr="00B11FD1">
        <w:rPr>
          <w:spacing w:val="-16"/>
          <w:w w:val="105"/>
          <w:lang w:val="en-GB"/>
        </w:rPr>
        <w:t xml:space="preserve"> </w:t>
      </w:r>
      <w:r w:rsidRPr="00B11FD1">
        <w:rPr>
          <w:w w:val="105"/>
          <w:lang w:val="en-GB"/>
        </w:rPr>
        <w:t>and</w:t>
      </w:r>
      <w:r w:rsidRPr="00B11FD1">
        <w:rPr>
          <w:spacing w:val="-16"/>
          <w:w w:val="105"/>
          <w:lang w:val="en-GB"/>
        </w:rPr>
        <w:t xml:space="preserve"> </w:t>
      </w:r>
      <w:r w:rsidRPr="00B11FD1">
        <w:rPr>
          <w:w w:val="105"/>
          <w:lang w:val="en-GB"/>
        </w:rPr>
        <w:t>publish</w:t>
      </w:r>
      <w:r w:rsidRPr="00B11FD1">
        <w:rPr>
          <w:spacing w:val="-16"/>
          <w:w w:val="105"/>
          <w:lang w:val="en-GB"/>
        </w:rPr>
        <w:t xml:space="preserve"> </w:t>
      </w:r>
      <w:r w:rsidRPr="00B11FD1">
        <w:rPr>
          <w:w w:val="105"/>
          <w:lang w:val="en-GB"/>
        </w:rPr>
        <w:t>their</w:t>
      </w:r>
      <w:r w:rsidRPr="00B11FD1">
        <w:rPr>
          <w:spacing w:val="-16"/>
          <w:w w:val="105"/>
          <w:lang w:val="en-GB"/>
        </w:rPr>
        <w:t xml:space="preserve"> </w:t>
      </w:r>
      <w:r w:rsidRPr="00B11FD1">
        <w:rPr>
          <w:w w:val="105"/>
          <w:lang w:val="en-GB"/>
        </w:rPr>
        <w:t>aid data,</w:t>
      </w:r>
      <w:r w:rsidRPr="00B11FD1">
        <w:rPr>
          <w:spacing w:val="-25"/>
          <w:w w:val="105"/>
          <w:lang w:val="en-GB"/>
        </w:rPr>
        <w:t xml:space="preserve"> </w:t>
      </w:r>
      <w:r w:rsidRPr="00B11FD1">
        <w:rPr>
          <w:w w:val="105"/>
          <w:lang w:val="en-GB"/>
        </w:rPr>
        <w:t>disaggregated</w:t>
      </w:r>
      <w:r w:rsidRPr="00B11FD1">
        <w:rPr>
          <w:spacing w:val="-25"/>
          <w:w w:val="105"/>
          <w:lang w:val="en-GB"/>
        </w:rPr>
        <w:t xml:space="preserve"> </w:t>
      </w:r>
      <w:r w:rsidRPr="00B11FD1">
        <w:rPr>
          <w:w w:val="105"/>
          <w:lang w:val="en-GB"/>
        </w:rPr>
        <w:t>by</w:t>
      </w:r>
      <w:r w:rsidRPr="00B11FD1">
        <w:rPr>
          <w:spacing w:val="-25"/>
          <w:w w:val="105"/>
          <w:lang w:val="en-GB"/>
        </w:rPr>
        <w:t xml:space="preserve"> </w:t>
      </w:r>
      <w:r w:rsidRPr="00B11FD1">
        <w:rPr>
          <w:w w:val="105"/>
          <w:lang w:val="en-GB"/>
        </w:rPr>
        <w:t>sector,</w:t>
      </w:r>
      <w:r w:rsidRPr="00B11FD1">
        <w:rPr>
          <w:spacing w:val="-25"/>
          <w:w w:val="105"/>
          <w:lang w:val="en-GB"/>
        </w:rPr>
        <w:t xml:space="preserve"> </w:t>
      </w:r>
      <w:r w:rsidRPr="00B11FD1">
        <w:rPr>
          <w:w w:val="105"/>
          <w:lang w:val="en-GB"/>
        </w:rPr>
        <w:t>subsector,</w:t>
      </w:r>
      <w:r w:rsidRPr="00B11FD1">
        <w:rPr>
          <w:spacing w:val="-25"/>
          <w:w w:val="105"/>
          <w:lang w:val="en-GB"/>
        </w:rPr>
        <w:t xml:space="preserve"> </w:t>
      </w:r>
      <w:r w:rsidRPr="00B11FD1">
        <w:rPr>
          <w:w w:val="105"/>
          <w:lang w:val="en-GB"/>
        </w:rPr>
        <w:t>gender, disability</w:t>
      </w:r>
      <w:r w:rsidRPr="00B11FD1">
        <w:rPr>
          <w:spacing w:val="-27"/>
          <w:w w:val="105"/>
          <w:lang w:val="en-GB"/>
        </w:rPr>
        <w:t xml:space="preserve"> </w:t>
      </w:r>
      <w:r w:rsidRPr="00B11FD1">
        <w:rPr>
          <w:w w:val="105"/>
          <w:lang w:val="en-GB"/>
        </w:rPr>
        <w:t>and</w:t>
      </w:r>
      <w:r w:rsidRPr="00B11FD1">
        <w:rPr>
          <w:spacing w:val="-27"/>
          <w:w w:val="105"/>
          <w:lang w:val="en-GB"/>
        </w:rPr>
        <w:t xml:space="preserve"> </w:t>
      </w:r>
      <w:r w:rsidRPr="00B11FD1">
        <w:rPr>
          <w:w w:val="105"/>
          <w:lang w:val="en-GB"/>
        </w:rPr>
        <w:t>other</w:t>
      </w:r>
      <w:r w:rsidRPr="00B11FD1">
        <w:rPr>
          <w:spacing w:val="-27"/>
          <w:w w:val="105"/>
          <w:lang w:val="en-GB"/>
        </w:rPr>
        <w:t xml:space="preserve"> </w:t>
      </w:r>
      <w:r w:rsidRPr="00B11FD1">
        <w:rPr>
          <w:w w:val="105"/>
          <w:lang w:val="en-GB"/>
        </w:rPr>
        <w:t>equity</w:t>
      </w:r>
      <w:r w:rsidRPr="00B11FD1">
        <w:rPr>
          <w:spacing w:val="-27"/>
          <w:w w:val="105"/>
          <w:lang w:val="en-GB"/>
        </w:rPr>
        <w:t xml:space="preserve"> </w:t>
      </w:r>
      <w:r w:rsidRPr="00B11FD1">
        <w:rPr>
          <w:w w:val="105"/>
          <w:lang w:val="en-GB"/>
        </w:rPr>
        <w:t>indicators.</w:t>
      </w:r>
    </w:p>
    <w:p w:rsidR="00DC608A" w:rsidRPr="00B11FD1" w:rsidRDefault="00DC608A" w:rsidP="00521ED4">
      <w:pPr>
        <w:pStyle w:val="Newbodytext"/>
        <w:rPr>
          <w:sz w:val="26"/>
          <w:lang w:val="en-GB"/>
        </w:rPr>
      </w:pPr>
    </w:p>
    <w:p w:rsidR="00DC608A" w:rsidRPr="00B11FD1" w:rsidRDefault="004078DD" w:rsidP="00521ED4">
      <w:pPr>
        <w:pStyle w:val="Newbodytext"/>
        <w:rPr>
          <w:lang w:val="en-GB"/>
        </w:rPr>
      </w:pPr>
      <w:r w:rsidRPr="00B11FD1">
        <w:rPr>
          <w:color w:val="231F20"/>
          <w:w w:val="105"/>
          <w:lang w:val="en-GB"/>
        </w:rPr>
        <w:t>A new project to develop National Education Accounts in eight countries may help us better understand</w:t>
      </w:r>
      <w:r w:rsidRPr="00B11FD1">
        <w:rPr>
          <w:color w:val="231F20"/>
          <w:spacing w:val="-19"/>
          <w:w w:val="105"/>
          <w:lang w:val="en-GB"/>
        </w:rPr>
        <w:t xml:space="preserve"> </w:t>
      </w:r>
      <w:r w:rsidRPr="00B11FD1">
        <w:rPr>
          <w:color w:val="231F20"/>
          <w:w w:val="105"/>
          <w:lang w:val="en-GB"/>
        </w:rPr>
        <w:t>how</w:t>
      </w:r>
      <w:r w:rsidRPr="00B11FD1">
        <w:rPr>
          <w:color w:val="231F20"/>
          <w:spacing w:val="-19"/>
          <w:w w:val="105"/>
          <w:lang w:val="en-GB"/>
        </w:rPr>
        <w:t xml:space="preserve"> </w:t>
      </w:r>
      <w:r w:rsidRPr="00B11FD1">
        <w:rPr>
          <w:color w:val="231F20"/>
          <w:w w:val="105"/>
          <w:lang w:val="en-GB"/>
        </w:rPr>
        <w:t>education</w:t>
      </w:r>
      <w:r w:rsidRPr="00B11FD1">
        <w:rPr>
          <w:color w:val="231F20"/>
          <w:spacing w:val="-19"/>
          <w:w w:val="105"/>
          <w:lang w:val="en-GB"/>
        </w:rPr>
        <w:t xml:space="preserve"> </w:t>
      </w:r>
      <w:r w:rsidRPr="00B11FD1">
        <w:rPr>
          <w:color w:val="231F20"/>
          <w:w w:val="105"/>
          <w:lang w:val="en-GB"/>
        </w:rPr>
        <w:t>is</w:t>
      </w:r>
      <w:r w:rsidRPr="00B11FD1">
        <w:rPr>
          <w:color w:val="231F20"/>
          <w:spacing w:val="-19"/>
          <w:w w:val="105"/>
          <w:lang w:val="en-GB"/>
        </w:rPr>
        <w:t xml:space="preserve"> </w:t>
      </w:r>
      <w:r w:rsidRPr="00B11FD1">
        <w:rPr>
          <w:color w:val="231F20"/>
          <w:w w:val="105"/>
          <w:lang w:val="en-GB"/>
        </w:rPr>
        <w:t>financed</w:t>
      </w:r>
      <w:r w:rsidRPr="00B11FD1">
        <w:rPr>
          <w:color w:val="231F20"/>
          <w:spacing w:val="-19"/>
          <w:w w:val="105"/>
          <w:lang w:val="en-GB"/>
        </w:rPr>
        <w:t xml:space="preserve"> </w:t>
      </w:r>
      <w:r w:rsidRPr="00B11FD1">
        <w:rPr>
          <w:color w:val="231F20"/>
          <w:w w:val="105"/>
          <w:lang w:val="en-GB"/>
        </w:rPr>
        <w:t>(by</w:t>
      </w:r>
      <w:r w:rsidRPr="00B11FD1">
        <w:rPr>
          <w:color w:val="231F20"/>
          <w:spacing w:val="-19"/>
          <w:w w:val="105"/>
          <w:lang w:val="en-GB"/>
        </w:rPr>
        <w:t xml:space="preserve"> </w:t>
      </w:r>
      <w:r w:rsidRPr="00B11FD1">
        <w:rPr>
          <w:color w:val="231F20"/>
          <w:w w:val="105"/>
          <w:lang w:val="en-GB"/>
        </w:rPr>
        <w:t>public, private</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w w:val="105"/>
          <w:lang w:val="en-GB"/>
        </w:rPr>
        <w:t>external</w:t>
      </w:r>
      <w:r w:rsidRPr="00B11FD1">
        <w:rPr>
          <w:color w:val="231F20"/>
          <w:spacing w:val="-21"/>
          <w:w w:val="105"/>
          <w:lang w:val="en-GB"/>
        </w:rPr>
        <w:t xml:space="preserve"> </w:t>
      </w:r>
      <w:r w:rsidRPr="00B11FD1">
        <w:rPr>
          <w:color w:val="231F20"/>
          <w:w w:val="105"/>
          <w:lang w:val="en-GB"/>
        </w:rPr>
        <w:t>donor</w:t>
      </w:r>
      <w:r w:rsidRPr="00B11FD1">
        <w:rPr>
          <w:color w:val="231F20"/>
          <w:spacing w:val="-21"/>
          <w:w w:val="105"/>
          <w:lang w:val="en-GB"/>
        </w:rPr>
        <w:t xml:space="preserve"> </w:t>
      </w:r>
      <w:r w:rsidRPr="00B11FD1">
        <w:rPr>
          <w:color w:val="231F20"/>
          <w:w w:val="105"/>
          <w:lang w:val="en-GB"/>
        </w:rPr>
        <w:t>assistance).</w:t>
      </w:r>
      <w:r w:rsidRPr="00B11FD1">
        <w:rPr>
          <w:color w:val="231F20"/>
          <w:spacing w:val="-21"/>
          <w:w w:val="105"/>
          <w:lang w:val="en-GB"/>
        </w:rPr>
        <w:t xml:space="preserve"> </w:t>
      </w:r>
      <w:r w:rsidRPr="00B11FD1">
        <w:rPr>
          <w:color w:val="231F20"/>
          <w:w w:val="105"/>
          <w:lang w:val="en-GB"/>
        </w:rPr>
        <w:t>A</w:t>
      </w:r>
      <w:r w:rsidRPr="00B11FD1">
        <w:rPr>
          <w:color w:val="231F20"/>
          <w:spacing w:val="-21"/>
          <w:w w:val="105"/>
          <w:lang w:val="en-GB"/>
        </w:rPr>
        <w:t xml:space="preserve"> </w:t>
      </w:r>
      <w:r w:rsidRPr="00B11FD1">
        <w:rPr>
          <w:color w:val="231F20"/>
          <w:w w:val="105"/>
          <w:lang w:val="en-GB"/>
        </w:rPr>
        <w:t>globally comparable methodology is being developed that</w:t>
      </w:r>
      <w:r w:rsidRPr="00B11FD1">
        <w:rPr>
          <w:color w:val="231F20"/>
          <w:spacing w:val="-19"/>
          <w:w w:val="105"/>
          <w:lang w:val="en-GB"/>
        </w:rPr>
        <w:t xml:space="preserve"> </w:t>
      </w:r>
      <w:r w:rsidRPr="00B11FD1">
        <w:rPr>
          <w:color w:val="231F20"/>
          <w:w w:val="105"/>
          <w:lang w:val="en-GB"/>
        </w:rPr>
        <w:t>enables</w:t>
      </w:r>
      <w:r w:rsidRPr="00B11FD1">
        <w:rPr>
          <w:color w:val="231F20"/>
          <w:spacing w:val="-19"/>
          <w:w w:val="105"/>
          <w:lang w:val="en-GB"/>
        </w:rPr>
        <w:t xml:space="preserve"> </w:t>
      </w:r>
      <w:r w:rsidRPr="00B11FD1">
        <w:rPr>
          <w:color w:val="231F20"/>
          <w:w w:val="105"/>
          <w:lang w:val="en-GB"/>
        </w:rPr>
        <w:t>the</w:t>
      </w:r>
      <w:r w:rsidRPr="00B11FD1">
        <w:rPr>
          <w:color w:val="231F20"/>
          <w:spacing w:val="-19"/>
          <w:w w:val="105"/>
          <w:lang w:val="en-GB"/>
        </w:rPr>
        <w:t xml:space="preserve"> </w:t>
      </w:r>
      <w:r w:rsidRPr="00B11FD1">
        <w:rPr>
          <w:color w:val="231F20"/>
          <w:w w:val="105"/>
          <w:lang w:val="en-GB"/>
        </w:rPr>
        <w:t>compilation</w:t>
      </w:r>
      <w:r w:rsidRPr="00B11FD1">
        <w:rPr>
          <w:color w:val="231F20"/>
          <w:spacing w:val="-19"/>
          <w:w w:val="105"/>
          <w:lang w:val="en-GB"/>
        </w:rPr>
        <w:t xml:space="preserve"> </w:t>
      </w:r>
      <w:r w:rsidRPr="00B11FD1">
        <w:rPr>
          <w:color w:val="231F20"/>
          <w:w w:val="105"/>
          <w:lang w:val="en-GB"/>
        </w:rPr>
        <w:t>of</w:t>
      </w:r>
      <w:r w:rsidRPr="00B11FD1">
        <w:rPr>
          <w:color w:val="231F20"/>
          <w:spacing w:val="-19"/>
          <w:w w:val="105"/>
          <w:lang w:val="en-GB"/>
        </w:rPr>
        <w:t xml:space="preserve"> </w:t>
      </w:r>
      <w:r w:rsidRPr="00B11FD1">
        <w:rPr>
          <w:color w:val="231F20"/>
          <w:w w:val="105"/>
          <w:lang w:val="en-GB"/>
        </w:rPr>
        <w:t>information</w:t>
      </w:r>
      <w:r w:rsidRPr="00B11FD1">
        <w:rPr>
          <w:color w:val="231F20"/>
          <w:spacing w:val="-19"/>
          <w:w w:val="105"/>
          <w:lang w:val="en-GB"/>
        </w:rPr>
        <w:t xml:space="preserve"> </w:t>
      </w:r>
      <w:r w:rsidRPr="00B11FD1">
        <w:rPr>
          <w:color w:val="231F20"/>
          <w:w w:val="105"/>
          <w:lang w:val="en-GB"/>
        </w:rPr>
        <w:t>that will</w:t>
      </w:r>
      <w:r w:rsidRPr="00B11FD1">
        <w:rPr>
          <w:color w:val="231F20"/>
          <w:spacing w:val="-21"/>
          <w:w w:val="105"/>
          <w:lang w:val="en-GB"/>
        </w:rPr>
        <w:t xml:space="preserve"> </w:t>
      </w:r>
      <w:r w:rsidRPr="00B11FD1">
        <w:rPr>
          <w:color w:val="231F20"/>
          <w:w w:val="105"/>
          <w:lang w:val="en-GB"/>
        </w:rPr>
        <w:t>identify</w:t>
      </w:r>
      <w:r w:rsidRPr="00B11FD1">
        <w:rPr>
          <w:color w:val="231F20"/>
          <w:spacing w:val="-21"/>
          <w:w w:val="105"/>
          <w:lang w:val="en-GB"/>
        </w:rPr>
        <w:t xml:space="preserve"> </w:t>
      </w:r>
      <w:r w:rsidRPr="00B11FD1">
        <w:rPr>
          <w:color w:val="231F20"/>
          <w:w w:val="105"/>
          <w:lang w:val="en-GB"/>
        </w:rPr>
        <w:t>gaps,</w:t>
      </w:r>
      <w:r w:rsidRPr="00B11FD1">
        <w:rPr>
          <w:color w:val="231F20"/>
          <w:spacing w:val="-21"/>
          <w:w w:val="105"/>
          <w:lang w:val="en-GB"/>
        </w:rPr>
        <w:t xml:space="preserve"> </w:t>
      </w:r>
      <w:r w:rsidRPr="00B11FD1">
        <w:rPr>
          <w:color w:val="231F20"/>
          <w:w w:val="105"/>
          <w:lang w:val="en-GB"/>
        </w:rPr>
        <w:t>overlaps</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w w:val="105"/>
          <w:lang w:val="en-GB"/>
        </w:rPr>
        <w:t>misuse</w:t>
      </w:r>
      <w:r w:rsidRPr="00B11FD1">
        <w:rPr>
          <w:color w:val="231F20"/>
          <w:spacing w:val="-21"/>
          <w:w w:val="105"/>
          <w:lang w:val="en-GB"/>
        </w:rPr>
        <w:t xml:space="preserve"> </w:t>
      </w:r>
      <w:r w:rsidRPr="00B11FD1">
        <w:rPr>
          <w:color w:val="231F20"/>
          <w:w w:val="105"/>
          <w:lang w:val="en-GB"/>
        </w:rPr>
        <w:t>of</w:t>
      </w:r>
      <w:r w:rsidRPr="00B11FD1">
        <w:rPr>
          <w:color w:val="231F20"/>
          <w:spacing w:val="-21"/>
          <w:w w:val="105"/>
          <w:lang w:val="en-GB"/>
        </w:rPr>
        <w:t xml:space="preserve"> </w:t>
      </w:r>
      <w:r w:rsidRPr="00B11FD1">
        <w:rPr>
          <w:color w:val="231F20"/>
          <w:w w:val="105"/>
          <w:lang w:val="en-GB"/>
        </w:rPr>
        <w:t>funds.</w:t>
      </w:r>
      <w:r w:rsidR="00521ED4" w:rsidRPr="00B11FD1">
        <w:rPr>
          <w:color w:val="231F20"/>
          <w:w w:val="105"/>
          <w:lang w:val="en-GB"/>
        </w:rPr>
        <w:t xml:space="preserve"> </w:t>
      </w:r>
      <w:r w:rsidRPr="00B11FD1">
        <w:rPr>
          <w:color w:val="231F20"/>
          <w:w w:val="105"/>
          <w:lang w:val="en-GB"/>
        </w:rPr>
        <w:t>If successful, National Education Accounts offer potential</w:t>
      </w:r>
      <w:r w:rsidRPr="00B11FD1">
        <w:rPr>
          <w:color w:val="231F20"/>
          <w:spacing w:val="-21"/>
          <w:w w:val="105"/>
          <w:lang w:val="en-GB"/>
        </w:rPr>
        <w:t xml:space="preserve"> </w:t>
      </w:r>
      <w:r w:rsidRPr="00B11FD1">
        <w:rPr>
          <w:color w:val="231F20"/>
          <w:w w:val="105"/>
          <w:lang w:val="en-GB"/>
        </w:rPr>
        <w:t>for</w:t>
      </w:r>
      <w:r w:rsidRPr="00B11FD1">
        <w:rPr>
          <w:color w:val="231F20"/>
          <w:spacing w:val="-21"/>
          <w:w w:val="105"/>
          <w:lang w:val="en-GB"/>
        </w:rPr>
        <w:t xml:space="preserve"> </w:t>
      </w:r>
      <w:r w:rsidRPr="00B11FD1">
        <w:rPr>
          <w:color w:val="231F20"/>
          <w:w w:val="105"/>
          <w:lang w:val="en-GB"/>
        </w:rPr>
        <w:t>planning</w:t>
      </w:r>
      <w:r w:rsidRPr="00B11FD1">
        <w:rPr>
          <w:color w:val="231F20"/>
          <w:spacing w:val="-21"/>
          <w:w w:val="105"/>
          <w:lang w:val="en-GB"/>
        </w:rPr>
        <w:t xml:space="preserve"> </w:t>
      </w:r>
      <w:r w:rsidRPr="00B11FD1">
        <w:rPr>
          <w:color w:val="231F20"/>
          <w:w w:val="105"/>
          <w:lang w:val="en-GB"/>
        </w:rPr>
        <w:t>and</w:t>
      </w:r>
      <w:r w:rsidRPr="00B11FD1">
        <w:rPr>
          <w:color w:val="231F20"/>
          <w:spacing w:val="-21"/>
          <w:w w:val="105"/>
          <w:lang w:val="en-GB"/>
        </w:rPr>
        <w:t xml:space="preserve"> </w:t>
      </w:r>
      <w:r w:rsidRPr="00B11FD1">
        <w:rPr>
          <w:color w:val="231F20"/>
          <w:w w:val="105"/>
          <w:lang w:val="en-GB"/>
        </w:rPr>
        <w:t>implementing</w:t>
      </w:r>
      <w:r w:rsidRPr="00B11FD1">
        <w:rPr>
          <w:color w:val="231F20"/>
          <w:spacing w:val="-21"/>
          <w:w w:val="105"/>
          <w:lang w:val="en-GB"/>
        </w:rPr>
        <w:t xml:space="preserve"> </w:t>
      </w:r>
      <w:r w:rsidRPr="00B11FD1">
        <w:rPr>
          <w:color w:val="231F20"/>
          <w:w w:val="105"/>
          <w:lang w:val="en-GB"/>
        </w:rPr>
        <w:t>stronger, more</w:t>
      </w:r>
      <w:r w:rsidRPr="00B11FD1">
        <w:rPr>
          <w:color w:val="231F20"/>
          <w:spacing w:val="-35"/>
          <w:w w:val="105"/>
          <w:lang w:val="en-GB"/>
        </w:rPr>
        <w:t xml:space="preserve"> </w:t>
      </w:r>
      <w:r w:rsidRPr="00B11FD1">
        <w:rPr>
          <w:color w:val="231F20"/>
          <w:w w:val="105"/>
          <w:lang w:val="en-GB"/>
        </w:rPr>
        <w:t>inclusive</w:t>
      </w:r>
      <w:r w:rsidRPr="00B11FD1">
        <w:rPr>
          <w:color w:val="231F20"/>
          <w:spacing w:val="-35"/>
          <w:w w:val="105"/>
          <w:lang w:val="en-GB"/>
        </w:rPr>
        <w:t xml:space="preserve"> </w:t>
      </w:r>
      <w:r w:rsidRPr="00B11FD1">
        <w:rPr>
          <w:color w:val="231F20"/>
          <w:w w:val="105"/>
          <w:lang w:val="en-GB"/>
        </w:rPr>
        <w:t>education</w:t>
      </w:r>
      <w:r w:rsidRPr="00B11FD1">
        <w:rPr>
          <w:color w:val="231F20"/>
          <w:spacing w:val="-35"/>
          <w:w w:val="105"/>
          <w:lang w:val="en-GB"/>
        </w:rPr>
        <w:t xml:space="preserve"> </w:t>
      </w:r>
      <w:r w:rsidRPr="00B11FD1">
        <w:rPr>
          <w:color w:val="231F20"/>
          <w:w w:val="105"/>
          <w:lang w:val="en-GB"/>
        </w:rPr>
        <w:t>systems.</w:t>
      </w:r>
    </w:p>
    <w:p w:rsidR="00DC608A" w:rsidRPr="00B11FD1" w:rsidRDefault="00DC608A" w:rsidP="00521ED4">
      <w:pPr>
        <w:pStyle w:val="Newbodytext"/>
        <w:rPr>
          <w:sz w:val="26"/>
          <w:lang w:val="en-GB"/>
        </w:rPr>
      </w:pPr>
    </w:p>
    <w:p w:rsidR="00DC608A" w:rsidRPr="00B11FD1" w:rsidRDefault="004078DD" w:rsidP="00521ED4">
      <w:pPr>
        <w:pStyle w:val="Newbodytext"/>
        <w:rPr>
          <w:lang w:val="en-GB"/>
        </w:rPr>
      </w:pPr>
      <w:r w:rsidRPr="00B11FD1">
        <w:rPr>
          <w:color w:val="231F20"/>
          <w:w w:val="105"/>
          <w:lang w:val="en-GB"/>
        </w:rPr>
        <w:t>The current lack of data on spending may not be due to lack of political will, but to lack of technical capacity</w:t>
      </w:r>
      <w:r w:rsidRPr="00B11FD1">
        <w:rPr>
          <w:color w:val="231F20"/>
          <w:spacing w:val="-22"/>
          <w:w w:val="105"/>
          <w:lang w:val="en-GB"/>
        </w:rPr>
        <w:t xml:space="preserve"> </w:t>
      </w:r>
      <w:r w:rsidRPr="00B11FD1">
        <w:rPr>
          <w:color w:val="231F20"/>
          <w:w w:val="105"/>
          <w:lang w:val="en-GB"/>
        </w:rPr>
        <w:t>and</w:t>
      </w:r>
      <w:r w:rsidRPr="00B11FD1">
        <w:rPr>
          <w:color w:val="231F20"/>
          <w:spacing w:val="-22"/>
          <w:w w:val="105"/>
          <w:lang w:val="en-GB"/>
        </w:rPr>
        <w:t xml:space="preserve"> </w:t>
      </w:r>
      <w:r w:rsidRPr="00B11FD1">
        <w:rPr>
          <w:color w:val="231F20"/>
          <w:w w:val="105"/>
          <w:lang w:val="en-GB"/>
        </w:rPr>
        <w:t>lack</w:t>
      </w:r>
      <w:r w:rsidRPr="00B11FD1">
        <w:rPr>
          <w:color w:val="231F20"/>
          <w:spacing w:val="-22"/>
          <w:w w:val="105"/>
          <w:lang w:val="en-GB"/>
        </w:rPr>
        <w:t xml:space="preserve"> </w:t>
      </w:r>
      <w:r w:rsidRPr="00B11FD1">
        <w:rPr>
          <w:color w:val="231F20"/>
          <w:w w:val="105"/>
          <w:lang w:val="en-GB"/>
        </w:rPr>
        <w:t>of</w:t>
      </w:r>
      <w:r w:rsidRPr="00B11FD1">
        <w:rPr>
          <w:color w:val="231F20"/>
          <w:spacing w:val="-22"/>
          <w:w w:val="105"/>
          <w:lang w:val="en-GB"/>
        </w:rPr>
        <w:t xml:space="preserve"> </w:t>
      </w:r>
      <w:r w:rsidRPr="00B11FD1">
        <w:rPr>
          <w:color w:val="231F20"/>
          <w:w w:val="105"/>
          <w:lang w:val="en-GB"/>
        </w:rPr>
        <w:t>demand</w:t>
      </w:r>
      <w:r w:rsidRPr="00B11FD1">
        <w:rPr>
          <w:color w:val="231F20"/>
          <w:spacing w:val="-22"/>
          <w:w w:val="105"/>
          <w:lang w:val="en-GB"/>
        </w:rPr>
        <w:t xml:space="preserve"> </w:t>
      </w:r>
      <w:r w:rsidRPr="00B11FD1">
        <w:rPr>
          <w:color w:val="231F20"/>
          <w:w w:val="105"/>
          <w:lang w:val="en-GB"/>
        </w:rPr>
        <w:t>from</w:t>
      </w:r>
      <w:r w:rsidRPr="00B11FD1">
        <w:rPr>
          <w:color w:val="231F20"/>
          <w:spacing w:val="-22"/>
          <w:w w:val="105"/>
          <w:lang w:val="en-GB"/>
        </w:rPr>
        <w:t xml:space="preserve"> </w:t>
      </w:r>
      <w:r w:rsidRPr="00B11FD1">
        <w:rPr>
          <w:color w:val="231F20"/>
          <w:w w:val="105"/>
          <w:lang w:val="en-GB"/>
        </w:rPr>
        <w:t xml:space="preserve">parliamentarians and civil society. Raising awareness and strengthening technical knowledge, among </w:t>
      </w:r>
      <w:r w:rsidRPr="00B11FD1">
        <w:rPr>
          <w:color w:val="231F20"/>
          <w:spacing w:val="8"/>
          <w:w w:val="105"/>
          <w:lang w:val="en-GB"/>
        </w:rPr>
        <w:t xml:space="preserve">DPOs </w:t>
      </w:r>
      <w:r w:rsidRPr="00B11FD1">
        <w:rPr>
          <w:color w:val="231F20"/>
          <w:w w:val="105"/>
          <w:lang w:val="en-GB"/>
        </w:rPr>
        <w:t>in particular, as well as improving advocacy to stimulate</w:t>
      </w:r>
      <w:r w:rsidRPr="00B11FD1">
        <w:rPr>
          <w:color w:val="231F20"/>
          <w:spacing w:val="-22"/>
          <w:w w:val="105"/>
          <w:lang w:val="en-GB"/>
        </w:rPr>
        <w:t xml:space="preserve"> </w:t>
      </w:r>
      <w:r w:rsidRPr="00B11FD1">
        <w:rPr>
          <w:color w:val="231F20"/>
          <w:w w:val="105"/>
          <w:lang w:val="en-GB"/>
        </w:rPr>
        <w:t>demand</w:t>
      </w:r>
      <w:r w:rsidRPr="00B11FD1">
        <w:rPr>
          <w:color w:val="231F20"/>
          <w:spacing w:val="-22"/>
          <w:w w:val="105"/>
          <w:lang w:val="en-GB"/>
        </w:rPr>
        <w:t xml:space="preserve"> </w:t>
      </w:r>
      <w:r w:rsidRPr="00B11FD1">
        <w:rPr>
          <w:color w:val="231F20"/>
          <w:w w:val="105"/>
          <w:lang w:val="en-GB"/>
        </w:rPr>
        <w:t>for</w:t>
      </w:r>
      <w:r w:rsidRPr="00B11FD1">
        <w:rPr>
          <w:color w:val="231F20"/>
          <w:spacing w:val="-22"/>
          <w:w w:val="105"/>
          <w:lang w:val="en-GB"/>
        </w:rPr>
        <w:t xml:space="preserve"> </w:t>
      </w:r>
      <w:r w:rsidRPr="00B11FD1">
        <w:rPr>
          <w:color w:val="231F20"/>
          <w:w w:val="105"/>
          <w:lang w:val="en-GB"/>
        </w:rPr>
        <w:t>better</w:t>
      </w:r>
      <w:r w:rsidRPr="00B11FD1">
        <w:rPr>
          <w:color w:val="231F20"/>
          <w:spacing w:val="-22"/>
          <w:w w:val="105"/>
          <w:lang w:val="en-GB"/>
        </w:rPr>
        <w:t xml:space="preserve"> </w:t>
      </w:r>
      <w:r w:rsidRPr="00B11FD1">
        <w:rPr>
          <w:color w:val="231F20"/>
          <w:w w:val="105"/>
          <w:lang w:val="en-GB"/>
        </w:rPr>
        <w:t>data,</w:t>
      </w:r>
      <w:r w:rsidRPr="00B11FD1">
        <w:rPr>
          <w:color w:val="231F20"/>
          <w:spacing w:val="-22"/>
          <w:w w:val="105"/>
          <w:lang w:val="en-GB"/>
        </w:rPr>
        <w:t xml:space="preserve"> </w:t>
      </w:r>
      <w:r w:rsidRPr="00B11FD1">
        <w:rPr>
          <w:color w:val="231F20"/>
          <w:w w:val="105"/>
          <w:lang w:val="en-GB"/>
        </w:rPr>
        <w:t>is</w:t>
      </w:r>
      <w:r w:rsidRPr="00B11FD1">
        <w:rPr>
          <w:color w:val="231F20"/>
          <w:spacing w:val="-22"/>
          <w:w w:val="105"/>
          <w:lang w:val="en-GB"/>
        </w:rPr>
        <w:t xml:space="preserve"> </w:t>
      </w:r>
      <w:r w:rsidRPr="00B11FD1">
        <w:rPr>
          <w:color w:val="231F20"/>
          <w:w w:val="105"/>
          <w:lang w:val="en-GB"/>
        </w:rPr>
        <w:t>therefore</w:t>
      </w:r>
      <w:r w:rsidRPr="00B11FD1">
        <w:rPr>
          <w:color w:val="231F20"/>
          <w:spacing w:val="-22"/>
          <w:w w:val="105"/>
          <w:lang w:val="en-GB"/>
        </w:rPr>
        <w:t xml:space="preserve"> </w:t>
      </w:r>
      <w:r w:rsidRPr="00B11FD1">
        <w:rPr>
          <w:color w:val="231F20"/>
          <w:w w:val="105"/>
          <w:lang w:val="en-GB"/>
        </w:rPr>
        <w:t>key for improving accountability around equitable education</w:t>
      </w:r>
      <w:r w:rsidRPr="00B11FD1">
        <w:rPr>
          <w:color w:val="231F20"/>
          <w:spacing w:val="-34"/>
          <w:w w:val="105"/>
          <w:lang w:val="en-GB"/>
        </w:rPr>
        <w:t xml:space="preserve"> </w:t>
      </w:r>
      <w:r w:rsidRPr="00B11FD1">
        <w:rPr>
          <w:color w:val="231F20"/>
          <w:w w:val="105"/>
          <w:lang w:val="en-GB"/>
        </w:rPr>
        <w:t>financing.</w:t>
      </w:r>
    </w:p>
    <w:p w:rsidR="00DC608A" w:rsidRPr="00B11FD1" w:rsidRDefault="00DC608A" w:rsidP="00521ED4">
      <w:pPr>
        <w:pStyle w:val="Newbodytext"/>
        <w:rPr>
          <w:lang w:val="en-GB"/>
        </w:rPr>
      </w:pPr>
    </w:p>
    <w:p w:rsidR="00DC608A" w:rsidRPr="00B11FD1" w:rsidRDefault="00DC608A" w:rsidP="009732C4">
      <w:pPr>
        <w:pStyle w:val="Newbodytext"/>
        <w:rPr>
          <w:lang w:val="en-GB"/>
        </w:rPr>
      </w:pPr>
    </w:p>
    <w:p w:rsidR="00DC608A" w:rsidRPr="00B11FD1" w:rsidRDefault="00521ED4" w:rsidP="00521ED4">
      <w:pPr>
        <w:pStyle w:val="Heading1"/>
        <w:rPr>
          <w:lang w:val="en-GB"/>
        </w:rPr>
      </w:pPr>
      <w:bookmarkStart w:id="62" w:name="_Toc464212824"/>
      <w:bookmarkStart w:id="63" w:name="_Toc464212982"/>
      <w:r w:rsidRPr="00B11FD1">
        <w:rPr>
          <w:w w:val="110"/>
          <w:lang w:val="en-GB"/>
        </w:rPr>
        <w:t xml:space="preserve">6. </w:t>
      </w:r>
      <w:r w:rsidR="004078DD" w:rsidRPr="00B11FD1">
        <w:rPr>
          <w:w w:val="110"/>
          <w:lang w:val="en-GB"/>
        </w:rPr>
        <w:t>Conclusions</w:t>
      </w:r>
      <w:r w:rsidRPr="00B11FD1">
        <w:rPr>
          <w:w w:val="110"/>
          <w:lang w:val="en-GB"/>
        </w:rPr>
        <w:t xml:space="preserve"> </w:t>
      </w:r>
      <w:r w:rsidR="004078DD" w:rsidRPr="00B11FD1">
        <w:rPr>
          <w:w w:val="105"/>
          <w:lang w:val="en-GB"/>
        </w:rPr>
        <w:t>and</w:t>
      </w:r>
      <w:r w:rsidR="004078DD" w:rsidRPr="00B11FD1">
        <w:rPr>
          <w:spacing w:val="105"/>
          <w:w w:val="105"/>
          <w:lang w:val="en-GB"/>
        </w:rPr>
        <w:t xml:space="preserve"> </w:t>
      </w:r>
      <w:r w:rsidR="004078DD" w:rsidRPr="00B11FD1">
        <w:rPr>
          <w:w w:val="105"/>
          <w:lang w:val="en-GB"/>
        </w:rPr>
        <w:t>recommendations</w:t>
      </w:r>
      <w:bookmarkEnd w:id="62"/>
      <w:bookmarkEnd w:id="63"/>
    </w:p>
    <w:p w:rsidR="00DC608A" w:rsidRPr="00B11FD1" w:rsidRDefault="00DC608A" w:rsidP="00521ED4">
      <w:pPr>
        <w:pStyle w:val="Newbodytext"/>
        <w:rPr>
          <w:sz w:val="24"/>
          <w:lang w:val="en-GB"/>
        </w:rPr>
      </w:pPr>
    </w:p>
    <w:p w:rsidR="00DC608A" w:rsidRPr="00B11FD1" w:rsidRDefault="004078DD" w:rsidP="00521ED4">
      <w:pPr>
        <w:pStyle w:val="Heading2"/>
        <w:rPr>
          <w:lang w:val="en-GB"/>
        </w:rPr>
      </w:pPr>
      <w:bookmarkStart w:id="64" w:name="_Toc464212825"/>
      <w:bookmarkStart w:id="65" w:name="_Toc464212983"/>
      <w:r w:rsidRPr="00B11FD1">
        <w:rPr>
          <w:w w:val="110"/>
          <w:lang w:val="en-GB"/>
        </w:rPr>
        <w:t>Conclusion</w:t>
      </w:r>
      <w:bookmarkEnd w:id="64"/>
      <w:bookmarkEnd w:id="65"/>
    </w:p>
    <w:p w:rsidR="00DC608A" w:rsidRPr="00B11FD1" w:rsidRDefault="004078DD" w:rsidP="00521ED4">
      <w:pPr>
        <w:pStyle w:val="Newbodytext"/>
        <w:rPr>
          <w:lang w:val="en-GB"/>
        </w:rPr>
      </w:pPr>
      <w:r w:rsidRPr="00B11FD1">
        <w:rPr>
          <w:color w:val="231F20"/>
          <w:w w:val="105"/>
          <w:lang w:val="en-GB"/>
        </w:rPr>
        <w:t>Despite growing interest and effort, there is a lack</w:t>
      </w:r>
      <w:r w:rsidRPr="00B11FD1">
        <w:rPr>
          <w:color w:val="231F20"/>
          <w:spacing w:val="-23"/>
          <w:w w:val="105"/>
          <w:lang w:val="en-GB"/>
        </w:rPr>
        <w:t xml:space="preserve"> </w:t>
      </w:r>
      <w:r w:rsidRPr="00B11FD1">
        <w:rPr>
          <w:color w:val="231F20"/>
          <w:w w:val="105"/>
          <w:lang w:val="en-GB"/>
        </w:rPr>
        <w:t>of</w:t>
      </w:r>
      <w:r w:rsidRPr="00B11FD1">
        <w:rPr>
          <w:color w:val="231F20"/>
          <w:spacing w:val="-23"/>
          <w:w w:val="105"/>
          <w:lang w:val="en-GB"/>
        </w:rPr>
        <w:t xml:space="preserve"> </w:t>
      </w:r>
      <w:r w:rsidRPr="00B11FD1">
        <w:rPr>
          <w:color w:val="231F20"/>
          <w:w w:val="105"/>
          <w:lang w:val="en-GB"/>
        </w:rPr>
        <w:t>technical</w:t>
      </w:r>
      <w:r w:rsidRPr="00B11FD1">
        <w:rPr>
          <w:color w:val="231F20"/>
          <w:spacing w:val="-23"/>
          <w:w w:val="105"/>
          <w:lang w:val="en-GB"/>
        </w:rPr>
        <w:t xml:space="preserve"> </w:t>
      </w:r>
      <w:r w:rsidRPr="00B11FD1">
        <w:rPr>
          <w:color w:val="231F20"/>
          <w:w w:val="105"/>
          <w:lang w:val="en-GB"/>
        </w:rPr>
        <w:t>and</w:t>
      </w:r>
      <w:r w:rsidRPr="00B11FD1">
        <w:rPr>
          <w:color w:val="231F20"/>
          <w:spacing w:val="-23"/>
          <w:w w:val="105"/>
          <w:lang w:val="en-GB"/>
        </w:rPr>
        <w:t xml:space="preserve"> </w:t>
      </w:r>
      <w:r w:rsidRPr="00B11FD1">
        <w:rPr>
          <w:color w:val="231F20"/>
          <w:w w:val="105"/>
          <w:lang w:val="en-GB"/>
        </w:rPr>
        <w:t>financial</w:t>
      </w:r>
      <w:r w:rsidRPr="00B11FD1">
        <w:rPr>
          <w:color w:val="231F20"/>
          <w:spacing w:val="-23"/>
          <w:w w:val="105"/>
          <w:lang w:val="en-GB"/>
        </w:rPr>
        <w:t xml:space="preserve"> </w:t>
      </w:r>
      <w:r w:rsidRPr="00B11FD1">
        <w:rPr>
          <w:color w:val="231F20"/>
          <w:w w:val="105"/>
          <w:lang w:val="en-GB"/>
        </w:rPr>
        <w:t>resources</w:t>
      </w:r>
      <w:r w:rsidRPr="00B11FD1">
        <w:rPr>
          <w:color w:val="231F20"/>
          <w:spacing w:val="-23"/>
          <w:w w:val="105"/>
          <w:lang w:val="en-GB"/>
        </w:rPr>
        <w:t xml:space="preserve"> </w:t>
      </w:r>
      <w:r w:rsidRPr="00B11FD1">
        <w:rPr>
          <w:color w:val="231F20"/>
          <w:w w:val="105"/>
          <w:lang w:val="en-GB"/>
        </w:rPr>
        <w:t>to</w:t>
      </w:r>
      <w:r w:rsidRPr="00B11FD1">
        <w:rPr>
          <w:color w:val="231F20"/>
          <w:spacing w:val="-23"/>
          <w:w w:val="105"/>
          <w:lang w:val="en-GB"/>
        </w:rPr>
        <w:t xml:space="preserve"> </w:t>
      </w:r>
      <w:r w:rsidRPr="00B11FD1">
        <w:rPr>
          <w:color w:val="231F20"/>
          <w:w w:val="105"/>
          <w:lang w:val="en-GB"/>
        </w:rPr>
        <w:t>deliver on</w:t>
      </w:r>
      <w:r w:rsidRPr="00B11FD1">
        <w:rPr>
          <w:color w:val="231F20"/>
          <w:spacing w:val="-19"/>
          <w:w w:val="105"/>
          <w:lang w:val="en-GB"/>
        </w:rPr>
        <w:t xml:space="preserve"> </w:t>
      </w:r>
      <w:r w:rsidRPr="00B11FD1">
        <w:rPr>
          <w:color w:val="231F20"/>
          <w:w w:val="105"/>
          <w:lang w:val="en-GB"/>
        </w:rPr>
        <w:t>the</w:t>
      </w:r>
      <w:r w:rsidRPr="00B11FD1">
        <w:rPr>
          <w:color w:val="231F20"/>
          <w:spacing w:val="-19"/>
          <w:w w:val="105"/>
          <w:lang w:val="en-GB"/>
        </w:rPr>
        <w:t xml:space="preserve"> </w:t>
      </w:r>
      <w:r w:rsidRPr="00B11FD1">
        <w:rPr>
          <w:color w:val="231F20"/>
          <w:spacing w:val="7"/>
          <w:w w:val="105"/>
          <w:lang w:val="en-GB"/>
        </w:rPr>
        <w:t>SDG</w:t>
      </w:r>
      <w:r w:rsidRPr="00B11FD1">
        <w:rPr>
          <w:color w:val="231F20"/>
          <w:spacing w:val="-19"/>
          <w:w w:val="105"/>
          <w:lang w:val="en-GB"/>
        </w:rPr>
        <w:t xml:space="preserve"> </w:t>
      </w:r>
      <w:r w:rsidRPr="00B11FD1">
        <w:rPr>
          <w:color w:val="231F20"/>
          <w:w w:val="105"/>
          <w:lang w:val="en-GB"/>
        </w:rPr>
        <w:t>inclusive</w:t>
      </w:r>
      <w:r w:rsidRPr="00B11FD1">
        <w:rPr>
          <w:color w:val="231F20"/>
          <w:spacing w:val="-19"/>
          <w:w w:val="105"/>
          <w:lang w:val="en-GB"/>
        </w:rPr>
        <w:t xml:space="preserve"> </w:t>
      </w:r>
      <w:r w:rsidRPr="00B11FD1">
        <w:rPr>
          <w:color w:val="231F20"/>
          <w:w w:val="105"/>
          <w:lang w:val="en-GB"/>
        </w:rPr>
        <w:t>quality</w:t>
      </w:r>
      <w:r w:rsidRPr="00B11FD1">
        <w:rPr>
          <w:color w:val="231F20"/>
          <w:spacing w:val="-19"/>
          <w:w w:val="105"/>
          <w:lang w:val="en-GB"/>
        </w:rPr>
        <w:t xml:space="preserve"> </w:t>
      </w:r>
      <w:r w:rsidRPr="00B11FD1">
        <w:rPr>
          <w:color w:val="231F20"/>
          <w:w w:val="105"/>
          <w:lang w:val="en-GB"/>
        </w:rPr>
        <w:t>education</w:t>
      </w:r>
      <w:r w:rsidRPr="00B11FD1">
        <w:rPr>
          <w:color w:val="231F20"/>
          <w:spacing w:val="-19"/>
          <w:w w:val="105"/>
          <w:lang w:val="en-GB"/>
        </w:rPr>
        <w:t xml:space="preserve"> </w:t>
      </w:r>
      <w:r w:rsidRPr="00B11FD1">
        <w:rPr>
          <w:color w:val="231F20"/>
          <w:w w:val="105"/>
          <w:lang w:val="en-GB"/>
        </w:rPr>
        <w:t>targets.</w:t>
      </w:r>
      <w:r w:rsidR="00521ED4" w:rsidRPr="00B11FD1">
        <w:rPr>
          <w:color w:val="231F20"/>
          <w:w w:val="105"/>
          <w:lang w:val="en-GB"/>
        </w:rPr>
        <w:t xml:space="preserve"> </w:t>
      </w:r>
      <w:r w:rsidRPr="00B11FD1">
        <w:rPr>
          <w:color w:val="231F20"/>
          <w:w w:val="105"/>
          <w:lang w:val="en-GB"/>
        </w:rPr>
        <w:t>More</w:t>
      </w:r>
      <w:r w:rsidRPr="00B11FD1">
        <w:rPr>
          <w:color w:val="231F20"/>
          <w:spacing w:val="-26"/>
          <w:w w:val="105"/>
          <w:lang w:val="en-GB"/>
        </w:rPr>
        <w:t xml:space="preserve"> </w:t>
      </w:r>
      <w:r w:rsidRPr="00B11FD1">
        <w:rPr>
          <w:color w:val="231F20"/>
          <w:w w:val="105"/>
          <w:lang w:val="en-GB"/>
        </w:rPr>
        <w:t>equitable,</w:t>
      </w:r>
      <w:r w:rsidRPr="00B11FD1">
        <w:rPr>
          <w:color w:val="231F20"/>
          <w:spacing w:val="-26"/>
          <w:w w:val="105"/>
          <w:lang w:val="en-GB"/>
        </w:rPr>
        <w:t xml:space="preserve"> </w:t>
      </w:r>
      <w:r w:rsidRPr="00B11FD1">
        <w:rPr>
          <w:color w:val="231F20"/>
          <w:w w:val="105"/>
          <w:lang w:val="en-GB"/>
        </w:rPr>
        <w:t>inclusive</w:t>
      </w:r>
      <w:r w:rsidRPr="00B11FD1">
        <w:rPr>
          <w:color w:val="231F20"/>
          <w:spacing w:val="-26"/>
          <w:w w:val="105"/>
          <w:lang w:val="en-GB"/>
        </w:rPr>
        <w:t xml:space="preserve"> </w:t>
      </w:r>
      <w:r w:rsidRPr="00B11FD1">
        <w:rPr>
          <w:color w:val="231F20"/>
          <w:w w:val="105"/>
          <w:lang w:val="en-GB"/>
        </w:rPr>
        <w:t>approaches</w:t>
      </w:r>
      <w:r w:rsidRPr="00B11FD1">
        <w:rPr>
          <w:color w:val="231F20"/>
          <w:spacing w:val="-26"/>
          <w:w w:val="105"/>
          <w:lang w:val="en-GB"/>
        </w:rPr>
        <w:t xml:space="preserve"> </w:t>
      </w:r>
      <w:r w:rsidRPr="00B11FD1">
        <w:rPr>
          <w:color w:val="231F20"/>
          <w:w w:val="105"/>
          <w:lang w:val="en-GB"/>
        </w:rPr>
        <w:t>to</w:t>
      </w:r>
      <w:r w:rsidRPr="00B11FD1">
        <w:rPr>
          <w:color w:val="231F20"/>
          <w:spacing w:val="-26"/>
          <w:w w:val="105"/>
          <w:lang w:val="en-GB"/>
        </w:rPr>
        <w:t xml:space="preserve"> </w:t>
      </w:r>
      <w:r w:rsidRPr="00B11FD1">
        <w:rPr>
          <w:color w:val="231F20"/>
          <w:w w:val="105"/>
          <w:lang w:val="en-GB"/>
        </w:rPr>
        <w:t>resource allocation and budgeting are required. This includes</w:t>
      </w:r>
      <w:r w:rsidRPr="00B11FD1">
        <w:rPr>
          <w:color w:val="231F20"/>
          <w:spacing w:val="-19"/>
          <w:w w:val="105"/>
          <w:lang w:val="en-GB"/>
        </w:rPr>
        <w:t xml:space="preserve"> </w:t>
      </w:r>
      <w:r w:rsidRPr="00B11FD1">
        <w:rPr>
          <w:color w:val="231F20"/>
          <w:w w:val="105"/>
          <w:lang w:val="en-GB"/>
        </w:rPr>
        <w:t>innovative</w:t>
      </w:r>
      <w:r w:rsidRPr="00B11FD1">
        <w:rPr>
          <w:color w:val="231F20"/>
          <w:spacing w:val="-19"/>
          <w:w w:val="105"/>
          <w:lang w:val="en-GB"/>
        </w:rPr>
        <w:t xml:space="preserve"> </w:t>
      </w:r>
      <w:r w:rsidRPr="00B11FD1">
        <w:rPr>
          <w:color w:val="231F20"/>
          <w:w w:val="105"/>
          <w:lang w:val="en-GB"/>
        </w:rPr>
        <w:t>and</w:t>
      </w:r>
      <w:r w:rsidRPr="00B11FD1">
        <w:rPr>
          <w:color w:val="231F20"/>
          <w:spacing w:val="-19"/>
          <w:w w:val="105"/>
          <w:lang w:val="en-GB"/>
        </w:rPr>
        <w:t xml:space="preserve"> </w:t>
      </w:r>
      <w:r w:rsidRPr="00B11FD1">
        <w:rPr>
          <w:color w:val="231F20"/>
          <w:w w:val="105"/>
          <w:lang w:val="en-GB"/>
        </w:rPr>
        <w:t>flexible</w:t>
      </w:r>
      <w:r w:rsidRPr="00B11FD1">
        <w:rPr>
          <w:color w:val="231F20"/>
          <w:spacing w:val="-19"/>
          <w:w w:val="105"/>
          <w:lang w:val="en-GB"/>
        </w:rPr>
        <w:t xml:space="preserve"> </w:t>
      </w:r>
      <w:r w:rsidRPr="00B11FD1">
        <w:rPr>
          <w:color w:val="231F20"/>
          <w:w w:val="105"/>
          <w:lang w:val="en-GB"/>
        </w:rPr>
        <w:t>earmarked</w:t>
      </w:r>
      <w:r w:rsidRPr="00B11FD1">
        <w:rPr>
          <w:color w:val="231F20"/>
          <w:spacing w:val="-19"/>
          <w:w w:val="105"/>
          <w:lang w:val="en-GB"/>
        </w:rPr>
        <w:t xml:space="preserve"> </w:t>
      </w:r>
      <w:r w:rsidRPr="00B11FD1">
        <w:rPr>
          <w:color w:val="231F20"/>
          <w:w w:val="105"/>
          <w:lang w:val="en-GB"/>
        </w:rPr>
        <w:t>funds to</w:t>
      </w:r>
      <w:r w:rsidRPr="00B11FD1">
        <w:rPr>
          <w:color w:val="231F20"/>
          <w:spacing w:val="-25"/>
          <w:w w:val="105"/>
          <w:lang w:val="en-GB"/>
        </w:rPr>
        <w:t xml:space="preserve"> </w:t>
      </w:r>
      <w:r w:rsidRPr="00B11FD1">
        <w:rPr>
          <w:color w:val="231F20"/>
          <w:w w:val="105"/>
          <w:lang w:val="en-GB"/>
        </w:rPr>
        <w:t>support</w:t>
      </w:r>
      <w:r w:rsidRPr="00B11FD1">
        <w:rPr>
          <w:color w:val="231F20"/>
          <w:spacing w:val="-25"/>
          <w:w w:val="105"/>
          <w:lang w:val="en-GB"/>
        </w:rPr>
        <w:t xml:space="preserve"> </w:t>
      </w:r>
      <w:r w:rsidRPr="00B11FD1">
        <w:rPr>
          <w:color w:val="231F20"/>
          <w:w w:val="105"/>
          <w:lang w:val="en-GB"/>
        </w:rPr>
        <w:t>learners</w:t>
      </w:r>
      <w:r w:rsidRPr="00B11FD1">
        <w:rPr>
          <w:color w:val="231F20"/>
          <w:spacing w:val="-25"/>
          <w:w w:val="105"/>
          <w:lang w:val="en-GB"/>
        </w:rPr>
        <w:t xml:space="preserve"> </w:t>
      </w:r>
      <w:r w:rsidRPr="00B11FD1">
        <w:rPr>
          <w:color w:val="231F20"/>
          <w:w w:val="105"/>
          <w:lang w:val="en-GB"/>
        </w:rPr>
        <w:t>with</w:t>
      </w:r>
      <w:r w:rsidRPr="00B11FD1">
        <w:rPr>
          <w:color w:val="231F20"/>
          <w:spacing w:val="-25"/>
          <w:w w:val="105"/>
          <w:lang w:val="en-GB"/>
        </w:rPr>
        <w:t xml:space="preserve"> </w:t>
      </w:r>
      <w:r w:rsidRPr="00B11FD1">
        <w:rPr>
          <w:color w:val="231F20"/>
          <w:w w:val="105"/>
          <w:lang w:val="en-GB"/>
        </w:rPr>
        <w:t>disabilities</w:t>
      </w:r>
      <w:r w:rsidRPr="00B11FD1">
        <w:rPr>
          <w:color w:val="231F20"/>
          <w:spacing w:val="-25"/>
          <w:w w:val="105"/>
          <w:lang w:val="en-GB"/>
        </w:rPr>
        <w:t xml:space="preserve"> </w:t>
      </w:r>
      <w:r w:rsidRPr="00B11FD1">
        <w:rPr>
          <w:color w:val="231F20"/>
          <w:w w:val="105"/>
          <w:lang w:val="en-GB"/>
        </w:rPr>
        <w:t>in</w:t>
      </w:r>
      <w:r w:rsidRPr="00B11FD1">
        <w:rPr>
          <w:color w:val="231F20"/>
          <w:spacing w:val="-25"/>
          <w:w w:val="105"/>
          <w:lang w:val="en-GB"/>
        </w:rPr>
        <w:t xml:space="preserve"> </w:t>
      </w:r>
      <w:r w:rsidRPr="00B11FD1">
        <w:rPr>
          <w:color w:val="231F20"/>
          <w:w w:val="105"/>
          <w:lang w:val="en-GB"/>
        </w:rPr>
        <w:t>mainstream pre-school, primary and secondary schools, and learners with complex disabilities who require alternative</w:t>
      </w:r>
      <w:r w:rsidRPr="00B11FD1">
        <w:rPr>
          <w:color w:val="231F20"/>
          <w:spacing w:val="-36"/>
          <w:w w:val="105"/>
          <w:lang w:val="en-GB"/>
        </w:rPr>
        <w:t xml:space="preserve"> </w:t>
      </w:r>
      <w:r w:rsidRPr="00B11FD1">
        <w:rPr>
          <w:color w:val="231F20"/>
          <w:w w:val="105"/>
          <w:lang w:val="en-GB"/>
        </w:rPr>
        <w:t>pathways</w:t>
      </w:r>
      <w:r w:rsidRPr="00B11FD1">
        <w:rPr>
          <w:color w:val="231F20"/>
          <w:spacing w:val="-36"/>
          <w:w w:val="105"/>
          <w:lang w:val="en-GB"/>
        </w:rPr>
        <w:t xml:space="preserve"> </w:t>
      </w:r>
      <w:r w:rsidRPr="00B11FD1">
        <w:rPr>
          <w:color w:val="231F20"/>
          <w:w w:val="105"/>
          <w:lang w:val="en-GB"/>
        </w:rPr>
        <w:t>into</w:t>
      </w:r>
      <w:r w:rsidRPr="00B11FD1">
        <w:rPr>
          <w:color w:val="231F20"/>
          <w:spacing w:val="-36"/>
          <w:w w:val="105"/>
          <w:lang w:val="en-GB"/>
        </w:rPr>
        <w:t xml:space="preserve"> </w:t>
      </w:r>
      <w:r w:rsidRPr="00B11FD1">
        <w:rPr>
          <w:color w:val="231F20"/>
          <w:w w:val="105"/>
          <w:lang w:val="en-GB"/>
        </w:rPr>
        <w:t>education.</w:t>
      </w:r>
      <w:r w:rsidRPr="00B11FD1">
        <w:rPr>
          <w:color w:val="231F20"/>
          <w:spacing w:val="-36"/>
          <w:w w:val="105"/>
          <w:lang w:val="en-GB"/>
        </w:rPr>
        <w:t xml:space="preserve"> </w:t>
      </w:r>
      <w:r w:rsidRPr="00B11FD1">
        <w:rPr>
          <w:color w:val="231F20"/>
          <w:w w:val="105"/>
          <w:lang w:val="en-GB"/>
        </w:rPr>
        <w:t>Disability-</w:t>
      </w:r>
      <w:r w:rsidRPr="00B11FD1">
        <w:rPr>
          <w:color w:val="231F20"/>
          <w:lang w:val="en-GB"/>
        </w:rPr>
        <w:t>inclusive education will only work if well supported by strong cross-sectoral equity and disability co- ordination at central, district and local levels.</w:t>
      </w:r>
    </w:p>
    <w:p w:rsidR="00DC608A" w:rsidRPr="00B11FD1" w:rsidRDefault="00DC608A" w:rsidP="00521ED4">
      <w:pPr>
        <w:pStyle w:val="Newbodytext"/>
        <w:rPr>
          <w:sz w:val="26"/>
          <w:lang w:val="en-GB"/>
        </w:rPr>
      </w:pPr>
    </w:p>
    <w:p w:rsidR="00521ED4" w:rsidRPr="00B11FD1" w:rsidRDefault="004078DD" w:rsidP="00521ED4">
      <w:pPr>
        <w:pStyle w:val="Newbodytext"/>
        <w:rPr>
          <w:lang w:val="en-GB"/>
        </w:rPr>
      </w:pPr>
      <w:r w:rsidRPr="00B11FD1">
        <w:rPr>
          <w:color w:val="231F20"/>
          <w:w w:val="105"/>
          <w:lang w:val="en-GB"/>
        </w:rPr>
        <w:t>Multiple</w:t>
      </w:r>
      <w:r w:rsidRPr="00B11FD1">
        <w:rPr>
          <w:color w:val="231F20"/>
          <w:spacing w:val="-24"/>
          <w:w w:val="105"/>
          <w:lang w:val="en-GB"/>
        </w:rPr>
        <w:t xml:space="preserve"> </w:t>
      </w:r>
      <w:r w:rsidRPr="00B11FD1">
        <w:rPr>
          <w:color w:val="231F20"/>
          <w:w w:val="105"/>
          <w:lang w:val="en-GB"/>
        </w:rPr>
        <w:t>stakeholders</w:t>
      </w:r>
      <w:r w:rsidRPr="00B11FD1">
        <w:rPr>
          <w:color w:val="231F20"/>
          <w:spacing w:val="-24"/>
          <w:w w:val="105"/>
          <w:lang w:val="en-GB"/>
        </w:rPr>
        <w:t xml:space="preserve"> </w:t>
      </w:r>
      <w:r w:rsidRPr="00B11FD1">
        <w:rPr>
          <w:color w:val="231F20"/>
          <w:w w:val="105"/>
          <w:lang w:val="en-GB"/>
        </w:rPr>
        <w:t>have</w:t>
      </w:r>
      <w:r w:rsidRPr="00B11FD1">
        <w:rPr>
          <w:color w:val="231F20"/>
          <w:spacing w:val="-24"/>
          <w:w w:val="105"/>
          <w:lang w:val="en-GB"/>
        </w:rPr>
        <w:t xml:space="preserve"> </w:t>
      </w:r>
      <w:r w:rsidRPr="00B11FD1">
        <w:rPr>
          <w:color w:val="231F20"/>
          <w:w w:val="105"/>
          <w:lang w:val="en-GB"/>
        </w:rPr>
        <w:t>important</w:t>
      </w:r>
      <w:r w:rsidRPr="00B11FD1">
        <w:rPr>
          <w:color w:val="231F20"/>
          <w:spacing w:val="-24"/>
          <w:w w:val="105"/>
          <w:lang w:val="en-GB"/>
        </w:rPr>
        <w:t xml:space="preserve"> </w:t>
      </w:r>
      <w:r w:rsidRPr="00B11FD1">
        <w:rPr>
          <w:color w:val="231F20"/>
          <w:w w:val="105"/>
          <w:lang w:val="en-GB"/>
        </w:rPr>
        <w:t>roles</w:t>
      </w:r>
      <w:r w:rsidRPr="00B11FD1">
        <w:rPr>
          <w:color w:val="231F20"/>
          <w:spacing w:val="-24"/>
          <w:w w:val="105"/>
          <w:lang w:val="en-GB"/>
        </w:rPr>
        <w:t xml:space="preserve"> </w:t>
      </w:r>
      <w:r w:rsidRPr="00B11FD1">
        <w:rPr>
          <w:color w:val="231F20"/>
          <w:w w:val="105"/>
          <w:lang w:val="en-GB"/>
        </w:rPr>
        <w:t>to</w:t>
      </w:r>
      <w:r w:rsidRPr="00B11FD1">
        <w:rPr>
          <w:color w:val="231F20"/>
          <w:spacing w:val="-24"/>
          <w:w w:val="105"/>
          <w:lang w:val="en-GB"/>
        </w:rPr>
        <w:t xml:space="preserve"> </w:t>
      </w:r>
      <w:r w:rsidRPr="00B11FD1">
        <w:rPr>
          <w:color w:val="231F20"/>
          <w:spacing w:val="-3"/>
          <w:w w:val="105"/>
          <w:lang w:val="en-GB"/>
        </w:rPr>
        <w:t xml:space="preserve">play. </w:t>
      </w:r>
      <w:r w:rsidRPr="00B11FD1">
        <w:rPr>
          <w:color w:val="231F20"/>
          <w:w w:val="105"/>
          <w:lang w:val="en-GB"/>
        </w:rPr>
        <w:t>Governments</w:t>
      </w:r>
      <w:r w:rsidRPr="00B11FD1">
        <w:rPr>
          <w:color w:val="231F20"/>
          <w:spacing w:val="-22"/>
          <w:w w:val="105"/>
          <w:lang w:val="en-GB"/>
        </w:rPr>
        <w:t xml:space="preserve"> </w:t>
      </w:r>
      <w:r w:rsidRPr="00B11FD1">
        <w:rPr>
          <w:color w:val="231F20"/>
          <w:w w:val="105"/>
          <w:lang w:val="en-GB"/>
        </w:rPr>
        <w:t>in</w:t>
      </w:r>
      <w:r w:rsidRPr="00B11FD1">
        <w:rPr>
          <w:color w:val="231F20"/>
          <w:spacing w:val="-22"/>
          <w:w w:val="105"/>
          <w:lang w:val="en-GB"/>
        </w:rPr>
        <w:t xml:space="preserve"> </w:t>
      </w:r>
      <w:r w:rsidRPr="00B11FD1">
        <w:rPr>
          <w:color w:val="231F20"/>
          <w:w w:val="105"/>
          <w:lang w:val="en-GB"/>
        </w:rPr>
        <w:t>low-income</w:t>
      </w:r>
      <w:r w:rsidRPr="00B11FD1">
        <w:rPr>
          <w:color w:val="231F20"/>
          <w:spacing w:val="-22"/>
          <w:w w:val="105"/>
          <w:lang w:val="en-GB"/>
        </w:rPr>
        <w:t xml:space="preserve"> </w:t>
      </w:r>
      <w:r w:rsidRPr="00B11FD1">
        <w:rPr>
          <w:color w:val="231F20"/>
          <w:w w:val="105"/>
          <w:lang w:val="en-GB"/>
        </w:rPr>
        <w:t>contexts</w:t>
      </w:r>
      <w:r w:rsidRPr="00B11FD1">
        <w:rPr>
          <w:color w:val="231F20"/>
          <w:spacing w:val="-22"/>
          <w:w w:val="105"/>
          <w:lang w:val="en-GB"/>
        </w:rPr>
        <w:t xml:space="preserve"> </w:t>
      </w:r>
      <w:r w:rsidRPr="00B11FD1">
        <w:rPr>
          <w:color w:val="231F20"/>
          <w:w w:val="105"/>
          <w:lang w:val="en-GB"/>
        </w:rPr>
        <w:t>need</w:t>
      </w:r>
      <w:r w:rsidRPr="00B11FD1">
        <w:rPr>
          <w:color w:val="231F20"/>
          <w:spacing w:val="-22"/>
          <w:w w:val="105"/>
          <w:lang w:val="en-GB"/>
        </w:rPr>
        <w:t xml:space="preserve"> </w:t>
      </w:r>
      <w:r w:rsidRPr="00B11FD1">
        <w:rPr>
          <w:color w:val="231F20"/>
          <w:w w:val="105"/>
          <w:lang w:val="en-GB"/>
        </w:rPr>
        <w:t>to</w:t>
      </w:r>
      <w:r w:rsidRPr="00B11FD1">
        <w:rPr>
          <w:color w:val="231F20"/>
          <w:spacing w:val="-22"/>
          <w:w w:val="105"/>
          <w:lang w:val="en-GB"/>
        </w:rPr>
        <w:t xml:space="preserve"> </w:t>
      </w:r>
      <w:r w:rsidRPr="00B11FD1">
        <w:rPr>
          <w:color w:val="231F20"/>
          <w:w w:val="105"/>
          <w:lang w:val="en-GB"/>
        </w:rPr>
        <w:t>close persistent</w:t>
      </w:r>
      <w:r w:rsidRPr="00B11FD1">
        <w:rPr>
          <w:color w:val="231F20"/>
          <w:spacing w:val="-18"/>
          <w:w w:val="105"/>
          <w:lang w:val="en-GB"/>
        </w:rPr>
        <w:t xml:space="preserve"> </w:t>
      </w:r>
      <w:r w:rsidRPr="00B11FD1">
        <w:rPr>
          <w:color w:val="231F20"/>
          <w:w w:val="105"/>
          <w:lang w:val="en-GB"/>
        </w:rPr>
        <w:t>gaps</w:t>
      </w:r>
      <w:r w:rsidRPr="00B11FD1">
        <w:rPr>
          <w:color w:val="231F20"/>
          <w:spacing w:val="-18"/>
          <w:w w:val="105"/>
          <w:lang w:val="en-GB"/>
        </w:rPr>
        <w:t xml:space="preserve"> </w:t>
      </w:r>
      <w:r w:rsidRPr="00B11FD1">
        <w:rPr>
          <w:color w:val="231F20"/>
          <w:w w:val="105"/>
          <w:lang w:val="en-GB"/>
        </w:rPr>
        <w:t>between</w:t>
      </w:r>
      <w:r w:rsidRPr="00B11FD1">
        <w:rPr>
          <w:color w:val="231F20"/>
          <w:spacing w:val="-18"/>
          <w:w w:val="105"/>
          <w:lang w:val="en-GB"/>
        </w:rPr>
        <w:t xml:space="preserve"> </w:t>
      </w:r>
      <w:r w:rsidRPr="00B11FD1">
        <w:rPr>
          <w:color w:val="231F20"/>
          <w:w w:val="105"/>
          <w:lang w:val="en-GB"/>
        </w:rPr>
        <w:t>inclusive</w:t>
      </w:r>
      <w:r w:rsidRPr="00B11FD1">
        <w:rPr>
          <w:color w:val="231F20"/>
          <w:spacing w:val="-18"/>
          <w:w w:val="105"/>
          <w:lang w:val="en-GB"/>
        </w:rPr>
        <w:t xml:space="preserve"> </w:t>
      </w:r>
      <w:r w:rsidRPr="00B11FD1">
        <w:rPr>
          <w:color w:val="231F20"/>
          <w:w w:val="105"/>
          <w:lang w:val="en-GB"/>
        </w:rPr>
        <w:t>education</w:t>
      </w:r>
      <w:r w:rsidRPr="00B11FD1">
        <w:rPr>
          <w:color w:val="231F20"/>
          <w:spacing w:val="-18"/>
          <w:w w:val="105"/>
          <w:lang w:val="en-GB"/>
        </w:rPr>
        <w:t xml:space="preserve"> </w:t>
      </w:r>
      <w:r w:rsidRPr="00B11FD1">
        <w:rPr>
          <w:color w:val="231F20"/>
          <w:w w:val="105"/>
          <w:lang w:val="en-GB"/>
        </w:rPr>
        <w:t>policy and practice, and provide adequate domestic financing</w:t>
      </w:r>
      <w:r w:rsidRPr="00B11FD1">
        <w:rPr>
          <w:color w:val="231F20"/>
          <w:spacing w:val="-18"/>
          <w:w w:val="105"/>
          <w:lang w:val="en-GB"/>
        </w:rPr>
        <w:t xml:space="preserve"> </w:t>
      </w:r>
      <w:r w:rsidRPr="00B11FD1">
        <w:rPr>
          <w:color w:val="231F20"/>
          <w:w w:val="105"/>
          <w:lang w:val="en-GB"/>
        </w:rPr>
        <w:t>for</w:t>
      </w:r>
      <w:r w:rsidRPr="00B11FD1">
        <w:rPr>
          <w:color w:val="231F20"/>
          <w:spacing w:val="-18"/>
          <w:w w:val="105"/>
          <w:lang w:val="en-GB"/>
        </w:rPr>
        <w:t xml:space="preserve"> </w:t>
      </w:r>
      <w:r w:rsidRPr="00B11FD1">
        <w:rPr>
          <w:color w:val="231F20"/>
          <w:w w:val="105"/>
          <w:lang w:val="en-GB"/>
        </w:rPr>
        <w:t>this;</w:t>
      </w:r>
      <w:r w:rsidRPr="00B11FD1">
        <w:rPr>
          <w:color w:val="231F20"/>
          <w:spacing w:val="-18"/>
          <w:w w:val="105"/>
          <w:lang w:val="en-GB"/>
        </w:rPr>
        <w:t xml:space="preserve"> </w:t>
      </w:r>
      <w:r w:rsidRPr="00B11FD1">
        <w:rPr>
          <w:color w:val="231F20"/>
          <w:w w:val="105"/>
          <w:lang w:val="en-GB"/>
        </w:rPr>
        <w:t>but</w:t>
      </w:r>
      <w:r w:rsidRPr="00B11FD1">
        <w:rPr>
          <w:color w:val="231F20"/>
          <w:spacing w:val="-18"/>
          <w:w w:val="105"/>
          <w:lang w:val="en-GB"/>
        </w:rPr>
        <w:t xml:space="preserve"> </w:t>
      </w:r>
      <w:r w:rsidRPr="00B11FD1">
        <w:rPr>
          <w:color w:val="231F20"/>
          <w:w w:val="105"/>
          <w:lang w:val="en-GB"/>
        </w:rPr>
        <w:t>they</w:t>
      </w:r>
      <w:r w:rsidRPr="00B11FD1">
        <w:rPr>
          <w:color w:val="231F20"/>
          <w:spacing w:val="-18"/>
          <w:w w:val="105"/>
          <w:lang w:val="en-GB"/>
        </w:rPr>
        <w:t xml:space="preserve"> </w:t>
      </w:r>
      <w:r w:rsidRPr="00B11FD1">
        <w:rPr>
          <w:color w:val="231F20"/>
          <w:w w:val="105"/>
          <w:lang w:val="en-GB"/>
        </w:rPr>
        <w:t>cannot</w:t>
      </w:r>
      <w:r w:rsidRPr="00B11FD1">
        <w:rPr>
          <w:color w:val="231F20"/>
          <w:spacing w:val="-18"/>
          <w:w w:val="105"/>
          <w:lang w:val="en-GB"/>
        </w:rPr>
        <w:t xml:space="preserve"> </w:t>
      </w:r>
      <w:r w:rsidRPr="00B11FD1">
        <w:rPr>
          <w:color w:val="231F20"/>
          <w:w w:val="105"/>
          <w:lang w:val="en-GB"/>
        </w:rPr>
        <w:t>do</w:t>
      </w:r>
      <w:r w:rsidRPr="00B11FD1">
        <w:rPr>
          <w:color w:val="231F20"/>
          <w:spacing w:val="-18"/>
          <w:w w:val="105"/>
          <w:lang w:val="en-GB"/>
        </w:rPr>
        <w:t xml:space="preserve"> </w:t>
      </w:r>
      <w:r w:rsidRPr="00B11FD1">
        <w:rPr>
          <w:color w:val="231F20"/>
          <w:w w:val="105"/>
          <w:lang w:val="en-GB"/>
        </w:rPr>
        <w:t>it</w:t>
      </w:r>
      <w:r w:rsidRPr="00B11FD1">
        <w:rPr>
          <w:color w:val="231F20"/>
          <w:spacing w:val="-18"/>
          <w:w w:val="105"/>
          <w:lang w:val="en-GB"/>
        </w:rPr>
        <w:t xml:space="preserve"> </w:t>
      </w:r>
      <w:r w:rsidRPr="00B11FD1">
        <w:rPr>
          <w:color w:val="231F20"/>
          <w:w w:val="105"/>
          <w:lang w:val="en-GB"/>
        </w:rPr>
        <w:t>alone.</w:t>
      </w:r>
      <w:r w:rsidR="009732C4" w:rsidRPr="00B11FD1">
        <w:rPr>
          <w:color w:val="231F20"/>
          <w:w w:val="105"/>
          <w:lang w:val="en-GB"/>
        </w:rPr>
        <w:t xml:space="preserve"> </w:t>
      </w:r>
      <w:r w:rsidRPr="00B11FD1">
        <w:rPr>
          <w:color w:val="231F20"/>
          <w:lang w:val="en-GB"/>
        </w:rPr>
        <w:t>The extent of systemic reform needed to improve</w:t>
      </w:r>
      <w:r w:rsidR="00521ED4" w:rsidRPr="00B11FD1">
        <w:rPr>
          <w:color w:val="231F20"/>
          <w:lang w:val="en-GB"/>
        </w:rPr>
        <w:t xml:space="preserve"> equity requires resources, expertise and policy interventions from diverse stakeholders.</w:t>
      </w:r>
    </w:p>
    <w:p w:rsidR="00521ED4" w:rsidRPr="00B11FD1" w:rsidRDefault="00521ED4" w:rsidP="00521ED4">
      <w:pPr>
        <w:pStyle w:val="Newbodytext"/>
        <w:rPr>
          <w:sz w:val="26"/>
          <w:lang w:val="en-GB"/>
        </w:rPr>
      </w:pPr>
    </w:p>
    <w:p w:rsidR="00521ED4" w:rsidRPr="00B11FD1" w:rsidRDefault="00521ED4" w:rsidP="00521ED4">
      <w:pPr>
        <w:pStyle w:val="Newbodytext"/>
        <w:rPr>
          <w:lang w:val="en-GB"/>
        </w:rPr>
      </w:pPr>
      <w:r w:rsidRPr="00B11FD1">
        <w:rPr>
          <w:color w:val="231F20"/>
          <w:lang w:val="en-GB"/>
        </w:rPr>
        <w:t xml:space="preserve">Domestic efforts, international co-operation and public-private partnerships should all ensure that costs associated with inclusion of learners with disabilities, including the most marginalised, are </w:t>
      </w:r>
      <w:r w:rsidRPr="00B11FD1">
        <w:rPr>
          <w:color w:val="231F20"/>
          <w:w w:val="105"/>
          <w:lang w:val="en-GB"/>
        </w:rPr>
        <w:t xml:space="preserve">represented in education budgets. </w:t>
      </w:r>
      <w:r w:rsidRPr="00B11FD1">
        <w:rPr>
          <w:color w:val="231F20"/>
          <w:spacing w:val="9"/>
          <w:w w:val="105"/>
          <w:lang w:val="en-GB"/>
        </w:rPr>
        <w:t xml:space="preserve">NGOs/DPOs/ </w:t>
      </w:r>
      <w:r w:rsidRPr="00B11FD1">
        <w:rPr>
          <w:color w:val="231F20"/>
          <w:spacing w:val="8"/>
          <w:w w:val="105"/>
          <w:lang w:val="en-GB"/>
        </w:rPr>
        <w:t xml:space="preserve">CSOs </w:t>
      </w:r>
      <w:r w:rsidRPr="00B11FD1">
        <w:rPr>
          <w:color w:val="231F20"/>
          <w:w w:val="105"/>
          <w:lang w:val="en-GB"/>
        </w:rPr>
        <w:t>need funding and opportunities to offer technical expertise to ministries, and they need resources for advocacy and inclusive budget tracking.</w:t>
      </w:r>
      <w:r w:rsidRPr="00B11FD1">
        <w:rPr>
          <w:color w:val="231F20"/>
          <w:spacing w:val="-24"/>
          <w:w w:val="105"/>
          <w:lang w:val="en-GB"/>
        </w:rPr>
        <w:t xml:space="preserve"> </w:t>
      </w:r>
      <w:r w:rsidRPr="00B11FD1">
        <w:rPr>
          <w:color w:val="231F20"/>
          <w:w w:val="105"/>
          <w:lang w:val="en-GB"/>
        </w:rPr>
        <w:t>Better</w:t>
      </w:r>
      <w:r w:rsidRPr="00B11FD1">
        <w:rPr>
          <w:color w:val="231F20"/>
          <w:spacing w:val="-24"/>
          <w:w w:val="105"/>
          <w:lang w:val="en-GB"/>
        </w:rPr>
        <w:t xml:space="preserve"> </w:t>
      </w:r>
      <w:r w:rsidRPr="00B11FD1">
        <w:rPr>
          <w:color w:val="231F20"/>
          <w:w w:val="105"/>
          <w:lang w:val="en-GB"/>
        </w:rPr>
        <w:t>co-ordination</w:t>
      </w:r>
      <w:r w:rsidRPr="00B11FD1">
        <w:rPr>
          <w:color w:val="231F20"/>
          <w:spacing w:val="-24"/>
          <w:w w:val="105"/>
          <w:lang w:val="en-GB"/>
        </w:rPr>
        <w:t xml:space="preserve"> </w:t>
      </w:r>
      <w:r w:rsidRPr="00B11FD1">
        <w:rPr>
          <w:color w:val="231F20"/>
          <w:w w:val="105"/>
          <w:lang w:val="en-GB"/>
        </w:rPr>
        <w:t>is</w:t>
      </w:r>
      <w:r w:rsidRPr="00B11FD1">
        <w:rPr>
          <w:color w:val="231F20"/>
          <w:spacing w:val="-24"/>
          <w:w w:val="105"/>
          <w:lang w:val="en-GB"/>
        </w:rPr>
        <w:t xml:space="preserve"> </w:t>
      </w:r>
      <w:r w:rsidRPr="00B11FD1">
        <w:rPr>
          <w:color w:val="231F20"/>
          <w:w w:val="105"/>
          <w:lang w:val="en-GB"/>
        </w:rPr>
        <w:t>needed</w:t>
      </w:r>
      <w:r w:rsidRPr="00B11FD1">
        <w:rPr>
          <w:color w:val="231F20"/>
          <w:spacing w:val="-24"/>
          <w:w w:val="105"/>
          <w:lang w:val="en-GB"/>
        </w:rPr>
        <w:t xml:space="preserve"> </w:t>
      </w:r>
      <w:r w:rsidRPr="00B11FD1">
        <w:rPr>
          <w:color w:val="231F20"/>
          <w:w w:val="105"/>
          <w:lang w:val="en-GB"/>
        </w:rPr>
        <w:t>at</w:t>
      </w:r>
      <w:r w:rsidRPr="00B11FD1">
        <w:rPr>
          <w:color w:val="231F20"/>
          <w:spacing w:val="-24"/>
          <w:w w:val="105"/>
          <w:lang w:val="en-GB"/>
        </w:rPr>
        <w:t xml:space="preserve"> </w:t>
      </w:r>
      <w:r w:rsidRPr="00B11FD1">
        <w:rPr>
          <w:color w:val="231F20"/>
          <w:w w:val="105"/>
          <w:lang w:val="en-GB"/>
        </w:rPr>
        <w:t>national and</w:t>
      </w:r>
      <w:r w:rsidRPr="00B11FD1">
        <w:rPr>
          <w:color w:val="231F20"/>
          <w:spacing w:val="-17"/>
          <w:w w:val="105"/>
          <w:lang w:val="en-GB"/>
        </w:rPr>
        <w:t xml:space="preserve"> </w:t>
      </w:r>
      <w:r w:rsidRPr="00B11FD1">
        <w:rPr>
          <w:color w:val="231F20"/>
          <w:w w:val="105"/>
          <w:lang w:val="en-GB"/>
        </w:rPr>
        <w:t>global</w:t>
      </w:r>
      <w:r w:rsidRPr="00B11FD1">
        <w:rPr>
          <w:color w:val="231F20"/>
          <w:spacing w:val="-17"/>
          <w:w w:val="105"/>
          <w:lang w:val="en-GB"/>
        </w:rPr>
        <w:t xml:space="preserve"> </w:t>
      </w:r>
      <w:r w:rsidRPr="00B11FD1">
        <w:rPr>
          <w:color w:val="231F20"/>
          <w:w w:val="105"/>
          <w:lang w:val="en-GB"/>
        </w:rPr>
        <w:t>levels,</w:t>
      </w:r>
      <w:r w:rsidRPr="00B11FD1">
        <w:rPr>
          <w:color w:val="231F20"/>
          <w:spacing w:val="-17"/>
          <w:w w:val="105"/>
          <w:lang w:val="en-GB"/>
        </w:rPr>
        <w:t xml:space="preserve"> </w:t>
      </w:r>
      <w:r w:rsidRPr="00B11FD1">
        <w:rPr>
          <w:color w:val="231F20"/>
          <w:w w:val="105"/>
          <w:lang w:val="en-GB"/>
        </w:rPr>
        <w:t>along</w:t>
      </w:r>
      <w:r w:rsidRPr="00B11FD1">
        <w:rPr>
          <w:color w:val="231F20"/>
          <w:spacing w:val="-17"/>
          <w:w w:val="105"/>
          <w:lang w:val="en-GB"/>
        </w:rPr>
        <w:t xml:space="preserve"> </w:t>
      </w:r>
      <w:r w:rsidRPr="00B11FD1">
        <w:rPr>
          <w:color w:val="231F20"/>
          <w:w w:val="105"/>
          <w:lang w:val="en-GB"/>
        </w:rPr>
        <w:t>with</w:t>
      </w:r>
      <w:r w:rsidRPr="00B11FD1">
        <w:rPr>
          <w:color w:val="231F20"/>
          <w:spacing w:val="-17"/>
          <w:w w:val="105"/>
          <w:lang w:val="en-GB"/>
        </w:rPr>
        <w:t xml:space="preserve"> </w:t>
      </w:r>
      <w:r w:rsidRPr="00B11FD1">
        <w:rPr>
          <w:color w:val="231F20"/>
          <w:w w:val="105"/>
          <w:lang w:val="en-GB"/>
        </w:rPr>
        <w:t>stronger</w:t>
      </w:r>
      <w:r w:rsidRPr="00B11FD1">
        <w:rPr>
          <w:color w:val="231F20"/>
          <w:spacing w:val="-17"/>
          <w:w w:val="105"/>
          <w:lang w:val="en-GB"/>
        </w:rPr>
        <w:t xml:space="preserve"> </w:t>
      </w:r>
      <w:r w:rsidRPr="00B11FD1">
        <w:rPr>
          <w:color w:val="231F20"/>
          <w:w w:val="105"/>
          <w:lang w:val="en-GB"/>
        </w:rPr>
        <w:t>co-operation on</w:t>
      </w:r>
      <w:r w:rsidRPr="00B11FD1">
        <w:rPr>
          <w:color w:val="231F20"/>
          <w:spacing w:val="-24"/>
          <w:w w:val="105"/>
          <w:lang w:val="en-GB"/>
        </w:rPr>
        <w:t xml:space="preserve"> </w:t>
      </w:r>
      <w:r w:rsidRPr="00B11FD1">
        <w:rPr>
          <w:color w:val="231F20"/>
          <w:w w:val="105"/>
          <w:lang w:val="en-GB"/>
        </w:rPr>
        <w:t>implementation,</w:t>
      </w:r>
      <w:r w:rsidRPr="00B11FD1">
        <w:rPr>
          <w:color w:val="231F20"/>
          <w:spacing w:val="-24"/>
          <w:w w:val="105"/>
          <w:lang w:val="en-GB"/>
        </w:rPr>
        <w:t xml:space="preserve"> </w:t>
      </w:r>
      <w:r w:rsidRPr="00B11FD1">
        <w:rPr>
          <w:color w:val="231F20"/>
          <w:w w:val="105"/>
          <w:lang w:val="en-GB"/>
        </w:rPr>
        <w:t>monitoring</w:t>
      </w:r>
      <w:r w:rsidRPr="00B11FD1">
        <w:rPr>
          <w:color w:val="231F20"/>
          <w:spacing w:val="-24"/>
          <w:w w:val="105"/>
          <w:lang w:val="en-GB"/>
        </w:rPr>
        <w:t xml:space="preserve"> </w:t>
      </w:r>
      <w:r w:rsidRPr="00B11FD1">
        <w:rPr>
          <w:color w:val="231F20"/>
          <w:w w:val="105"/>
          <w:lang w:val="en-GB"/>
        </w:rPr>
        <w:t>and</w:t>
      </w:r>
      <w:r w:rsidRPr="00B11FD1">
        <w:rPr>
          <w:color w:val="231F20"/>
          <w:spacing w:val="-24"/>
          <w:w w:val="105"/>
          <w:lang w:val="en-GB"/>
        </w:rPr>
        <w:t xml:space="preserve"> </w:t>
      </w:r>
      <w:r w:rsidRPr="00B11FD1">
        <w:rPr>
          <w:color w:val="231F20"/>
          <w:w w:val="105"/>
          <w:lang w:val="en-GB"/>
        </w:rPr>
        <w:t>accountability</w:t>
      </w:r>
    </w:p>
    <w:p w:rsidR="00DC608A" w:rsidRPr="00B11FD1" w:rsidRDefault="00DC608A">
      <w:pPr>
        <w:pStyle w:val="BodyText"/>
        <w:spacing w:before="2" w:after="1"/>
        <w:rPr>
          <w:sz w:val="23"/>
          <w:lang w:val="en-GB"/>
        </w:rPr>
      </w:pPr>
    </w:p>
    <w:p w:rsidR="00DC608A" w:rsidRPr="00B11FD1" w:rsidRDefault="00195041">
      <w:pPr>
        <w:pStyle w:val="BodyText"/>
        <w:ind w:left="102"/>
        <w:rPr>
          <w:sz w:val="20"/>
          <w:lang w:val="en-GB"/>
        </w:rPr>
      </w:pPr>
      <w:r>
        <w:rPr>
          <w:noProof/>
          <w:lang w:val="en-GB" w:eastAsia="en-GB"/>
        </w:rPr>
        <w:drawing>
          <wp:inline distT="0" distB="0" distL="0" distR="0" wp14:anchorId="44DA44FE" wp14:editId="3C0EE63B">
            <wp:extent cx="5734050" cy="3609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4050" cy="3609340"/>
                    </a:xfrm>
                    <a:prstGeom prst="rect">
                      <a:avLst/>
                    </a:prstGeom>
                  </pic:spPr>
                </pic:pic>
              </a:graphicData>
            </a:graphic>
          </wp:inline>
        </w:drawing>
      </w:r>
    </w:p>
    <w:p w:rsidR="00DC608A" w:rsidRPr="00B11FD1" w:rsidRDefault="00DC608A">
      <w:pPr>
        <w:rPr>
          <w:sz w:val="20"/>
          <w:lang w:val="en-GB"/>
        </w:rPr>
        <w:sectPr w:rsidR="00DC608A" w:rsidRPr="00B11FD1" w:rsidSect="004078DD">
          <w:headerReference w:type="even" r:id="rId31"/>
          <w:headerReference w:type="default" r:id="rId32"/>
          <w:type w:val="continuous"/>
          <w:pgSz w:w="11910" w:h="16840"/>
          <w:pgMar w:top="1440" w:right="1440" w:bottom="1440" w:left="1440" w:header="720" w:footer="720" w:gutter="0"/>
          <w:cols w:space="720"/>
        </w:sectPr>
      </w:pPr>
    </w:p>
    <w:p w:rsidR="00590169" w:rsidRPr="00B11FD1" w:rsidRDefault="00590169">
      <w:pPr>
        <w:rPr>
          <w:b/>
          <w:bCs/>
          <w:color w:val="349896"/>
          <w:w w:val="110"/>
          <w:sz w:val="42"/>
          <w:szCs w:val="26"/>
          <w:lang w:val="en-GB"/>
        </w:rPr>
      </w:pPr>
      <w:bookmarkStart w:id="66" w:name="_Toc464212826"/>
      <w:bookmarkStart w:id="67" w:name="_Toc464212984"/>
    </w:p>
    <w:p w:rsidR="00590169" w:rsidRPr="00B11FD1" w:rsidRDefault="00590169">
      <w:pPr>
        <w:rPr>
          <w:b/>
          <w:bCs/>
          <w:color w:val="349896"/>
          <w:w w:val="110"/>
          <w:sz w:val="42"/>
          <w:szCs w:val="26"/>
          <w:lang w:val="en-GB"/>
        </w:rPr>
      </w:pPr>
      <w:r w:rsidRPr="00B11FD1">
        <w:rPr>
          <w:w w:val="110"/>
          <w:lang w:val="en-GB"/>
        </w:rPr>
        <w:br w:type="page"/>
      </w:r>
    </w:p>
    <w:p w:rsidR="00DC608A" w:rsidRPr="00B11FD1" w:rsidRDefault="004078DD" w:rsidP="00521ED4">
      <w:pPr>
        <w:pStyle w:val="Heading2"/>
        <w:rPr>
          <w:w w:val="110"/>
          <w:lang w:val="en-GB"/>
        </w:rPr>
      </w:pPr>
      <w:r w:rsidRPr="00B11FD1">
        <w:rPr>
          <w:w w:val="110"/>
          <w:lang w:val="en-GB"/>
        </w:rPr>
        <w:t>Recommendations</w:t>
      </w:r>
      <w:bookmarkEnd w:id="66"/>
      <w:bookmarkEnd w:id="67"/>
    </w:p>
    <w:p w:rsidR="007363BA" w:rsidRPr="00B11FD1" w:rsidRDefault="007363BA" w:rsidP="007363BA">
      <w:pPr>
        <w:pStyle w:val="Newbodytext"/>
        <w:rPr>
          <w:lang w:val="en-GB"/>
        </w:rPr>
      </w:pPr>
      <w:r w:rsidRPr="00B11FD1">
        <w:rPr>
          <w:lang w:val="en-GB"/>
        </w:rPr>
        <w:t>Specifically, we call on all actors to take forward</w:t>
      </w:r>
      <w:r w:rsidR="00590169" w:rsidRPr="00B11FD1">
        <w:rPr>
          <w:lang w:val="en-GB"/>
        </w:rPr>
        <w:t xml:space="preserve"> the following </w:t>
      </w:r>
      <w:r w:rsidRPr="00B11FD1">
        <w:rPr>
          <w:lang w:val="en-GB"/>
        </w:rPr>
        <w:t>recommendations:</w:t>
      </w:r>
    </w:p>
    <w:p w:rsidR="007363BA" w:rsidRPr="00B11FD1" w:rsidRDefault="007363BA" w:rsidP="007363BA">
      <w:pPr>
        <w:pStyle w:val="Newbodytext"/>
        <w:rPr>
          <w:w w:val="110"/>
          <w:lang w:val="en-GB"/>
        </w:rPr>
      </w:pPr>
    </w:p>
    <w:p w:rsidR="007363BA" w:rsidRPr="00B11FD1" w:rsidRDefault="007363BA" w:rsidP="007363BA">
      <w:pPr>
        <w:pStyle w:val="Heading3"/>
        <w:rPr>
          <w:lang w:val="en-GB"/>
        </w:rPr>
      </w:pPr>
      <w:r w:rsidRPr="00B11FD1">
        <w:rPr>
          <w:w w:val="110"/>
          <w:lang w:val="en-GB"/>
        </w:rPr>
        <w:t>Evidence and data</w:t>
      </w:r>
    </w:p>
    <w:p w:rsidR="007363BA" w:rsidRPr="00B11FD1" w:rsidRDefault="007363BA" w:rsidP="007363BA">
      <w:pPr>
        <w:pStyle w:val="Newbodytext"/>
        <w:numPr>
          <w:ilvl w:val="0"/>
          <w:numId w:val="28"/>
        </w:numPr>
        <w:rPr>
          <w:lang w:val="en-GB"/>
        </w:rPr>
      </w:pPr>
      <w:r w:rsidRPr="00B11FD1">
        <w:rPr>
          <w:lang w:val="en-GB"/>
        </w:rPr>
        <w:t xml:space="preserve">Accurate data on children with disabilities, disaggregated by gender, age and type of disability, as well as school level data on accessibility and teacher training, etc., is needed to ensure adequate resourcing at </w:t>
      </w:r>
      <w:r w:rsidRPr="00B11FD1">
        <w:rPr>
          <w:spacing w:val="2"/>
          <w:lang w:val="en-GB"/>
        </w:rPr>
        <w:t xml:space="preserve">all </w:t>
      </w:r>
      <w:r w:rsidRPr="00B11FD1">
        <w:rPr>
          <w:lang w:val="en-GB"/>
        </w:rPr>
        <w:t>levels of</w:t>
      </w:r>
      <w:r w:rsidRPr="00B11FD1">
        <w:rPr>
          <w:spacing w:val="17"/>
          <w:lang w:val="en-GB"/>
        </w:rPr>
        <w:t xml:space="preserve"> </w:t>
      </w:r>
      <w:r w:rsidRPr="00B11FD1">
        <w:rPr>
          <w:lang w:val="en-GB"/>
        </w:rPr>
        <w:t>education.</w:t>
      </w:r>
    </w:p>
    <w:p w:rsidR="007363BA" w:rsidRPr="00B11FD1" w:rsidRDefault="007363BA" w:rsidP="007363BA">
      <w:pPr>
        <w:pStyle w:val="Newbodytext"/>
        <w:numPr>
          <w:ilvl w:val="0"/>
          <w:numId w:val="28"/>
        </w:numPr>
        <w:rPr>
          <w:lang w:val="en-GB"/>
        </w:rPr>
      </w:pPr>
      <w:r w:rsidRPr="00B11FD1">
        <w:rPr>
          <w:lang w:val="en-GB"/>
        </w:rPr>
        <w:t>All stakeholders should work collaboratively, using the Washington Group / UNICEF Child Module, to strengthen national surveys,</w:t>
      </w:r>
      <w:r w:rsidRPr="00B11FD1">
        <w:rPr>
          <w:w w:val="105"/>
          <w:lang w:val="en-GB"/>
        </w:rPr>
        <w:t xml:space="preserve"> censuses and Education</w:t>
      </w:r>
      <w:r w:rsidRPr="00B11FD1">
        <w:rPr>
          <w:spacing w:val="-17"/>
          <w:w w:val="105"/>
          <w:lang w:val="en-GB"/>
        </w:rPr>
        <w:t xml:space="preserve"> </w:t>
      </w:r>
      <w:r w:rsidRPr="00B11FD1">
        <w:rPr>
          <w:w w:val="105"/>
          <w:lang w:val="en-GB"/>
        </w:rPr>
        <w:t>Management Information System (EMIS) data to ensure disability-disaggregation and collection of information on environmental barriers to education.</w:t>
      </w:r>
    </w:p>
    <w:p w:rsidR="007363BA" w:rsidRPr="00B11FD1" w:rsidRDefault="007363BA" w:rsidP="007363BA">
      <w:pPr>
        <w:pStyle w:val="Newbodytext"/>
        <w:numPr>
          <w:ilvl w:val="0"/>
          <w:numId w:val="28"/>
        </w:numPr>
        <w:rPr>
          <w:lang w:val="en-GB"/>
        </w:rPr>
      </w:pPr>
      <w:r w:rsidRPr="00B11FD1">
        <w:rPr>
          <w:w w:val="105"/>
          <w:lang w:val="en-GB"/>
        </w:rPr>
        <w:t>Strengthen</w:t>
      </w:r>
      <w:r w:rsidRPr="00B11FD1">
        <w:rPr>
          <w:spacing w:val="-14"/>
          <w:w w:val="105"/>
          <w:lang w:val="en-GB"/>
        </w:rPr>
        <w:t xml:space="preserve"> </w:t>
      </w:r>
      <w:r w:rsidRPr="00B11FD1">
        <w:rPr>
          <w:w w:val="105"/>
          <w:lang w:val="en-GB"/>
        </w:rPr>
        <w:t>and</w:t>
      </w:r>
      <w:r w:rsidRPr="00B11FD1">
        <w:rPr>
          <w:spacing w:val="-14"/>
          <w:w w:val="105"/>
          <w:lang w:val="en-GB"/>
        </w:rPr>
        <w:t xml:space="preserve"> </w:t>
      </w:r>
      <w:r w:rsidRPr="00B11FD1">
        <w:rPr>
          <w:w w:val="105"/>
          <w:lang w:val="en-GB"/>
        </w:rPr>
        <w:t>invest</w:t>
      </w:r>
      <w:r w:rsidRPr="00B11FD1">
        <w:rPr>
          <w:spacing w:val="-14"/>
          <w:w w:val="105"/>
          <w:lang w:val="en-GB"/>
        </w:rPr>
        <w:t xml:space="preserve"> </w:t>
      </w:r>
      <w:r w:rsidRPr="00B11FD1">
        <w:rPr>
          <w:w w:val="105"/>
          <w:lang w:val="en-GB"/>
        </w:rPr>
        <w:t>in</w:t>
      </w:r>
      <w:r w:rsidRPr="00B11FD1">
        <w:rPr>
          <w:spacing w:val="-14"/>
          <w:w w:val="105"/>
          <w:lang w:val="en-GB"/>
        </w:rPr>
        <w:t xml:space="preserve"> </w:t>
      </w:r>
      <w:r w:rsidRPr="00B11FD1">
        <w:rPr>
          <w:w w:val="105"/>
          <w:lang w:val="en-GB"/>
        </w:rPr>
        <w:t>developing</w:t>
      </w:r>
      <w:r w:rsidRPr="00B11FD1">
        <w:rPr>
          <w:spacing w:val="-14"/>
          <w:w w:val="105"/>
          <w:lang w:val="en-GB"/>
        </w:rPr>
        <w:t xml:space="preserve"> </w:t>
      </w:r>
      <w:r w:rsidRPr="00B11FD1">
        <w:rPr>
          <w:w w:val="105"/>
          <w:lang w:val="en-GB"/>
        </w:rPr>
        <w:t>an</w:t>
      </w:r>
      <w:r w:rsidRPr="00B11FD1">
        <w:rPr>
          <w:spacing w:val="-14"/>
          <w:w w:val="105"/>
          <w:lang w:val="en-GB"/>
        </w:rPr>
        <w:t xml:space="preserve"> </w:t>
      </w:r>
      <w:r w:rsidRPr="00B11FD1">
        <w:rPr>
          <w:w w:val="105"/>
          <w:lang w:val="en-GB"/>
        </w:rPr>
        <w:t>evidence base of effective approaches that improve learning outcomes for students with disabilities and quality, disability responsive inclusive education systems via rigorous evaluations. These would contribute towards spelling out new</w:t>
      </w:r>
      <w:r w:rsidRPr="00B11FD1">
        <w:rPr>
          <w:spacing w:val="-19"/>
          <w:w w:val="105"/>
          <w:lang w:val="en-GB"/>
        </w:rPr>
        <w:t xml:space="preserve"> </w:t>
      </w:r>
      <w:r w:rsidRPr="00B11FD1">
        <w:rPr>
          <w:w w:val="105"/>
          <w:lang w:val="en-GB"/>
        </w:rPr>
        <w:t>common</w:t>
      </w:r>
      <w:r w:rsidRPr="00B11FD1">
        <w:rPr>
          <w:spacing w:val="-19"/>
          <w:w w:val="105"/>
          <w:lang w:val="en-GB"/>
        </w:rPr>
        <w:t xml:space="preserve"> </w:t>
      </w:r>
      <w:r w:rsidRPr="00B11FD1">
        <w:rPr>
          <w:w w:val="105"/>
          <w:lang w:val="en-GB"/>
        </w:rPr>
        <w:t>standards</w:t>
      </w:r>
      <w:r w:rsidRPr="00B11FD1">
        <w:rPr>
          <w:spacing w:val="-19"/>
          <w:w w:val="105"/>
          <w:lang w:val="en-GB"/>
        </w:rPr>
        <w:t xml:space="preserve"> </w:t>
      </w:r>
      <w:r w:rsidRPr="00B11FD1">
        <w:rPr>
          <w:w w:val="105"/>
          <w:lang w:val="en-GB"/>
        </w:rPr>
        <w:t>and</w:t>
      </w:r>
      <w:r w:rsidRPr="00B11FD1">
        <w:rPr>
          <w:spacing w:val="-19"/>
          <w:w w:val="105"/>
          <w:lang w:val="en-GB"/>
        </w:rPr>
        <w:t xml:space="preserve"> </w:t>
      </w:r>
      <w:r w:rsidRPr="00B11FD1">
        <w:rPr>
          <w:w w:val="105"/>
          <w:lang w:val="en-GB"/>
        </w:rPr>
        <w:t>targets</w:t>
      </w:r>
      <w:r w:rsidRPr="00B11FD1">
        <w:rPr>
          <w:spacing w:val="-19"/>
          <w:w w:val="105"/>
          <w:lang w:val="en-GB"/>
        </w:rPr>
        <w:t xml:space="preserve"> </w:t>
      </w:r>
      <w:r w:rsidRPr="00B11FD1">
        <w:rPr>
          <w:w w:val="105"/>
          <w:lang w:val="en-GB"/>
        </w:rPr>
        <w:t>for</w:t>
      </w:r>
      <w:r w:rsidRPr="00B11FD1">
        <w:rPr>
          <w:spacing w:val="-19"/>
          <w:w w:val="105"/>
          <w:lang w:val="en-GB"/>
        </w:rPr>
        <w:t xml:space="preserve"> </w:t>
      </w:r>
      <w:r w:rsidRPr="00B11FD1">
        <w:rPr>
          <w:w w:val="105"/>
          <w:lang w:val="en-GB"/>
        </w:rPr>
        <w:t xml:space="preserve">inclusive education based on the </w:t>
      </w:r>
      <w:r w:rsidRPr="00B11FD1">
        <w:rPr>
          <w:spacing w:val="9"/>
          <w:w w:val="105"/>
          <w:lang w:val="en-GB"/>
        </w:rPr>
        <w:t xml:space="preserve">UNCRPD </w:t>
      </w:r>
      <w:r w:rsidRPr="00B11FD1">
        <w:rPr>
          <w:w w:val="105"/>
          <w:lang w:val="en-GB"/>
        </w:rPr>
        <w:t>General Comment</w:t>
      </w:r>
      <w:r w:rsidRPr="00B11FD1">
        <w:rPr>
          <w:spacing w:val="-28"/>
          <w:w w:val="105"/>
          <w:lang w:val="en-GB"/>
        </w:rPr>
        <w:t xml:space="preserve"> </w:t>
      </w:r>
      <w:r w:rsidRPr="00B11FD1">
        <w:rPr>
          <w:w w:val="105"/>
          <w:lang w:val="en-GB"/>
        </w:rPr>
        <w:t>on</w:t>
      </w:r>
      <w:r w:rsidRPr="00B11FD1">
        <w:rPr>
          <w:spacing w:val="-28"/>
          <w:w w:val="105"/>
          <w:lang w:val="en-GB"/>
        </w:rPr>
        <w:t xml:space="preserve"> </w:t>
      </w:r>
      <w:r w:rsidRPr="00B11FD1">
        <w:rPr>
          <w:w w:val="105"/>
          <w:lang w:val="en-GB"/>
        </w:rPr>
        <w:t>Article</w:t>
      </w:r>
      <w:r w:rsidRPr="00B11FD1">
        <w:rPr>
          <w:spacing w:val="-28"/>
          <w:w w:val="105"/>
          <w:lang w:val="en-GB"/>
        </w:rPr>
        <w:t xml:space="preserve"> </w:t>
      </w:r>
      <w:r w:rsidRPr="00B11FD1">
        <w:rPr>
          <w:spacing w:val="-3"/>
          <w:w w:val="105"/>
          <w:lang w:val="en-GB"/>
        </w:rPr>
        <w:t>24.</w:t>
      </w:r>
    </w:p>
    <w:p w:rsidR="007363BA" w:rsidRPr="00B11FD1" w:rsidRDefault="007363BA" w:rsidP="007363BA">
      <w:pPr>
        <w:pStyle w:val="Newbodytext"/>
        <w:numPr>
          <w:ilvl w:val="0"/>
          <w:numId w:val="28"/>
        </w:numPr>
        <w:rPr>
          <w:lang w:val="en-GB"/>
        </w:rPr>
      </w:pPr>
      <w:r w:rsidRPr="00B11FD1">
        <w:rPr>
          <w:w w:val="105"/>
          <w:lang w:val="en-GB"/>
        </w:rPr>
        <w:t>Donors and governments should be held accountable</w:t>
      </w:r>
      <w:r w:rsidRPr="00B11FD1">
        <w:rPr>
          <w:spacing w:val="-23"/>
          <w:w w:val="105"/>
          <w:lang w:val="en-GB"/>
        </w:rPr>
        <w:t xml:space="preserve"> </w:t>
      </w:r>
      <w:r w:rsidRPr="00B11FD1">
        <w:rPr>
          <w:w w:val="105"/>
          <w:lang w:val="en-GB"/>
        </w:rPr>
        <w:t>to</w:t>
      </w:r>
      <w:r w:rsidRPr="00B11FD1">
        <w:rPr>
          <w:spacing w:val="-23"/>
          <w:w w:val="105"/>
          <w:lang w:val="en-GB"/>
        </w:rPr>
        <w:t xml:space="preserve"> </w:t>
      </w:r>
      <w:r w:rsidRPr="00B11FD1">
        <w:rPr>
          <w:w w:val="105"/>
          <w:lang w:val="en-GB"/>
        </w:rPr>
        <w:t>regularly</w:t>
      </w:r>
      <w:r w:rsidRPr="00B11FD1">
        <w:rPr>
          <w:spacing w:val="-23"/>
          <w:w w:val="105"/>
          <w:lang w:val="en-GB"/>
        </w:rPr>
        <w:t xml:space="preserve"> </w:t>
      </w:r>
      <w:r w:rsidRPr="00B11FD1">
        <w:rPr>
          <w:w w:val="105"/>
          <w:lang w:val="en-GB"/>
        </w:rPr>
        <w:t>produce</w:t>
      </w:r>
      <w:r w:rsidRPr="00B11FD1">
        <w:rPr>
          <w:spacing w:val="-23"/>
          <w:w w:val="105"/>
          <w:lang w:val="en-GB"/>
        </w:rPr>
        <w:t xml:space="preserve"> </w:t>
      </w:r>
      <w:r w:rsidRPr="00B11FD1">
        <w:rPr>
          <w:w w:val="105"/>
          <w:lang w:val="en-GB"/>
        </w:rPr>
        <w:t>and</w:t>
      </w:r>
      <w:r w:rsidRPr="00B11FD1">
        <w:rPr>
          <w:spacing w:val="-23"/>
          <w:w w:val="105"/>
          <w:lang w:val="en-GB"/>
        </w:rPr>
        <w:t xml:space="preserve"> </w:t>
      </w:r>
      <w:r w:rsidRPr="00B11FD1">
        <w:rPr>
          <w:w w:val="105"/>
          <w:lang w:val="en-GB"/>
        </w:rPr>
        <w:t>review data on education funding, disaggregated by</w:t>
      </w:r>
      <w:r w:rsidRPr="00B11FD1">
        <w:rPr>
          <w:spacing w:val="-20"/>
          <w:w w:val="105"/>
          <w:lang w:val="en-GB"/>
        </w:rPr>
        <w:t xml:space="preserve"> </w:t>
      </w:r>
      <w:r w:rsidRPr="00B11FD1">
        <w:rPr>
          <w:w w:val="105"/>
          <w:lang w:val="en-GB"/>
        </w:rPr>
        <w:t>levels</w:t>
      </w:r>
      <w:r w:rsidRPr="00B11FD1">
        <w:rPr>
          <w:spacing w:val="-20"/>
          <w:w w:val="105"/>
          <w:lang w:val="en-GB"/>
        </w:rPr>
        <w:t xml:space="preserve"> </w:t>
      </w:r>
      <w:r w:rsidRPr="00B11FD1">
        <w:rPr>
          <w:w w:val="105"/>
          <w:lang w:val="en-GB"/>
        </w:rPr>
        <w:t>of</w:t>
      </w:r>
      <w:r w:rsidRPr="00B11FD1">
        <w:rPr>
          <w:spacing w:val="-20"/>
          <w:w w:val="105"/>
          <w:lang w:val="en-GB"/>
        </w:rPr>
        <w:t xml:space="preserve"> </w:t>
      </w:r>
      <w:r w:rsidRPr="00B11FD1">
        <w:rPr>
          <w:w w:val="105"/>
          <w:lang w:val="en-GB"/>
        </w:rPr>
        <w:t>education,</w:t>
      </w:r>
      <w:r w:rsidRPr="00B11FD1">
        <w:rPr>
          <w:spacing w:val="-20"/>
          <w:w w:val="105"/>
          <w:lang w:val="en-GB"/>
        </w:rPr>
        <w:t xml:space="preserve"> </w:t>
      </w:r>
      <w:r w:rsidRPr="00B11FD1">
        <w:rPr>
          <w:w w:val="105"/>
          <w:lang w:val="en-GB"/>
        </w:rPr>
        <w:t>disability</w:t>
      </w:r>
      <w:r w:rsidRPr="00B11FD1">
        <w:rPr>
          <w:spacing w:val="-20"/>
          <w:w w:val="105"/>
          <w:lang w:val="en-GB"/>
        </w:rPr>
        <w:t xml:space="preserve"> </w:t>
      </w:r>
      <w:r w:rsidRPr="00B11FD1">
        <w:rPr>
          <w:w w:val="105"/>
          <w:lang w:val="en-GB"/>
        </w:rPr>
        <w:t>and</w:t>
      </w:r>
      <w:r w:rsidRPr="00B11FD1">
        <w:rPr>
          <w:spacing w:val="-20"/>
          <w:w w:val="105"/>
          <w:lang w:val="en-GB"/>
        </w:rPr>
        <w:t xml:space="preserve"> </w:t>
      </w:r>
      <w:r w:rsidRPr="00B11FD1">
        <w:rPr>
          <w:w w:val="105"/>
          <w:lang w:val="en-GB"/>
        </w:rPr>
        <w:t>other equity markers, including whether spending is compliant with the UNCRPD.</w:t>
      </w:r>
    </w:p>
    <w:p w:rsidR="007363BA" w:rsidRPr="00B11FD1" w:rsidRDefault="007363BA" w:rsidP="007363BA">
      <w:pPr>
        <w:pStyle w:val="Newbodytext"/>
        <w:numPr>
          <w:ilvl w:val="0"/>
          <w:numId w:val="28"/>
        </w:numPr>
        <w:rPr>
          <w:lang w:val="en-GB"/>
        </w:rPr>
      </w:pPr>
      <w:r w:rsidRPr="00B11FD1">
        <w:rPr>
          <w:w w:val="105"/>
          <w:lang w:val="en-GB"/>
        </w:rPr>
        <w:t>Donors should adopt disability programme indicators including gender, location and age disaggregation,</w:t>
      </w:r>
      <w:r w:rsidRPr="00B11FD1">
        <w:rPr>
          <w:spacing w:val="-27"/>
          <w:w w:val="105"/>
          <w:lang w:val="en-GB"/>
        </w:rPr>
        <w:t xml:space="preserve"> </w:t>
      </w:r>
      <w:r w:rsidRPr="00B11FD1">
        <w:rPr>
          <w:w w:val="105"/>
          <w:lang w:val="en-GB"/>
        </w:rPr>
        <w:t>as</w:t>
      </w:r>
      <w:r w:rsidRPr="00B11FD1">
        <w:rPr>
          <w:spacing w:val="-27"/>
          <w:w w:val="105"/>
          <w:lang w:val="en-GB"/>
        </w:rPr>
        <w:t xml:space="preserve"> </w:t>
      </w:r>
      <w:r w:rsidRPr="00B11FD1">
        <w:rPr>
          <w:w w:val="105"/>
          <w:lang w:val="en-GB"/>
        </w:rPr>
        <w:t>well</w:t>
      </w:r>
      <w:r w:rsidRPr="00B11FD1">
        <w:rPr>
          <w:spacing w:val="-27"/>
          <w:w w:val="105"/>
          <w:lang w:val="en-GB"/>
        </w:rPr>
        <w:t xml:space="preserve"> </w:t>
      </w:r>
      <w:r w:rsidRPr="00B11FD1">
        <w:rPr>
          <w:w w:val="105"/>
          <w:lang w:val="en-GB"/>
        </w:rPr>
        <w:t>environmental</w:t>
      </w:r>
      <w:r w:rsidRPr="00B11FD1">
        <w:rPr>
          <w:spacing w:val="-27"/>
          <w:w w:val="105"/>
          <w:lang w:val="en-GB"/>
        </w:rPr>
        <w:t xml:space="preserve"> </w:t>
      </w:r>
      <w:r w:rsidRPr="00B11FD1">
        <w:rPr>
          <w:w w:val="105"/>
          <w:lang w:val="en-GB"/>
        </w:rPr>
        <w:t xml:space="preserve">indicators </w:t>
      </w:r>
      <w:r w:rsidRPr="00B11FD1">
        <w:rPr>
          <w:lang w:val="en-GB"/>
        </w:rPr>
        <w:t>related to</w:t>
      </w:r>
      <w:r w:rsidRPr="00B11FD1">
        <w:rPr>
          <w:spacing w:val="4"/>
          <w:lang w:val="en-GB"/>
        </w:rPr>
        <w:t xml:space="preserve"> </w:t>
      </w:r>
      <w:r w:rsidRPr="00B11FD1">
        <w:rPr>
          <w:lang w:val="en-GB"/>
        </w:rPr>
        <w:t>accessibility.</w:t>
      </w:r>
    </w:p>
    <w:p w:rsidR="007363BA" w:rsidRPr="00B11FD1" w:rsidRDefault="007363BA" w:rsidP="007363BA">
      <w:pPr>
        <w:pStyle w:val="Newbodytext"/>
        <w:numPr>
          <w:ilvl w:val="0"/>
          <w:numId w:val="28"/>
        </w:numPr>
        <w:rPr>
          <w:lang w:val="en-GB"/>
        </w:rPr>
      </w:pPr>
      <w:r w:rsidRPr="00B11FD1">
        <w:rPr>
          <w:lang w:val="en-GB"/>
        </w:rPr>
        <w:t xml:space="preserve">The World Bank’s Systems Approach to Better Education Results and </w:t>
      </w:r>
      <w:r w:rsidRPr="00B11FD1">
        <w:rPr>
          <w:spacing w:val="6"/>
          <w:lang w:val="en-GB"/>
        </w:rPr>
        <w:t xml:space="preserve">DFID’s </w:t>
      </w:r>
      <w:r w:rsidRPr="00B11FD1">
        <w:rPr>
          <w:lang w:val="en-GB"/>
        </w:rPr>
        <w:t xml:space="preserve">Research on Improving Systems of Education </w:t>
      </w:r>
      <w:r w:rsidRPr="00B11FD1">
        <w:rPr>
          <w:spacing w:val="9"/>
          <w:lang w:val="en-GB"/>
        </w:rPr>
        <w:t xml:space="preserve">(RISE) </w:t>
      </w:r>
      <w:r w:rsidRPr="00B11FD1">
        <w:rPr>
          <w:lang w:val="en-GB"/>
        </w:rPr>
        <w:t>need to deliberately collect and analyse data towards determining a country’s level of disability-inclusiveness in</w:t>
      </w:r>
      <w:r w:rsidRPr="00B11FD1">
        <w:rPr>
          <w:spacing w:val="7"/>
          <w:lang w:val="en-GB"/>
        </w:rPr>
        <w:t xml:space="preserve"> </w:t>
      </w:r>
      <w:r w:rsidRPr="00B11FD1">
        <w:rPr>
          <w:lang w:val="en-GB"/>
        </w:rPr>
        <w:t>education.</w:t>
      </w:r>
    </w:p>
    <w:p w:rsidR="007363BA" w:rsidRPr="00B11FD1" w:rsidRDefault="007363BA" w:rsidP="007363BA">
      <w:pPr>
        <w:pStyle w:val="Newbodytext"/>
        <w:rPr>
          <w:b/>
          <w:lang w:val="en-GB"/>
        </w:rPr>
      </w:pPr>
    </w:p>
    <w:p w:rsidR="007363BA" w:rsidRPr="00B11FD1" w:rsidRDefault="007363BA" w:rsidP="007363BA">
      <w:pPr>
        <w:pStyle w:val="Heading3"/>
        <w:rPr>
          <w:lang w:val="en-GB"/>
        </w:rPr>
      </w:pPr>
      <w:r w:rsidRPr="00B11FD1">
        <w:rPr>
          <w:w w:val="110"/>
          <w:lang w:val="en-GB"/>
        </w:rPr>
        <w:t>Domestic financing</w:t>
      </w:r>
    </w:p>
    <w:p w:rsidR="007363BA" w:rsidRPr="00B11FD1" w:rsidRDefault="007363BA" w:rsidP="007363BA">
      <w:pPr>
        <w:pStyle w:val="Newbodytext"/>
        <w:numPr>
          <w:ilvl w:val="0"/>
          <w:numId w:val="29"/>
        </w:numPr>
        <w:rPr>
          <w:b/>
          <w:lang w:val="en-GB"/>
        </w:rPr>
      </w:pPr>
      <w:r w:rsidRPr="00B11FD1">
        <w:rPr>
          <w:w w:val="105"/>
          <w:lang w:val="en-GB"/>
        </w:rPr>
        <w:t>Governments should finance a twin-track approach to inclusive education (systemic change</w:t>
      </w:r>
      <w:r w:rsidRPr="00B11FD1">
        <w:rPr>
          <w:spacing w:val="-16"/>
          <w:w w:val="105"/>
          <w:lang w:val="en-GB"/>
        </w:rPr>
        <w:t xml:space="preserve"> </w:t>
      </w:r>
      <w:r w:rsidRPr="00B11FD1">
        <w:rPr>
          <w:w w:val="105"/>
          <w:lang w:val="en-GB"/>
        </w:rPr>
        <w:t>alongside</w:t>
      </w:r>
      <w:r w:rsidRPr="00B11FD1">
        <w:rPr>
          <w:spacing w:val="-16"/>
          <w:w w:val="105"/>
          <w:lang w:val="en-GB"/>
        </w:rPr>
        <w:t xml:space="preserve"> </w:t>
      </w:r>
      <w:r w:rsidRPr="00B11FD1">
        <w:rPr>
          <w:w w:val="105"/>
          <w:lang w:val="en-GB"/>
        </w:rPr>
        <w:t>specific</w:t>
      </w:r>
      <w:r w:rsidRPr="00B11FD1">
        <w:rPr>
          <w:spacing w:val="-16"/>
          <w:w w:val="105"/>
          <w:lang w:val="en-GB"/>
        </w:rPr>
        <w:t xml:space="preserve"> </w:t>
      </w:r>
      <w:r w:rsidRPr="00B11FD1">
        <w:rPr>
          <w:w w:val="105"/>
          <w:lang w:val="en-GB"/>
        </w:rPr>
        <w:t>initiatives</w:t>
      </w:r>
      <w:r w:rsidRPr="00B11FD1">
        <w:rPr>
          <w:spacing w:val="-16"/>
          <w:w w:val="105"/>
          <w:lang w:val="en-GB"/>
        </w:rPr>
        <w:t xml:space="preserve"> </w:t>
      </w:r>
      <w:r w:rsidRPr="00B11FD1">
        <w:rPr>
          <w:w w:val="105"/>
          <w:lang w:val="en-GB"/>
        </w:rPr>
        <w:t>to</w:t>
      </w:r>
      <w:r w:rsidRPr="00B11FD1">
        <w:rPr>
          <w:spacing w:val="-16"/>
          <w:w w:val="105"/>
          <w:lang w:val="en-GB"/>
        </w:rPr>
        <w:t xml:space="preserve"> </w:t>
      </w:r>
      <w:r w:rsidRPr="00B11FD1">
        <w:rPr>
          <w:w w:val="105"/>
          <w:lang w:val="en-GB"/>
        </w:rPr>
        <w:t>support the</w:t>
      </w:r>
      <w:r w:rsidRPr="00B11FD1">
        <w:rPr>
          <w:spacing w:val="-18"/>
          <w:w w:val="105"/>
          <w:lang w:val="en-GB"/>
        </w:rPr>
        <w:t xml:space="preserve"> </w:t>
      </w:r>
      <w:r w:rsidRPr="00B11FD1">
        <w:rPr>
          <w:w w:val="105"/>
          <w:lang w:val="en-GB"/>
        </w:rPr>
        <w:t>needs</w:t>
      </w:r>
      <w:r w:rsidRPr="00B11FD1">
        <w:rPr>
          <w:spacing w:val="-18"/>
          <w:w w:val="105"/>
          <w:lang w:val="en-GB"/>
        </w:rPr>
        <w:t xml:space="preserve"> </w:t>
      </w:r>
      <w:r w:rsidRPr="00B11FD1">
        <w:rPr>
          <w:w w:val="105"/>
          <w:lang w:val="en-GB"/>
        </w:rPr>
        <w:t>of</w:t>
      </w:r>
      <w:r w:rsidRPr="00B11FD1">
        <w:rPr>
          <w:spacing w:val="-18"/>
          <w:w w:val="105"/>
          <w:lang w:val="en-GB"/>
        </w:rPr>
        <w:t xml:space="preserve"> </w:t>
      </w:r>
      <w:r w:rsidRPr="00B11FD1">
        <w:rPr>
          <w:w w:val="105"/>
          <w:lang w:val="en-GB"/>
        </w:rPr>
        <w:t>learners</w:t>
      </w:r>
      <w:r w:rsidRPr="00B11FD1">
        <w:rPr>
          <w:spacing w:val="-18"/>
          <w:w w:val="105"/>
          <w:lang w:val="en-GB"/>
        </w:rPr>
        <w:t xml:space="preserve"> </w:t>
      </w:r>
      <w:r w:rsidRPr="00B11FD1">
        <w:rPr>
          <w:w w:val="105"/>
          <w:lang w:val="en-GB"/>
        </w:rPr>
        <w:t>with</w:t>
      </w:r>
      <w:r w:rsidRPr="00B11FD1">
        <w:rPr>
          <w:spacing w:val="-18"/>
          <w:w w:val="105"/>
          <w:lang w:val="en-GB"/>
        </w:rPr>
        <w:t xml:space="preserve"> </w:t>
      </w:r>
      <w:r w:rsidRPr="00B11FD1">
        <w:rPr>
          <w:w w:val="105"/>
          <w:lang w:val="en-GB"/>
        </w:rPr>
        <w:t>disabilities),</w:t>
      </w:r>
      <w:r w:rsidRPr="00B11FD1">
        <w:rPr>
          <w:spacing w:val="-18"/>
          <w:w w:val="105"/>
          <w:lang w:val="en-GB"/>
        </w:rPr>
        <w:t xml:space="preserve"> </w:t>
      </w:r>
      <w:r w:rsidRPr="00B11FD1">
        <w:rPr>
          <w:w w:val="105"/>
          <w:lang w:val="en-GB"/>
        </w:rPr>
        <w:t>and</w:t>
      </w:r>
      <w:r w:rsidRPr="00B11FD1">
        <w:rPr>
          <w:spacing w:val="-18"/>
          <w:w w:val="105"/>
          <w:lang w:val="en-GB"/>
        </w:rPr>
        <w:t xml:space="preserve"> </w:t>
      </w:r>
      <w:r w:rsidRPr="00B11FD1">
        <w:rPr>
          <w:w w:val="105"/>
          <w:lang w:val="en-GB"/>
        </w:rPr>
        <w:t>all donors</w:t>
      </w:r>
      <w:r w:rsidRPr="00B11FD1">
        <w:rPr>
          <w:spacing w:val="-19"/>
          <w:w w:val="105"/>
          <w:lang w:val="en-GB"/>
        </w:rPr>
        <w:t xml:space="preserve"> </w:t>
      </w:r>
      <w:r w:rsidRPr="00B11FD1">
        <w:rPr>
          <w:w w:val="105"/>
          <w:lang w:val="en-GB"/>
        </w:rPr>
        <w:t>must</w:t>
      </w:r>
      <w:r w:rsidRPr="00B11FD1">
        <w:rPr>
          <w:spacing w:val="-19"/>
          <w:w w:val="105"/>
          <w:lang w:val="en-GB"/>
        </w:rPr>
        <w:t xml:space="preserve"> </w:t>
      </w:r>
      <w:r w:rsidRPr="00B11FD1">
        <w:rPr>
          <w:w w:val="105"/>
          <w:lang w:val="en-GB"/>
        </w:rPr>
        <w:t>support</w:t>
      </w:r>
      <w:r w:rsidRPr="00B11FD1">
        <w:rPr>
          <w:spacing w:val="-19"/>
          <w:w w:val="105"/>
          <w:lang w:val="en-GB"/>
        </w:rPr>
        <w:t xml:space="preserve"> </w:t>
      </w:r>
      <w:r w:rsidRPr="00B11FD1">
        <w:rPr>
          <w:w w:val="105"/>
          <w:lang w:val="en-GB"/>
        </w:rPr>
        <w:t>them</w:t>
      </w:r>
      <w:r w:rsidRPr="00B11FD1">
        <w:rPr>
          <w:spacing w:val="-19"/>
          <w:w w:val="105"/>
          <w:lang w:val="en-GB"/>
        </w:rPr>
        <w:t xml:space="preserve"> </w:t>
      </w:r>
      <w:r w:rsidRPr="00B11FD1">
        <w:rPr>
          <w:w w:val="105"/>
          <w:lang w:val="en-GB"/>
        </w:rPr>
        <w:t>in</w:t>
      </w:r>
      <w:r w:rsidRPr="00B11FD1">
        <w:rPr>
          <w:spacing w:val="-19"/>
          <w:w w:val="105"/>
          <w:lang w:val="en-GB"/>
        </w:rPr>
        <w:t xml:space="preserve"> </w:t>
      </w:r>
      <w:r w:rsidRPr="00B11FD1">
        <w:rPr>
          <w:w w:val="105"/>
          <w:lang w:val="en-GB"/>
        </w:rPr>
        <w:t>this.</w:t>
      </w:r>
    </w:p>
    <w:p w:rsidR="007363BA" w:rsidRPr="00B11FD1" w:rsidRDefault="007363BA" w:rsidP="007363BA">
      <w:pPr>
        <w:pStyle w:val="Newbodytext"/>
        <w:numPr>
          <w:ilvl w:val="0"/>
          <w:numId w:val="29"/>
        </w:numPr>
        <w:rPr>
          <w:lang w:val="en-GB"/>
        </w:rPr>
      </w:pPr>
      <w:r w:rsidRPr="00B11FD1">
        <w:rPr>
          <w:lang w:val="en-GB"/>
        </w:rPr>
        <w:t xml:space="preserve">Governments should prioritise meeting internationally agreed benchmarks for funding education at 4 – 6 % of </w:t>
      </w:r>
      <w:r w:rsidRPr="00B11FD1">
        <w:rPr>
          <w:spacing w:val="7"/>
          <w:lang w:val="en-GB"/>
        </w:rPr>
        <w:t xml:space="preserve">GDP </w:t>
      </w:r>
      <w:r w:rsidRPr="00B11FD1">
        <w:rPr>
          <w:lang w:val="en-GB"/>
        </w:rPr>
        <w:t xml:space="preserve">and/or 15 – 20 % of public expenditure. </w:t>
      </w:r>
      <w:r w:rsidRPr="00B11FD1">
        <w:rPr>
          <w:spacing w:val="-3"/>
          <w:lang w:val="en-GB"/>
        </w:rPr>
        <w:t xml:space="preserve">However, </w:t>
      </w:r>
      <w:r w:rsidRPr="00B11FD1">
        <w:rPr>
          <w:lang w:val="en-GB"/>
        </w:rPr>
        <w:t>least developed countries need to reach or exceed the upper benchmark limits in order to address disability accessibility and the confounding circumstances that increase inequities and disadvantages.</w:t>
      </w:r>
    </w:p>
    <w:p w:rsidR="007363BA" w:rsidRPr="00B11FD1" w:rsidRDefault="007363BA" w:rsidP="007363BA">
      <w:pPr>
        <w:pStyle w:val="Newbodytext"/>
        <w:numPr>
          <w:ilvl w:val="0"/>
          <w:numId w:val="29"/>
        </w:numPr>
        <w:rPr>
          <w:lang w:val="en-GB"/>
        </w:rPr>
      </w:pPr>
      <w:r w:rsidRPr="00B11FD1">
        <w:rPr>
          <w:w w:val="105"/>
          <w:lang w:val="en-GB"/>
        </w:rPr>
        <w:t>Governments should increase the domestic resource base through progressive taxation, counter-cyclical</w:t>
      </w:r>
      <w:r w:rsidRPr="00B11FD1">
        <w:rPr>
          <w:spacing w:val="-27"/>
          <w:w w:val="105"/>
          <w:lang w:val="en-GB"/>
        </w:rPr>
        <w:t xml:space="preserve"> </w:t>
      </w:r>
      <w:r w:rsidRPr="00B11FD1">
        <w:rPr>
          <w:w w:val="105"/>
          <w:lang w:val="en-GB"/>
        </w:rPr>
        <w:t>investment,</w:t>
      </w:r>
      <w:r w:rsidRPr="00B11FD1">
        <w:rPr>
          <w:spacing w:val="-27"/>
          <w:w w:val="105"/>
          <w:lang w:val="en-GB"/>
        </w:rPr>
        <w:t xml:space="preserve"> </w:t>
      </w:r>
      <w:r w:rsidRPr="00B11FD1">
        <w:rPr>
          <w:w w:val="105"/>
          <w:lang w:val="en-GB"/>
        </w:rPr>
        <w:t>and</w:t>
      </w:r>
      <w:r w:rsidRPr="00B11FD1">
        <w:rPr>
          <w:spacing w:val="-27"/>
          <w:w w:val="105"/>
          <w:lang w:val="en-GB"/>
        </w:rPr>
        <w:t xml:space="preserve"> </w:t>
      </w:r>
      <w:r w:rsidRPr="00B11FD1">
        <w:rPr>
          <w:w w:val="105"/>
          <w:lang w:val="en-GB"/>
        </w:rPr>
        <w:t>addressing</w:t>
      </w:r>
      <w:r w:rsidRPr="00B11FD1">
        <w:rPr>
          <w:spacing w:val="-27"/>
          <w:w w:val="105"/>
          <w:lang w:val="en-GB"/>
        </w:rPr>
        <w:t xml:space="preserve"> </w:t>
      </w:r>
      <w:r w:rsidRPr="00B11FD1">
        <w:rPr>
          <w:w w:val="105"/>
          <w:lang w:val="en-GB"/>
        </w:rPr>
        <w:t>tax dodging.</w:t>
      </w:r>
    </w:p>
    <w:p w:rsidR="007363BA" w:rsidRPr="00B11FD1" w:rsidRDefault="007363BA" w:rsidP="007363BA">
      <w:pPr>
        <w:pStyle w:val="Newbodytext"/>
        <w:numPr>
          <w:ilvl w:val="0"/>
          <w:numId w:val="29"/>
        </w:numPr>
        <w:rPr>
          <w:lang w:val="en-GB"/>
        </w:rPr>
      </w:pPr>
      <w:r w:rsidRPr="00B11FD1">
        <w:rPr>
          <w:w w:val="105"/>
          <w:lang w:val="en-GB"/>
        </w:rPr>
        <w:t>Governments</w:t>
      </w:r>
      <w:r w:rsidRPr="00B11FD1">
        <w:rPr>
          <w:spacing w:val="-32"/>
          <w:w w:val="105"/>
          <w:lang w:val="en-GB"/>
        </w:rPr>
        <w:t xml:space="preserve"> </w:t>
      </w:r>
      <w:r w:rsidRPr="00B11FD1">
        <w:rPr>
          <w:w w:val="105"/>
          <w:lang w:val="en-GB"/>
        </w:rPr>
        <w:t>should</w:t>
      </w:r>
      <w:r w:rsidRPr="00B11FD1">
        <w:rPr>
          <w:spacing w:val="-32"/>
          <w:w w:val="105"/>
          <w:lang w:val="en-GB"/>
        </w:rPr>
        <w:t xml:space="preserve"> </w:t>
      </w:r>
      <w:r w:rsidRPr="00B11FD1">
        <w:rPr>
          <w:w w:val="105"/>
          <w:lang w:val="en-GB"/>
        </w:rPr>
        <w:t>adopt</w:t>
      </w:r>
      <w:r w:rsidRPr="00B11FD1">
        <w:rPr>
          <w:spacing w:val="-32"/>
          <w:w w:val="105"/>
          <w:lang w:val="en-GB"/>
        </w:rPr>
        <w:t xml:space="preserve"> </w:t>
      </w:r>
      <w:r w:rsidRPr="00B11FD1">
        <w:rPr>
          <w:w w:val="105"/>
          <w:lang w:val="en-GB"/>
        </w:rPr>
        <w:t xml:space="preserve">disability-responsive budgeting and use this to make more strategic use of existing resources, as well as to develop funding formulae that take account of higher costs associated with including learners with </w:t>
      </w:r>
      <w:r w:rsidRPr="00B11FD1">
        <w:rPr>
          <w:lang w:val="en-GB"/>
        </w:rPr>
        <w:t>additional</w:t>
      </w:r>
      <w:r w:rsidRPr="00B11FD1">
        <w:rPr>
          <w:spacing w:val="32"/>
          <w:lang w:val="en-GB"/>
        </w:rPr>
        <w:t xml:space="preserve"> </w:t>
      </w:r>
      <w:r w:rsidRPr="00B11FD1">
        <w:rPr>
          <w:lang w:val="en-GB"/>
        </w:rPr>
        <w:t>needs.</w:t>
      </w:r>
    </w:p>
    <w:p w:rsidR="007363BA" w:rsidRPr="00B11FD1" w:rsidRDefault="007363BA" w:rsidP="007363BA">
      <w:pPr>
        <w:pStyle w:val="Newbodytext"/>
        <w:ind w:left="720"/>
        <w:rPr>
          <w:lang w:val="en-GB"/>
        </w:rPr>
      </w:pPr>
    </w:p>
    <w:p w:rsidR="007363BA" w:rsidRPr="00B11FD1" w:rsidRDefault="007363BA" w:rsidP="007363BA">
      <w:pPr>
        <w:pStyle w:val="Heading3"/>
        <w:rPr>
          <w:lang w:val="en-GB"/>
        </w:rPr>
      </w:pPr>
      <w:r w:rsidRPr="00B11FD1">
        <w:rPr>
          <w:w w:val="110"/>
          <w:lang w:val="en-GB"/>
        </w:rPr>
        <w:t>External financing</w:t>
      </w:r>
    </w:p>
    <w:p w:rsidR="007363BA" w:rsidRPr="00B11FD1" w:rsidRDefault="007363BA" w:rsidP="007363BA">
      <w:pPr>
        <w:pStyle w:val="Newbodytext"/>
        <w:numPr>
          <w:ilvl w:val="0"/>
          <w:numId w:val="29"/>
        </w:numPr>
        <w:rPr>
          <w:lang w:val="en-GB"/>
        </w:rPr>
      </w:pPr>
      <w:r w:rsidRPr="00B11FD1">
        <w:rPr>
          <w:lang w:val="en-GB"/>
        </w:rPr>
        <w:t>All donors should prioritise efforts to reverse the decline in aid for education.</w:t>
      </w:r>
    </w:p>
    <w:p w:rsidR="007363BA" w:rsidRPr="00B11FD1" w:rsidRDefault="007363BA" w:rsidP="007363BA">
      <w:pPr>
        <w:pStyle w:val="Newbodytext"/>
        <w:numPr>
          <w:ilvl w:val="0"/>
          <w:numId w:val="29"/>
        </w:numPr>
        <w:rPr>
          <w:lang w:val="en-GB"/>
        </w:rPr>
      </w:pPr>
      <w:r w:rsidRPr="00B11FD1">
        <w:rPr>
          <w:lang w:val="en-GB"/>
        </w:rPr>
        <w:t>Donors should normalise disability- responsiveness as a core criterion in education funding, both with partner governments (as UNICEF has done), and with implementing contractors (consultants, NGOs, etc.). This should be reflected in donor policies and strategies on disability and inclusion, that all existing and new staff must be oriented on.</w:t>
      </w:r>
    </w:p>
    <w:p w:rsidR="007363BA" w:rsidRPr="00B11FD1" w:rsidRDefault="007363BA" w:rsidP="007363BA">
      <w:pPr>
        <w:pStyle w:val="Newbodytext"/>
        <w:numPr>
          <w:ilvl w:val="0"/>
          <w:numId w:val="29"/>
        </w:numPr>
        <w:rPr>
          <w:lang w:val="en-GB"/>
        </w:rPr>
      </w:pPr>
      <w:r w:rsidRPr="00B11FD1">
        <w:rPr>
          <w:lang w:val="en-GB"/>
        </w:rPr>
        <w:t>Donors should ensure that funding for education is harmonised with national inclusive-education oriented plans.</w:t>
      </w:r>
    </w:p>
    <w:p w:rsidR="007363BA" w:rsidRPr="00B11FD1" w:rsidRDefault="007363BA" w:rsidP="007363BA">
      <w:pPr>
        <w:pStyle w:val="Newbodytext"/>
        <w:numPr>
          <w:ilvl w:val="0"/>
          <w:numId w:val="29"/>
        </w:numPr>
        <w:rPr>
          <w:lang w:val="en-GB"/>
        </w:rPr>
      </w:pPr>
      <w:r w:rsidRPr="00B11FD1">
        <w:rPr>
          <w:lang w:val="en-GB"/>
        </w:rPr>
        <w:t>Donors should review all tax and trade policies to assess their impact on developing countries, making revisions where there is a risk of harm, and supporting an international tax body with universal membership.</w:t>
      </w:r>
    </w:p>
    <w:p w:rsidR="007363BA" w:rsidRPr="00B11FD1" w:rsidRDefault="007363BA" w:rsidP="007363BA">
      <w:pPr>
        <w:pStyle w:val="Newbodytext"/>
        <w:numPr>
          <w:ilvl w:val="0"/>
          <w:numId w:val="29"/>
        </w:numPr>
        <w:rPr>
          <w:lang w:val="en-GB"/>
        </w:rPr>
      </w:pPr>
      <w:r w:rsidRPr="00B11FD1">
        <w:rPr>
          <w:lang w:val="en-GB"/>
        </w:rPr>
        <w:t>GPE should develop a new financing window or initiative for disability-inclusive education, with an explicit twin-track focus, to catalyse additional financing and ensure that donor financing is better targeted within core support to Education Sector Plans. This window within GPE could help to bring private sector, charitable foundations and other new donors on board, generating new partnerships and prioritising flexible ways of targeting resources. Innovation grants as well as large-scale evidence generation should be prioritised. INGOs DPOs could be a driving force within the initiative, with full oversight and participation in the window’s design, implementation and management. The GPE Secretariat needs strengthening for this to happen, however.</w:t>
      </w:r>
    </w:p>
    <w:p w:rsidR="007363BA" w:rsidRPr="00B11FD1" w:rsidRDefault="007363BA" w:rsidP="007363BA">
      <w:pPr>
        <w:pStyle w:val="Newbodytext"/>
        <w:numPr>
          <w:ilvl w:val="0"/>
          <w:numId w:val="29"/>
        </w:numPr>
        <w:rPr>
          <w:lang w:val="en-GB"/>
        </w:rPr>
      </w:pPr>
      <w:r w:rsidRPr="00B11FD1">
        <w:rPr>
          <w:color w:val="231F20"/>
          <w:w w:val="105"/>
          <w:lang w:val="en-GB"/>
        </w:rPr>
        <w:t>Investment is needed in building evidence around</w:t>
      </w:r>
      <w:r w:rsidRPr="00B11FD1">
        <w:rPr>
          <w:color w:val="231F20"/>
          <w:spacing w:val="-21"/>
          <w:w w:val="105"/>
          <w:lang w:val="en-GB"/>
        </w:rPr>
        <w:t xml:space="preserve"> </w:t>
      </w:r>
      <w:r w:rsidRPr="00B11FD1">
        <w:rPr>
          <w:color w:val="231F20"/>
          <w:w w:val="105"/>
          <w:lang w:val="en-GB"/>
        </w:rPr>
        <w:t>alternative</w:t>
      </w:r>
      <w:r w:rsidRPr="00B11FD1">
        <w:rPr>
          <w:color w:val="231F20"/>
          <w:spacing w:val="-21"/>
          <w:w w:val="105"/>
          <w:lang w:val="en-GB"/>
        </w:rPr>
        <w:t xml:space="preserve"> </w:t>
      </w:r>
      <w:r w:rsidRPr="00B11FD1">
        <w:rPr>
          <w:color w:val="231F20"/>
          <w:w w:val="105"/>
          <w:lang w:val="en-GB"/>
        </w:rPr>
        <w:t>financing</w:t>
      </w:r>
      <w:r w:rsidRPr="00B11FD1">
        <w:rPr>
          <w:color w:val="231F20"/>
          <w:spacing w:val="-21"/>
          <w:w w:val="105"/>
          <w:lang w:val="en-GB"/>
        </w:rPr>
        <w:t xml:space="preserve"> </w:t>
      </w:r>
      <w:r w:rsidRPr="00B11FD1">
        <w:rPr>
          <w:color w:val="231F20"/>
          <w:w w:val="105"/>
          <w:lang w:val="en-GB"/>
        </w:rPr>
        <w:t>related</w:t>
      </w:r>
      <w:r w:rsidRPr="00B11FD1">
        <w:rPr>
          <w:color w:val="231F20"/>
          <w:spacing w:val="-21"/>
          <w:w w:val="105"/>
          <w:lang w:val="en-GB"/>
        </w:rPr>
        <w:t xml:space="preserve"> </w:t>
      </w:r>
      <w:r w:rsidRPr="00B11FD1">
        <w:rPr>
          <w:color w:val="231F20"/>
          <w:w w:val="105"/>
          <w:lang w:val="en-GB"/>
        </w:rPr>
        <w:t>to</w:t>
      </w:r>
      <w:r w:rsidRPr="00B11FD1">
        <w:rPr>
          <w:color w:val="231F20"/>
          <w:spacing w:val="-21"/>
          <w:w w:val="105"/>
          <w:lang w:val="en-GB"/>
        </w:rPr>
        <w:t xml:space="preserve"> </w:t>
      </w:r>
      <w:r w:rsidRPr="00B11FD1">
        <w:rPr>
          <w:color w:val="231F20"/>
          <w:w w:val="105"/>
          <w:lang w:val="en-GB"/>
        </w:rPr>
        <w:t>private development assistance, Social Impact Bonds (SIBs),</w:t>
      </w:r>
      <w:r w:rsidRPr="00B11FD1">
        <w:rPr>
          <w:color w:val="231F20"/>
          <w:spacing w:val="-35"/>
          <w:w w:val="105"/>
          <w:lang w:val="en-GB"/>
        </w:rPr>
        <w:t xml:space="preserve"> </w:t>
      </w:r>
      <w:r w:rsidRPr="00B11FD1">
        <w:rPr>
          <w:color w:val="231F20"/>
          <w:w w:val="105"/>
          <w:lang w:val="en-GB"/>
        </w:rPr>
        <w:t>earmarked</w:t>
      </w:r>
      <w:r w:rsidRPr="00B11FD1">
        <w:rPr>
          <w:color w:val="231F20"/>
          <w:spacing w:val="-35"/>
          <w:w w:val="105"/>
          <w:lang w:val="en-GB"/>
        </w:rPr>
        <w:t xml:space="preserve"> </w:t>
      </w:r>
      <w:r w:rsidRPr="00B11FD1">
        <w:rPr>
          <w:color w:val="231F20"/>
          <w:w w:val="105"/>
          <w:lang w:val="en-GB"/>
        </w:rPr>
        <w:t>taxes,</w:t>
      </w:r>
      <w:r w:rsidRPr="00B11FD1">
        <w:rPr>
          <w:color w:val="231F20"/>
          <w:spacing w:val="-35"/>
          <w:w w:val="105"/>
          <w:lang w:val="en-GB"/>
        </w:rPr>
        <w:t xml:space="preserve"> </w:t>
      </w:r>
      <w:r w:rsidRPr="00B11FD1">
        <w:rPr>
          <w:color w:val="231F20"/>
          <w:w w:val="105"/>
          <w:lang w:val="en-GB"/>
        </w:rPr>
        <w:t>and</w:t>
      </w:r>
      <w:r w:rsidRPr="00B11FD1">
        <w:rPr>
          <w:color w:val="231F20"/>
          <w:spacing w:val="-35"/>
          <w:w w:val="105"/>
          <w:lang w:val="en-GB"/>
        </w:rPr>
        <w:t xml:space="preserve"> </w:t>
      </w:r>
      <w:r w:rsidRPr="00B11FD1">
        <w:rPr>
          <w:color w:val="231F20"/>
          <w:w w:val="105"/>
          <w:lang w:val="en-GB"/>
        </w:rPr>
        <w:t>National</w:t>
      </w:r>
      <w:r w:rsidRPr="00B11FD1">
        <w:rPr>
          <w:color w:val="231F20"/>
          <w:spacing w:val="-35"/>
          <w:w w:val="105"/>
          <w:lang w:val="en-GB"/>
        </w:rPr>
        <w:t xml:space="preserve"> </w:t>
      </w:r>
      <w:r w:rsidRPr="00B11FD1">
        <w:rPr>
          <w:color w:val="231F20"/>
          <w:w w:val="105"/>
          <w:lang w:val="en-GB"/>
        </w:rPr>
        <w:t>Education Accounts, in relation to disability-inclusive education.</w:t>
      </w:r>
    </w:p>
    <w:p w:rsidR="007363BA" w:rsidRPr="00B11FD1" w:rsidRDefault="007363BA" w:rsidP="007363BA">
      <w:pPr>
        <w:pStyle w:val="Newbodytext"/>
        <w:rPr>
          <w:lang w:val="en-GB"/>
        </w:rPr>
      </w:pPr>
    </w:p>
    <w:p w:rsidR="007363BA" w:rsidRPr="00B11FD1" w:rsidRDefault="007363BA" w:rsidP="007363BA">
      <w:pPr>
        <w:pStyle w:val="Heading3"/>
        <w:rPr>
          <w:lang w:val="en-GB"/>
        </w:rPr>
      </w:pPr>
      <w:r w:rsidRPr="00B11FD1">
        <w:rPr>
          <w:w w:val="110"/>
          <w:lang w:val="en-GB"/>
        </w:rPr>
        <w:t>Accountability</w:t>
      </w:r>
    </w:p>
    <w:p w:rsidR="007363BA" w:rsidRPr="00B11FD1" w:rsidRDefault="007363BA" w:rsidP="007363BA">
      <w:pPr>
        <w:pStyle w:val="Newbodytext"/>
        <w:numPr>
          <w:ilvl w:val="0"/>
          <w:numId w:val="30"/>
        </w:numPr>
        <w:rPr>
          <w:lang w:val="en-GB"/>
        </w:rPr>
      </w:pPr>
      <w:r w:rsidRPr="00B11FD1">
        <w:rPr>
          <w:w w:val="105"/>
          <w:lang w:val="en-GB"/>
        </w:rPr>
        <w:t>Full budget transparency and accountability mechanisms</w:t>
      </w:r>
      <w:r w:rsidRPr="00B11FD1">
        <w:rPr>
          <w:spacing w:val="-16"/>
          <w:w w:val="105"/>
          <w:lang w:val="en-GB"/>
        </w:rPr>
        <w:t xml:space="preserve"> </w:t>
      </w:r>
      <w:r w:rsidRPr="00B11FD1">
        <w:rPr>
          <w:w w:val="105"/>
          <w:lang w:val="en-GB"/>
        </w:rPr>
        <w:t>must</w:t>
      </w:r>
      <w:r w:rsidRPr="00B11FD1">
        <w:rPr>
          <w:spacing w:val="-16"/>
          <w:w w:val="105"/>
          <w:lang w:val="en-GB"/>
        </w:rPr>
        <w:t xml:space="preserve"> </w:t>
      </w:r>
      <w:r w:rsidRPr="00B11FD1">
        <w:rPr>
          <w:w w:val="105"/>
          <w:lang w:val="en-GB"/>
        </w:rPr>
        <w:t>be</w:t>
      </w:r>
      <w:r w:rsidRPr="00B11FD1">
        <w:rPr>
          <w:spacing w:val="-16"/>
          <w:w w:val="105"/>
          <w:lang w:val="en-GB"/>
        </w:rPr>
        <w:t xml:space="preserve"> </w:t>
      </w:r>
      <w:r w:rsidRPr="00B11FD1">
        <w:rPr>
          <w:w w:val="105"/>
          <w:lang w:val="en-GB"/>
        </w:rPr>
        <w:t>in</w:t>
      </w:r>
      <w:r w:rsidRPr="00B11FD1">
        <w:rPr>
          <w:spacing w:val="-16"/>
          <w:w w:val="105"/>
          <w:lang w:val="en-GB"/>
        </w:rPr>
        <w:t xml:space="preserve"> </w:t>
      </w:r>
      <w:r w:rsidRPr="00B11FD1">
        <w:rPr>
          <w:w w:val="105"/>
          <w:lang w:val="en-GB"/>
        </w:rPr>
        <w:t>place,</w:t>
      </w:r>
      <w:r w:rsidRPr="00B11FD1">
        <w:rPr>
          <w:spacing w:val="-16"/>
          <w:w w:val="105"/>
          <w:lang w:val="en-GB"/>
        </w:rPr>
        <w:t xml:space="preserve"> </w:t>
      </w:r>
      <w:r w:rsidRPr="00B11FD1">
        <w:rPr>
          <w:w w:val="105"/>
          <w:lang w:val="en-GB"/>
        </w:rPr>
        <w:t>and</w:t>
      </w:r>
      <w:r w:rsidRPr="00B11FD1">
        <w:rPr>
          <w:spacing w:val="-16"/>
          <w:w w:val="105"/>
          <w:lang w:val="en-GB"/>
        </w:rPr>
        <w:t xml:space="preserve"> </w:t>
      </w:r>
      <w:r w:rsidRPr="00B11FD1">
        <w:rPr>
          <w:w w:val="105"/>
          <w:lang w:val="en-GB"/>
        </w:rPr>
        <w:t>linked</w:t>
      </w:r>
      <w:r w:rsidRPr="00B11FD1">
        <w:rPr>
          <w:spacing w:val="-16"/>
          <w:w w:val="105"/>
          <w:lang w:val="en-GB"/>
        </w:rPr>
        <w:t xml:space="preserve"> </w:t>
      </w:r>
      <w:r w:rsidRPr="00B11FD1">
        <w:rPr>
          <w:w w:val="105"/>
          <w:lang w:val="en-GB"/>
        </w:rPr>
        <w:t xml:space="preserve">with improved data collection and sharing. </w:t>
      </w:r>
      <w:r w:rsidRPr="00B11FD1">
        <w:rPr>
          <w:spacing w:val="9"/>
          <w:w w:val="105"/>
          <w:lang w:val="en-GB"/>
        </w:rPr>
        <w:t>CSOs/DPOs</w:t>
      </w:r>
      <w:r w:rsidRPr="00B11FD1">
        <w:rPr>
          <w:spacing w:val="-14"/>
          <w:w w:val="105"/>
          <w:lang w:val="en-GB"/>
        </w:rPr>
        <w:t xml:space="preserve"> </w:t>
      </w:r>
      <w:r w:rsidRPr="00B11FD1">
        <w:rPr>
          <w:w w:val="105"/>
          <w:lang w:val="en-GB"/>
        </w:rPr>
        <w:t>and</w:t>
      </w:r>
      <w:r w:rsidRPr="00B11FD1">
        <w:rPr>
          <w:spacing w:val="-21"/>
          <w:w w:val="105"/>
          <w:lang w:val="en-GB"/>
        </w:rPr>
        <w:t xml:space="preserve"> </w:t>
      </w:r>
      <w:r w:rsidRPr="00B11FD1">
        <w:rPr>
          <w:w w:val="105"/>
          <w:lang w:val="en-GB"/>
        </w:rPr>
        <w:t>parents’</w:t>
      </w:r>
      <w:r w:rsidRPr="00B11FD1">
        <w:rPr>
          <w:spacing w:val="-34"/>
          <w:w w:val="105"/>
          <w:lang w:val="en-GB"/>
        </w:rPr>
        <w:t xml:space="preserve"> </w:t>
      </w:r>
      <w:r w:rsidRPr="00B11FD1">
        <w:rPr>
          <w:w w:val="105"/>
          <w:lang w:val="en-GB"/>
        </w:rPr>
        <w:t>associations</w:t>
      </w:r>
      <w:r w:rsidRPr="00B11FD1">
        <w:rPr>
          <w:spacing w:val="-21"/>
          <w:w w:val="105"/>
          <w:lang w:val="en-GB"/>
        </w:rPr>
        <w:t xml:space="preserve"> </w:t>
      </w:r>
      <w:r w:rsidRPr="00B11FD1">
        <w:rPr>
          <w:w w:val="105"/>
          <w:lang w:val="en-GB"/>
        </w:rPr>
        <w:t>should be</w:t>
      </w:r>
      <w:r w:rsidRPr="00B11FD1">
        <w:rPr>
          <w:spacing w:val="-13"/>
          <w:w w:val="105"/>
          <w:lang w:val="en-GB"/>
        </w:rPr>
        <w:t xml:space="preserve"> </w:t>
      </w:r>
      <w:r w:rsidRPr="00B11FD1">
        <w:rPr>
          <w:w w:val="105"/>
          <w:lang w:val="en-GB"/>
        </w:rPr>
        <w:t>facilitated</w:t>
      </w:r>
      <w:r w:rsidRPr="00B11FD1">
        <w:rPr>
          <w:spacing w:val="-13"/>
          <w:w w:val="105"/>
          <w:lang w:val="en-GB"/>
        </w:rPr>
        <w:t xml:space="preserve"> </w:t>
      </w:r>
      <w:r w:rsidRPr="00B11FD1">
        <w:rPr>
          <w:w w:val="105"/>
          <w:lang w:val="en-GB"/>
        </w:rPr>
        <w:t>to</w:t>
      </w:r>
      <w:r w:rsidRPr="00B11FD1">
        <w:rPr>
          <w:spacing w:val="-13"/>
          <w:w w:val="105"/>
          <w:lang w:val="en-GB"/>
        </w:rPr>
        <w:t xml:space="preserve"> </w:t>
      </w:r>
      <w:r w:rsidRPr="00B11FD1">
        <w:rPr>
          <w:w w:val="105"/>
          <w:lang w:val="en-GB"/>
        </w:rPr>
        <w:t>engage</w:t>
      </w:r>
      <w:r w:rsidRPr="00B11FD1">
        <w:rPr>
          <w:spacing w:val="-13"/>
          <w:w w:val="105"/>
          <w:lang w:val="en-GB"/>
        </w:rPr>
        <w:t xml:space="preserve"> </w:t>
      </w:r>
      <w:r w:rsidRPr="00B11FD1">
        <w:rPr>
          <w:w w:val="105"/>
          <w:lang w:val="en-GB"/>
        </w:rPr>
        <w:t>in</w:t>
      </w:r>
      <w:r w:rsidRPr="00B11FD1">
        <w:rPr>
          <w:spacing w:val="-13"/>
          <w:w w:val="105"/>
          <w:lang w:val="en-GB"/>
        </w:rPr>
        <w:t xml:space="preserve"> </w:t>
      </w:r>
      <w:r w:rsidRPr="00B11FD1">
        <w:rPr>
          <w:w w:val="105"/>
          <w:lang w:val="en-GB"/>
        </w:rPr>
        <w:t>all</w:t>
      </w:r>
      <w:r w:rsidRPr="00B11FD1">
        <w:rPr>
          <w:spacing w:val="-13"/>
          <w:w w:val="105"/>
          <w:lang w:val="en-GB"/>
        </w:rPr>
        <w:t xml:space="preserve"> </w:t>
      </w:r>
      <w:r w:rsidRPr="00B11FD1">
        <w:rPr>
          <w:w w:val="105"/>
          <w:lang w:val="en-GB"/>
        </w:rPr>
        <w:t>relevant</w:t>
      </w:r>
      <w:r w:rsidRPr="00B11FD1">
        <w:rPr>
          <w:spacing w:val="-13"/>
          <w:w w:val="105"/>
          <w:lang w:val="en-GB"/>
        </w:rPr>
        <w:t xml:space="preserve"> </w:t>
      </w:r>
      <w:r w:rsidRPr="00B11FD1">
        <w:rPr>
          <w:w w:val="105"/>
          <w:lang w:val="en-GB"/>
        </w:rPr>
        <w:t>budget procedures,</w:t>
      </w:r>
      <w:r w:rsidRPr="00B11FD1">
        <w:rPr>
          <w:spacing w:val="-32"/>
          <w:w w:val="105"/>
          <w:lang w:val="en-GB"/>
        </w:rPr>
        <w:t xml:space="preserve"> </w:t>
      </w:r>
      <w:r w:rsidRPr="00B11FD1">
        <w:rPr>
          <w:w w:val="105"/>
          <w:lang w:val="en-GB"/>
        </w:rPr>
        <w:t>monitoring</w:t>
      </w:r>
      <w:r w:rsidRPr="00B11FD1">
        <w:rPr>
          <w:spacing w:val="-32"/>
          <w:w w:val="105"/>
          <w:lang w:val="en-GB"/>
        </w:rPr>
        <w:t xml:space="preserve"> </w:t>
      </w:r>
      <w:r w:rsidRPr="00B11FD1">
        <w:rPr>
          <w:w w:val="105"/>
          <w:lang w:val="en-GB"/>
        </w:rPr>
        <w:t>and</w:t>
      </w:r>
      <w:r w:rsidRPr="00B11FD1">
        <w:rPr>
          <w:spacing w:val="-32"/>
          <w:w w:val="105"/>
          <w:lang w:val="en-GB"/>
        </w:rPr>
        <w:t xml:space="preserve"> </w:t>
      </w:r>
      <w:r w:rsidRPr="00B11FD1">
        <w:rPr>
          <w:w w:val="105"/>
          <w:lang w:val="en-GB"/>
        </w:rPr>
        <w:t>tracking.</w:t>
      </w:r>
    </w:p>
    <w:p w:rsidR="007363BA" w:rsidRPr="00B11FD1" w:rsidRDefault="007363BA" w:rsidP="007363BA">
      <w:pPr>
        <w:pStyle w:val="Newbodytext"/>
        <w:numPr>
          <w:ilvl w:val="0"/>
          <w:numId w:val="30"/>
        </w:numPr>
        <w:rPr>
          <w:lang w:val="en-GB"/>
        </w:rPr>
      </w:pPr>
      <w:r w:rsidRPr="00B11FD1">
        <w:rPr>
          <w:lang w:val="en-GB"/>
        </w:rPr>
        <w:t>Forthcoming GPE reviews of disability-focused work should be used to facilitate revision of country and partner plans, to strengthen disability focus in education where needed. A taskforce incorporating civil society (IDDC, UNICEF and Global Campaign for Education) should support the review.</w:t>
      </w:r>
    </w:p>
    <w:p w:rsidR="007363BA" w:rsidRPr="00B11FD1" w:rsidRDefault="007363BA" w:rsidP="007363BA">
      <w:pPr>
        <w:pStyle w:val="Newbodytext"/>
        <w:rPr>
          <w:lang w:val="en-GB"/>
        </w:rPr>
      </w:pPr>
    </w:p>
    <w:p w:rsidR="007363BA" w:rsidRPr="00B11FD1" w:rsidRDefault="007363BA" w:rsidP="007363BA">
      <w:pPr>
        <w:pStyle w:val="Heading3"/>
        <w:rPr>
          <w:lang w:val="en-GB"/>
        </w:rPr>
      </w:pPr>
      <w:r w:rsidRPr="00B11FD1">
        <w:rPr>
          <w:w w:val="115"/>
          <w:lang w:val="en-GB"/>
        </w:rPr>
        <w:t>Capacity-building</w:t>
      </w:r>
    </w:p>
    <w:p w:rsidR="009732C4" w:rsidRPr="00B11FD1" w:rsidRDefault="009732C4" w:rsidP="009732C4">
      <w:pPr>
        <w:pStyle w:val="Newbodytext"/>
        <w:numPr>
          <w:ilvl w:val="0"/>
          <w:numId w:val="31"/>
        </w:numPr>
        <w:rPr>
          <w:lang w:val="en-GB"/>
        </w:rPr>
      </w:pPr>
      <w:r w:rsidRPr="00B11FD1">
        <w:rPr>
          <w:lang w:val="en-GB"/>
        </w:rPr>
        <w:t>Technical teams within ministries</w:t>
      </w:r>
      <w:r w:rsidRPr="00B11FD1">
        <w:rPr>
          <w:spacing w:val="40"/>
          <w:lang w:val="en-GB"/>
        </w:rPr>
        <w:t xml:space="preserve"> </w:t>
      </w:r>
      <w:r w:rsidRPr="00B11FD1">
        <w:rPr>
          <w:lang w:val="en-GB"/>
        </w:rPr>
        <w:t xml:space="preserve">of </w:t>
      </w:r>
      <w:r w:rsidRPr="00B11FD1">
        <w:rPr>
          <w:w w:val="105"/>
          <w:lang w:val="en-GB"/>
        </w:rPr>
        <w:t>education</w:t>
      </w:r>
      <w:r w:rsidRPr="00B11FD1">
        <w:rPr>
          <w:spacing w:val="-20"/>
          <w:w w:val="105"/>
          <w:lang w:val="en-GB"/>
        </w:rPr>
        <w:t xml:space="preserve"> </w:t>
      </w:r>
      <w:r w:rsidRPr="00B11FD1">
        <w:rPr>
          <w:w w:val="105"/>
          <w:lang w:val="en-GB"/>
        </w:rPr>
        <w:t>need</w:t>
      </w:r>
      <w:r w:rsidRPr="00B11FD1">
        <w:rPr>
          <w:spacing w:val="-20"/>
          <w:w w:val="105"/>
          <w:lang w:val="en-GB"/>
        </w:rPr>
        <w:t xml:space="preserve"> </w:t>
      </w:r>
      <w:r w:rsidRPr="00B11FD1">
        <w:rPr>
          <w:w w:val="105"/>
          <w:lang w:val="en-GB"/>
        </w:rPr>
        <w:t>to</w:t>
      </w:r>
      <w:r w:rsidRPr="00B11FD1">
        <w:rPr>
          <w:spacing w:val="-20"/>
          <w:w w:val="105"/>
          <w:lang w:val="en-GB"/>
        </w:rPr>
        <w:t xml:space="preserve"> </w:t>
      </w:r>
      <w:r w:rsidRPr="00B11FD1">
        <w:rPr>
          <w:w w:val="105"/>
          <w:lang w:val="en-GB"/>
        </w:rPr>
        <w:t>be</w:t>
      </w:r>
      <w:r w:rsidRPr="00B11FD1">
        <w:rPr>
          <w:spacing w:val="-20"/>
          <w:w w:val="105"/>
          <w:lang w:val="en-GB"/>
        </w:rPr>
        <w:t xml:space="preserve"> </w:t>
      </w:r>
      <w:r w:rsidRPr="00B11FD1">
        <w:rPr>
          <w:w w:val="105"/>
          <w:lang w:val="en-GB"/>
        </w:rPr>
        <w:t>sufficiently</w:t>
      </w:r>
      <w:r w:rsidRPr="00B11FD1">
        <w:rPr>
          <w:spacing w:val="-20"/>
          <w:w w:val="105"/>
          <w:lang w:val="en-GB"/>
        </w:rPr>
        <w:t xml:space="preserve"> </w:t>
      </w:r>
      <w:r w:rsidRPr="00B11FD1">
        <w:rPr>
          <w:w w:val="105"/>
          <w:lang w:val="en-GB"/>
        </w:rPr>
        <w:t>skilled</w:t>
      </w:r>
      <w:r w:rsidRPr="00B11FD1">
        <w:rPr>
          <w:spacing w:val="-20"/>
          <w:w w:val="105"/>
          <w:lang w:val="en-GB"/>
        </w:rPr>
        <w:t xml:space="preserve"> </w:t>
      </w:r>
      <w:r w:rsidRPr="00B11FD1">
        <w:rPr>
          <w:w w:val="105"/>
          <w:lang w:val="en-GB"/>
        </w:rPr>
        <w:t>to</w:t>
      </w:r>
      <w:r w:rsidRPr="00B11FD1">
        <w:rPr>
          <w:spacing w:val="-20"/>
          <w:w w:val="105"/>
          <w:lang w:val="en-GB"/>
        </w:rPr>
        <w:t xml:space="preserve"> </w:t>
      </w:r>
      <w:r w:rsidRPr="00B11FD1">
        <w:rPr>
          <w:w w:val="105"/>
          <w:lang w:val="en-GB"/>
        </w:rPr>
        <w:t>set, manage/disburse and monitor budgets for equity.</w:t>
      </w:r>
    </w:p>
    <w:p w:rsidR="009732C4" w:rsidRPr="00B11FD1" w:rsidRDefault="009732C4" w:rsidP="009732C4">
      <w:pPr>
        <w:pStyle w:val="Newbodytext"/>
        <w:numPr>
          <w:ilvl w:val="0"/>
          <w:numId w:val="31"/>
        </w:numPr>
        <w:rPr>
          <w:lang w:val="en-GB"/>
        </w:rPr>
      </w:pPr>
      <w:r w:rsidRPr="00B11FD1">
        <w:rPr>
          <w:lang w:val="en-GB"/>
        </w:rPr>
        <w:t>Within donors, government and NGOs/CSOs/ DPOs there needs to be more awareness of and skills for appropriate data collection and disaggregation.</w:t>
      </w:r>
    </w:p>
    <w:p w:rsidR="009732C4" w:rsidRPr="00B11FD1" w:rsidRDefault="009732C4" w:rsidP="009732C4">
      <w:pPr>
        <w:pStyle w:val="Newbodytext"/>
        <w:numPr>
          <w:ilvl w:val="0"/>
          <w:numId w:val="31"/>
        </w:numPr>
        <w:rPr>
          <w:lang w:val="en-GB"/>
        </w:rPr>
      </w:pPr>
      <w:r w:rsidRPr="00B11FD1">
        <w:rPr>
          <w:lang w:val="en-GB"/>
        </w:rPr>
        <w:t>Essential budget requirements include provision for improving the capacity of the teaching force through reform of pre- and in-service teacher education, ongoing support, and professional development, as well as expanding the education workforce via teacher-aids, therapists, social workers, etc.</w:t>
      </w:r>
    </w:p>
    <w:p w:rsidR="009732C4" w:rsidRPr="00B11FD1" w:rsidRDefault="009732C4" w:rsidP="009732C4">
      <w:pPr>
        <w:pStyle w:val="Newbodytext"/>
        <w:numPr>
          <w:ilvl w:val="0"/>
          <w:numId w:val="31"/>
        </w:numPr>
        <w:rPr>
          <w:lang w:val="en-GB"/>
        </w:rPr>
      </w:pPr>
      <w:r w:rsidRPr="00B11FD1">
        <w:rPr>
          <w:lang w:val="en-GB"/>
        </w:rPr>
        <w:t>Collaboration is essential for learning more about disability-inclusive education, so all stakeholders need to actively engage in partnerships to bridge information, capacity and resource gaps.</w:t>
      </w:r>
    </w:p>
    <w:p w:rsidR="007363BA" w:rsidRPr="00B11FD1" w:rsidRDefault="007363BA" w:rsidP="007363BA">
      <w:pPr>
        <w:pStyle w:val="Newbodytext"/>
        <w:rPr>
          <w:b/>
          <w:lang w:val="en-GB"/>
        </w:rPr>
      </w:pPr>
    </w:p>
    <w:p w:rsidR="009732C4" w:rsidRPr="00B11FD1" w:rsidRDefault="009732C4" w:rsidP="009732C4">
      <w:pPr>
        <w:pStyle w:val="Heading3"/>
        <w:rPr>
          <w:lang w:val="en-GB"/>
        </w:rPr>
      </w:pPr>
      <w:r w:rsidRPr="00B11FD1">
        <w:rPr>
          <w:w w:val="110"/>
          <w:lang w:val="en-GB"/>
        </w:rPr>
        <w:t>Accessibility/reasonable accommodation</w:t>
      </w:r>
    </w:p>
    <w:p w:rsidR="009732C4" w:rsidRPr="00B11FD1" w:rsidRDefault="009732C4" w:rsidP="009732C4">
      <w:pPr>
        <w:pStyle w:val="Newbodytext"/>
        <w:rPr>
          <w:lang w:val="en-GB"/>
        </w:rPr>
      </w:pPr>
      <w:r w:rsidRPr="00B11FD1">
        <w:rPr>
          <w:w w:val="105"/>
          <w:lang w:val="en-GB"/>
        </w:rPr>
        <w:t>Various opportunities exist for donors and governments</w:t>
      </w:r>
      <w:r w:rsidRPr="00B11FD1">
        <w:rPr>
          <w:spacing w:val="-20"/>
          <w:w w:val="105"/>
          <w:lang w:val="en-GB"/>
        </w:rPr>
        <w:t xml:space="preserve"> </w:t>
      </w:r>
      <w:r w:rsidRPr="00B11FD1">
        <w:rPr>
          <w:w w:val="105"/>
          <w:lang w:val="en-GB"/>
        </w:rPr>
        <w:t>to</w:t>
      </w:r>
      <w:r w:rsidRPr="00B11FD1">
        <w:rPr>
          <w:spacing w:val="-20"/>
          <w:w w:val="105"/>
          <w:lang w:val="en-GB"/>
        </w:rPr>
        <w:t xml:space="preserve"> </w:t>
      </w:r>
      <w:r w:rsidRPr="00B11FD1">
        <w:rPr>
          <w:w w:val="105"/>
          <w:lang w:val="en-GB"/>
        </w:rPr>
        <w:t>better</w:t>
      </w:r>
      <w:r w:rsidRPr="00B11FD1">
        <w:rPr>
          <w:spacing w:val="-20"/>
          <w:w w:val="105"/>
          <w:lang w:val="en-GB"/>
        </w:rPr>
        <w:t xml:space="preserve"> </w:t>
      </w:r>
      <w:r w:rsidRPr="00B11FD1">
        <w:rPr>
          <w:w w:val="105"/>
          <w:lang w:val="en-GB"/>
        </w:rPr>
        <w:t>define</w:t>
      </w:r>
      <w:r w:rsidRPr="00B11FD1">
        <w:rPr>
          <w:spacing w:val="-20"/>
          <w:w w:val="105"/>
          <w:lang w:val="en-GB"/>
        </w:rPr>
        <w:t xml:space="preserve"> </w:t>
      </w:r>
      <w:r w:rsidRPr="00B11FD1">
        <w:rPr>
          <w:w w:val="105"/>
          <w:lang w:val="en-GB"/>
        </w:rPr>
        <w:t>needs</w:t>
      </w:r>
      <w:r w:rsidRPr="00B11FD1">
        <w:rPr>
          <w:spacing w:val="-20"/>
          <w:w w:val="105"/>
          <w:lang w:val="en-GB"/>
        </w:rPr>
        <w:t xml:space="preserve"> </w:t>
      </w:r>
      <w:r w:rsidRPr="00B11FD1">
        <w:rPr>
          <w:w w:val="105"/>
          <w:lang w:val="en-GB"/>
        </w:rPr>
        <w:t>and</w:t>
      </w:r>
      <w:r w:rsidRPr="00B11FD1">
        <w:rPr>
          <w:spacing w:val="-20"/>
          <w:w w:val="105"/>
          <w:lang w:val="en-GB"/>
        </w:rPr>
        <w:t xml:space="preserve"> </w:t>
      </w:r>
      <w:r w:rsidRPr="00B11FD1">
        <w:rPr>
          <w:w w:val="105"/>
          <w:lang w:val="en-GB"/>
        </w:rPr>
        <w:t>thus</w:t>
      </w:r>
      <w:r w:rsidRPr="00B11FD1">
        <w:rPr>
          <w:spacing w:val="-20"/>
          <w:w w:val="105"/>
          <w:lang w:val="en-GB"/>
        </w:rPr>
        <w:t xml:space="preserve"> </w:t>
      </w:r>
      <w:r w:rsidRPr="00B11FD1">
        <w:rPr>
          <w:w w:val="105"/>
          <w:lang w:val="en-GB"/>
        </w:rPr>
        <w:t>plan/ budget</w:t>
      </w:r>
      <w:r w:rsidRPr="00B11FD1">
        <w:rPr>
          <w:spacing w:val="-28"/>
          <w:w w:val="105"/>
          <w:lang w:val="en-GB"/>
        </w:rPr>
        <w:t xml:space="preserve"> </w:t>
      </w:r>
      <w:r w:rsidRPr="00B11FD1">
        <w:rPr>
          <w:w w:val="105"/>
          <w:lang w:val="en-GB"/>
        </w:rPr>
        <w:t>more</w:t>
      </w:r>
      <w:r w:rsidRPr="00B11FD1">
        <w:rPr>
          <w:spacing w:val="-28"/>
          <w:w w:val="105"/>
          <w:lang w:val="en-GB"/>
        </w:rPr>
        <w:t xml:space="preserve"> </w:t>
      </w:r>
      <w:r w:rsidRPr="00B11FD1">
        <w:rPr>
          <w:w w:val="105"/>
          <w:lang w:val="en-GB"/>
        </w:rPr>
        <w:t>appropriately,</w:t>
      </w:r>
      <w:r w:rsidRPr="00B11FD1">
        <w:rPr>
          <w:spacing w:val="-28"/>
          <w:w w:val="105"/>
          <w:lang w:val="en-GB"/>
        </w:rPr>
        <w:t xml:space="preserve"> </w:t>
      </w:r>
      <w:r w:rsidRPr="00B11FD1">
        <w:rPr>
          <w:w w:val="105"/>
          <w:lang w:val="en-GB"/>
        </w:rPr>
        <w:t>including:</w:t>
      </w:r>
    </w:p>
    <w:p w:rsidR="009732C4" w:rsidRPr="00B11FD1" w:rsidRDefault="009732C4" w:rsidP="009732C4">
      <w:pPr>
        <w:pStyle w:val="Newbodytext"/>
        <w:numPr>
          <w:ilvl w:val="0"/>
          <w:numId w:val="33"/>
        </w:numPr>
        <w:rPr>
          <w:lang w:val="en-GB"/>
        </w:rPr>
      </w:pPr>
      <w:r w:rsidRPr="00B11FD1">
        <w:rPr>
          <w:lang w:val="en-GB"/>
        </w:rPr>
        <w:t xml:space="preserve">Donors and governments need to agree minimum </w:t>
      </w:r>
      <w:r w:rsidR="00B11FD1" w:rsidRPr="00B11FD1">
        <w:rPr>
          <w:lang w:val="en-GB"/>
        </w:rPr>
        <w:t>standards for</w:t>
      </w:r>
      <w:r w:rsidRPr="00B11FD1">
        <w:rPr>
          <w:lang w:val="en-GB"/>
        </w:rPr>
        <w:t xml:space="preserve"> </w:t>
      </w:r>
      <w:r w:rsidR="00B11FD1" w:rsidRPr="00B11FD1">
        <w:rPr>
          <w:lang w:val="en-GB"/>
        </w:rPr>
        <w:t>visual, language</w:t>
      </w:r>
      <w:r w:rsidRPr="00B11FD1">
        <w:rPr>
          <w:lang w:val="en-GB"/>
        </w:rPr>
        <w:t xml:space="preserve"> and physical accessibility of teaching and learning materials, which could be similar to the international </w:t>
      </w:r>
      <w:r w:rsidRPr="00B11FD1">
        <w:rPr>
          <w:spacing w:val="-3"/>
          <w:lang w:val="en-GB"/>
        </w:rPr>
        <w:t xml:space="preserve">Web </w:t>
      </w:r>
      <w:r w:rsidRPr="00B11FD1">
        <w:rPr>
          <w:lang w:val="en-GB"/>
        </w:rPr>
        <w:t>Content Accessibility Guideline</w:t>
      </w:r>
      <w:r w:rsidRPr="00B11FD1">
        <w:rPr>
          <w:spacing w:val="-7"/>
          <w:lang w:val="en-GB"/>
        </w:rPr>
        <w:t xml:space="preserve"> </w:t>
      </w:r>
      <w:r w:rsidRPr="00B11FD1">
        <w:rPr>
          <w:lang w:val="en-GB"/>
        </w:rPr>
        <w:t>2.0.</w:t>
      </w:r>
    </w:p>
    <w:p w:rsidR="009732C4" w:rsidRPr="00B11FD1" w:rsidRDefault="009732C4" w:rsidP="009732C4">
      <w:pPr>
        <w:pStyle w:val="Newbodytext"/>
        <w:numPr>
          <w:ilvl w:val="0"/>
          <w:numId w:val="33"/>
        </w:numPr>
        <w:rPr>
          <w:lang w:val="en-GB"/>
        </w:rPr>
      </w:pPr>
      <w:r w:rsidRPr="00B11FD1">
        <w:rPr>
          <w:w w:val="105"/>
          <w:lang w:val="en-GB"/>
        </w:rPr>
        <w:t>The</w:t>
      </w:r>
      <w:r w:rsidRPr="00B11FD1">
        <w:rPr>
          <w:spacing w:val="-23"/>
          <w:w w:val="105"/>
          <w:lang w:val="en-GB"/>
        </w:rPr>
        <w:t xml:space="preserve"> </w:t>
      </w:r>
      <w:r w:rsidRPr="00B11FD1">
        <w:rPr>
          <w:w w:val="105"/>
          <w:lang w:val="en-GB"/>
        </w:rPr>
        <w:t>new</w:t>
      </w:r>
      <w:r w:rsidRPr="00B11FD1">
        <w:rPr>
          <w:spacing w:val="-23"/>
          <w:w w:val="105"/>
          <w:lang w:val="en-GB"/>
        </w:rPr>
        <w:t xml:space="preserve"> </w:t>
      </w:r>
      <w:r w:rsidRPr="00B11FD1">
        <w:rPr>
          <w:w w:val="105"/>
          <w:lang w:val="en-GB"/>
        </w:rPr>
        <w:t>global</w:t>
      </w:r>
      <w:r w:rsidRPr="00B11FD1">
        <w:rPr>
          <w:spacing w:val="-28"/>
          <w:w w:val="105"/>
          <w:lang w:val="en-GB"/>
        </w:rPr>
        <w:t xml:space="preserve"> </w:t>
      </w:r>
      <w:r w:rsidRPr="00B11FD1">
        <w:rPr>
          <w:spacing w:val="7"/>
          <w:w w:val="105"/>
          <w:lang w:val="en-GB"/>
        </w:rPr>
        <w:t>WHO</w:t>
      </w:r>
      <w:r w:rsidRPr="00B11FD1">
        <w:rPr>
          <w:spacing w:val="-8"/>
          <w:w w:val="105"/>
          <w:lang w:val="en-GB"/>
        </w:rPr>
        <w:t xml:space="preserve"> </w:t>
      </w:r>
      <w:r w:rsidRPr="00B11FD1">
        <w:rPr>
          <w:w w:val="105"/>
          <w:lang w:val="en-GB"/>
        </w:rPr>
        <w:t>Priority</w:t>
      </w:r>
      <w:r w:rsidRPr="00B11FD1">
        <w:rPr>
          <w:spacing w:val="-23"/>
          <w:w w:val="105"/>
          <w:lang w:val="en-GB"/>
        </w:rPr>
        <w:t xml:space="preserve"> </w:t>
      </w:r>
      <w:r w:rsidRPr="00B11FD1">
        <w:rPr>
          <w:w w:val="105"/>
          <w:lang w:val="en-GB"/>
        </w:rPr>
        <w:t>Assistive</w:t>
      </w:r>
      <w:r w:rsidRPr="00B11FD1">
        <w:rPr>
          <w:spacing w:val="-23"/>
          <w:w w:val="105"/>
          <w:lang w:val="en-GB"/>
        </w:rPr>
        <w:t xml:space="preserve"> </w:t>
      </w:r>
      <w:r w:rsidRPr="00B11FD1">
        <w:rPr>
          <w:w w:val="105"/>
          <w:lang w:val="en-GB"/>
        </w:rPr>
        <w:t>Products List</w:t>
      </w:r>
      <w:r w:rsidRPr="00B11FD1">
        <w:rPr>
          <w:spacing w:val="-31"/>
          <w:w w:val="105"/>
          <w:lang w:val="en-GB"/>
        </w:rPr>
        <w:t xml:space="preserve"> </w:t>
      </w:r>
      <w:r w:rsidRPr="00B11FD1">
        <w:rPr>
          <w:w w:val="105"/>
          <w:lang w:val="en-GB"/>
        </w:rPr>
        <w:t>includes</w:t>
      </w:r>
      <w:r w:rsidRPr="00B11FD1">
        <w:rPr>
          <w:spacing w:val="-31"/>
          <w:w w:val="105"/>
          <w:lang w:val="en-GB"/>
        </w:rPr>
        <w:t xml:space="preserve"> </w:t>
      </w:r>
      <w:r w:rsidRPr="00B11FD1">
        <w:rPr>
          <w:w w:val="105"/>
          <w:lang w:val="en-GB"/>
        </w:rPr>
        <w:t>12</w:t>
      </w:r>
      <w:r w:rsidRPr="00B11FD1">
        <w:rPr>
          <w:spacing w:val="-31"/>
          <w:w w:val="105"/>
          <w:lang w:val="en-GB"/>
        </w:rPr>
        <w:t xml:space="preserve"> </w:t>
      </w:r>
      <w:r w:rsidRPr="00B11FD1">
        <w:rPr>
          <w:w w:val="105"/>
          <w:lang w:val="en-GB"/>
        </w:rPr>
        <w:t>different</w:t>
      </w:r>
      <w:r w:rsidRPr="00B11FD1">
        <w:rPr>
          <w:spacing w:val="-31"/>
          <w:w w:val="105"/>
          <w:lang w:val="en-GB"/>
        </w:rPr>
        <w:t xml:space="preserve"> </w:t>
      </w:r>
      <w:r w:rsidRPr="00B11FD1">
        <w:rPr>
          <w:w w:val="105"/>
          <w:lang w:val="en-GB"/>
        </w:rPr>
        <w:t>technological</w:t>
      </w:r>
      <w:r w:rsidRPr="00B11FD1">
        <w:rPr>
          <w:spacing w:val="-31"/>
          <w:w w:val="105"/>
          <w:lang w:val="en-GB"/>
        </w:rPr>
        <w:t xml:space="preserve"> </w:t>
      </w:r>
      <w:r w:rsidRPr="00B11FD1">
        <w:rPr>
          <w:w w:val="105"/>
          <w:lang w:val="en-GB"/>
        </w:rPr>
        <w:t>solutions that would help children with disabilities to access</w:t>
      </w:r>
      <w:r w:rsidRPr="00B11FD1">
        <w:rPr>
          <w:spacing w:val="-20"/>
          <w:w w:val="105"/>
          <w:lang w:val="en-GB"/>
        </w:rPr>
        <w:t xml:space="preserve"> </w:t>
      </w:r>
      <w:r w:rsidRPr="00B11FD1">
        <w:rPr>
          <w:w w:val="105"/>
          <w:lang w:val="en-GB"/>
        </w:rPr>
        <w:t>education,</w:t>
      </w:r>
      <w:r w:rsidRPr="00B11FD1">
        <w:rPr>
          <w:spacing w:val="-20"/>
          <w:w w:val="105"/>
          <w:lang w:val="en-GB"/>
        </w:rPr>
        <w:t xml:space="preserve"> </w:t>
      </w:r>
      <w:r w:rsidRPr="00B11FD1">
        <w:rPr>
          <w:w w:val="105"/>
          <w:lang w:val="en-GB"/>
        </w:rPr>
        <w:t>and</w:t>
      </w:r>
      <w:r w:rsidRPr="00B11FD1">
        <w:rPr>
          <w:spacing w:val="-20"/>
          <w:w w:val="105"/>
          <w:lang w:val="en-GB"/>
        </w:rPr>
        <w:t xml:space="preserve"> </w:t>
      </w:r>
      <w:r w:rsidRPr="00B11FD1">
        <w:rPr>
          <w:w w:val="105"/>
          <w:lang w:val="en-GB"/>
        </w:rPr>
        <w:t>offers</w:t>
      </w:r>
      <w:r w:rsidRPr="00B11FD1">
        <w:rPr>
          <w:spacing w:val="-20"/>
          <w:w w:val="105"/>
          <w:lang w:val="en-GB"/>
        </w:rPr>
        <w:t xml:space="preserve"> </w:t>
      </w:r>
      <w:r w:rsidRPr="00B11FD1">
        <w:rPr>
          <w:w w:val="105"/>
          <w:lang w:val="en-GB"/>
        </w:rPr>
        <w:t>a</w:t>
      </w:r>
      <w:r w:rsidRPr="00B11FD1">
        <w:rPr>
          <w:spacing w:val="-20"/>
          <w:w w:val="105"/>
          <w:lang w:val="en-GB"/>
        </w:rPr>
        <w:t xml:space="preserve"> </w:t>
      </w:r>
      <w:r w:rsidRPr="00B11FD1">
        <w:rPr>
          <w:w w:val="105"/>
          <w:lang w:val="en-GB"/>
        </w:rPr>
        <w:t>starting</w:t>
      </w:r>
      <w:r w:rsidRPr="00B11FD1">
        <w:rPr>
          <w:spacing w:val="-20"/>
          <w:w w:val="105"/>
          <w:lang w:val="en-GB"/>
        </w:rPr>
        <w:t xml:space="preserve"> </w:t>
      </w:r>
      <w:r w:rsidRPr="00B11FD1">
        <w:rPr>
          <w:w w:val="105"/>
          <w:lang w:val="en-GB"/>
        </w:rPr>
        <w:t>point</w:t>
      </w:r>
      <w:r w:rsidRPr="00B11FD1">
        <w:rPr>
          <w:spacing w:val="-20"/>
          <w:w w:val="105"/>
          <w:lang w:val="en-GB"/>
        </w:rPr>
        <w:t xml:space="preserve"> </w:t>
      </w:r>
      <w:r w:rsidRPr="00B11FD1">
        <w:rPr>
          <w:w w:val="105"/>
          <w:lang w:val="en-GB"/>
        </w:rPr>
        <w:t>for planning and</w:t>
      </w:r>
      <w:r w:rsidRPr="00B11FD1">
        <w:rPr>
          <w:spacing w:val="6"/>
          <w:w w:val="105"/>
          <w:lang w:val="en-GB"/>
        </w:rPr>
        <w:t xml:space="preserve"> </w:t>
      </w:r>
      <w:r w:rsidRPr="00B11FD1">
        <w:rPr>
          <w:w w:val="105"/>
          <w:lang w:val="en-GB"/>
        </w:rPr>
        <w:t>budgeting.</w:t>
      </w:r>
    </w:p>
    <w:p w:rsidR="007363BA" w:rsidRPr="00B11FD1" w:rsidRDefault="007363BA" w:rsidP="007363BA">
      <w:pPr>
        <w:pStyle w:val="Newbodytext"/>
        <w:rPr>
          <w:b/>
          <w:lang w:val="en-GB"/>
        </w:rPr>
      </w:pPr>
    </w:p>
    <w:p w:rsidR="009732C4" w:rsidRPr="00B11FD1" w:rsidRDefault="009732C4" w:rsidP="009732C4">
      <w:pPr>
        <w:pStyle w:val="Heading3"/>
        <w:rPr>
          <w:lang w:val="en-GB"/>
        </w:rPr>
      </w:pPr>
      <w:r w:rsidRPr="00B11FD1">
        <w:rPr>
          <w:w w:val="110"/>
          <w:lang w:val="en-GB"/>
        </w:rPr>
        <w:t>Emergencies</w:t>
      </w:r>
    </w:p>
    <w:p w:rsidR="009732C4" w:rsidRPr="00B11FD1" w:rsidRDefault="009732C4" w:rsidP="009732C4">
      <w:pPr>
        <w:pStyle w:val="Newbodytext"/>
        <w:numPr>
          <w:ilvl w:val="0"/>
          <w:numId w:val="34"/>
        </w:numPr>
        <w:rPr>
          <w:lang w:val="en-GB"/>
        </w:rPr>
      </w:pPr>
      <w:r w:rsidRPr="00B11FD1">
        <w:rPr>
          <w:w w:val="105"/>
          <w:lang w:val="en-GB"/>
        </w:rPr>
        <w:t>Humanitarian</w:t>
      </w:r>
      <w:r w:rsidRPr="00B11FD1">
        <w:rPr>
          <w:spacing w:val="-28"/>
          <w:w w:val="105"/>
          <w:lang w:val="en-GB"/>
        </w:rPr>
        <w:t xml:space="preserve"> </w:t>
      </w:r>
      <w:r w:rsidRPr="00B11FD1">
        <w:rPr>
          <w:w w:val="105"/>
          <w:lang w:val="en-GB"/>
        </w:rPr>
        <w:t>budgets,</w:t>
      </w:r>
      <w:r w:rsidRPr="00B11FD1">
        <w:rPr>
          <w:spacing w:val="-28"/>
          <w:w w:val="105"/>
          <w:lang w:val="en-GB"/>
        </w:rPr>
        <w:t xml:space="preserve"> </w:t>
      </w:r>
      <w:r w:rsidRPr="00B11FD1">
        <w:rPr>
          <w:w w:val="105"/>
          <w:lang w:val="en-GB"/>
        </w:rPr>
        <w:t>response</w:t>
      </w:r>
      <w:r w:rsidRPr="00B11FD1">
        <w:rPr>
          <w:spacing w:val="-28"/>
          <w:w w:val="105"/>
          <w:lang w:val="en-GB"/>
        </w:rPr>
        <w:t xml:space="preserve"> </w:t>
      </w:r>
      <w:r w:rsidRPr="00B11FD1">
        <w:rPr>
          <w:w w:val="105"/>
          <w:lang w:val="en-GB"/>
        </w:rPr>
        <w:t>plans,</w:t>
      </w:r>
      <w:r w:rsidRPr="00B11FD1">
        <w:rPr>
          <w:spacing w:val="-28"/>
          <w:w w:val="105"/>
          <w:lang w:val="en-GB"/>
        </w:rPr>
        <w:t xml:space="preserve"> </w:t>
      </w:r>
      <w:r w:rsidRPr="00B11FD1">
        <w:rPr>
          <w:w w:val="105"/>
          <w:lang w:val="en-GB"/>
        </w:rPr>
        <w:t xml:space="preserve">appeal mechanisms and needs assessments should be boosted and make provision for disability- </w:t>
      </w:r>
      <w:r w:rsidRPr="00B11FD1">
        <w:rPr>
          <w:lang w:val="en-GB"/>
        </w:rPr>
        <w:t>inclusive</w:t>
      </w:r>
      <w:r w:rsidRPr="00B11FD1">
        <w:rPr>
          <w:spacing w:val="43"/>
          <w:lang w:val="en-GB"/>
        </w:rPr>
        <w:t xml:space="preserve"> </w:t>
      </w:r>
      <w:r w:rsidRPr="00B11FD1">
        <w:rPr>
          <w:lang w:val="en-GB"/>
        </w:rPr>
        <w:t>education.</w:t>
      </w:r>
    </w:p>
    <w:p w:rsidR="009732C4" w:rsidRPr="00B11FD1" w:rsidRDefault="009732C4" w:rsidP="009732C4">
      <w:pPr>
        <w:pStyle w:val="Newbodytext"/>
        <w:numPr>
          <w:ilvl w:val="0"/>
          <w:numId w:val="34"/>
        </w:numPr>
        <w:rPr>
          <w:lang w:val="en-GB"/>
        </w:rPr>
      </w:pPr>
      <w:r w:rsidRPr="00B11FD1">
        <w:rPr>
          <w:lang w:val="en-GB"/>
        </w:rPr>
        <w:t xml:space="preserve">The new ‘Education Cannot Wait’ fund, launched at the World Humanitarian Summit in May 2016, has attracted initial investment of $42 million for </w:t>
      </w:r>
      <w:r w:rsidR="00B11FD1" w:rsidRPr="00B11FD1">
        <w:rPr>
          <w:spacing w:val="-3"/>
          <w:lang w:val="en-GB"/>
        </w:rPr>
        <w:t>Yemen</w:t>
      </w:r>
      <w:r w:rsidRPr="00B11FD1">
        <w:rPr>
          <w:spacing w:val="-3"/>
          <w:lang w:val="en-GB"/>
        </w:rPr>
        <w:t xml:space="preserve">, </w:t>
      </w:r>
      <w:r w:rsidRPr="00B11FD1">
        <w:rPr>
          <w:lang w:val="en-GB"/>
        </w:rPr>
        <w:t>Chad and Syria. The major contributors (United States, United Kingdom, Norway, and the European Union), must continue their</w:t>
      </w:r>
      <w:r w:rsidR="00B11FD1">
        <w:rPr>
          <w:lang w:val="en-GB"/>
        </w:rPr>
        <w:t xml:space="preserve"> </w:t>
      </w:r>
      <w:r w:rsidRPr="00B11FD1">
        <w:rPr>
          <w:lang w:val="en-GB"/>
        </w:rPr>
        <w:t>track record of supporting disability inclusive education within this fund.</w:t>
      </w:r>
    </w:p>
    <w:p w:rsidR="009732C4" w:rsidRPr="00B11FD1" w:rsidRDefault="009732C4" w:rsidP="007363BA">
      <w:pPr>
        <w:pStyle w:val="Newbodytext"/>
        <w:rPr>
          <w:b/>
          <w:lang w:val="en-GB"/>
        </w:rPr>
      </w:pPr>
    </w:p>
    <w:p w:rsidR="009732C4" w:rsidRPr="00B11FD1" w:rsidRDefault="009732C4" w:rsidP="009732C4">
      <w:pPr>
        <w:pStyle w:val="Heading3"/>
        <w:rPr>
          <w:b/>
          <w:lang w:val="en-GB"/>
        </w:rPr>
      </w:pPr>
      <w:r w:rsidRPr="00B11FD1">
        <w:rPr>
          <w:w w:val="110"/>
          <w:lang w:val="en-GB"/>
        </w:rPr>
        <w:t>Philanthropic foundations and private sector</w:t>
      </w:r>
    </w:p>
    <w:p w:rsidR="009732C4" w:rsidRPr="00B11FD1" w:rsidRDefault="009732C4" w:rsidP="009732C4">
      <w:pPr>
        <w:pStyle w:val="Newbodytext"/>
        <w:numPr>
          <w:ilvl w:val="0"/>
          <w:numId w:val="35"/>
        </w:numPr>
        <w:rPr>
          <w:lang w:val="en-GB"/>
        </w:rPr>
      </w:pPr>
      <w:r w:rsidRPr="00B11FD1">
        <w:rPr>
          <w:w w:val="105"/>
          <w:lang w:val="en-GB"/>
        </w:rPr>
        <w:t>These</w:t>
      </w:r>
      <w:r w:rsidRPr="00B11FD1">
        <w:rPr>
          <w:spacing w:val="-12"/>
          <w:w w:val="105"/>
          <w:lang w:val="en-GB"/>
        </w:rPr>
        <w:t xml:space="preserve"> </w:t>
      </w:r>
      <w:r w:rsidRPr="00B11FD1">
        <w:rPr>
          <w:w w:val="105"/>
          <w:lang w:val="en-GB"/>
        </w:rPr>
        <w:t>entities</w:t>
      </w:r>
      <w:r w:rsidRPr="00B11FD1">
        <w:rPr>
          <w:spacing w:val="-12"/>
          <w:w w:val="105"/>
          <w:lang w:val="en-GB"/>
        </w:rPr>
        <w:t xml:space="preserve"> </w:t>
      </w:r>
      <w:r w:rsidRPr="00B11FD1">
        <w:rPr>
          <w:w w:val="105"/>
          <w:lang w:val="en-GB"/>
        </w:rPr>
        <w:t>need</w:t>
      </w:r>
      <w:r w:rsidRPr="00B11FD1">
        <w:rPr>
          <w:spacing w:val="-12"/>
          <w:w w:val="105"/>
          <w:lang w:val="en-GB"/>
        </w:rPr>
        <w:t xml:space="preserve"> </w:t>
      </w:r>
      <w:r w:rsidRPr="00B11FD1">
        <w:rPr>
          <w:w w:val="105"/>
          <w:lang w:val="en-GB"/>
        </w:rPr>
        <w:t>to</w:t>
      </w:r>
      <w:r w:rsidRPr="00B11FD1">
        <w:rPr>
          <w:spacing w:val="-12"/>
          <w:w w:val="105"/>
          <w:lang w:val="en-GB"/>
        </w:rPr>
        <w:t xml:space="preserve"> </w:t>
      </w:r>
      <w:r w:rsidRPr="00B11FD1">
        <w:rPr>
          <w:w w:val="105"/>
          <w:lang w:val="en-GB"/>
        </w:rPr>
        <w:t>engage</w:t>
      </w:r>
      <w:r w:rsidRPr="00B11FD1">
        <w:rPr>
          <w:spacing w:val="-12"/>
          <w:w w:val="105"/>
          <w:lang w:val="en-GB"/>
        </w:rPr>
        <w:t xml:space="preserve"> </w:t>
      </w:r>
      <w:r w:rsidRPr="00B11FD1">
        <w:rPr>
          <w:w w:val="105"/>
          <w:lang w:val="en-GB"/>
        </w:rPr>
        <w:t>in</w:t>
      </w:r>
      <w:r w:rsidRPr="00B11FD1">
        <w:rPr>
          <w:spacing w:val="-12"/>
          <w:w w:val="105"/>
          <w:lang w:val="en-GB"/>
        </w:rPr>
        <w:t xml:space="preserve"> </w:t>
      </w:r>
      <w:r w:rsidRPr="00B11FD1">
        <w:rPr>
          <w:w w:val="105"/>
          <w:lang w:val="en-GB"/>
        </w:rPr>
        <w:t>global</w:t>
      </w:r>
      <w:r w:rsidRPr="00B11FD1">
        <w:rPr>
          <w:spacing w:val="-12"/>
          <w:w w:val="105"/>
          <w:lang w:val="en-GB"/>
        </w:rPr>
        <w:t xml:space="preserve"> </w:t>
      </w:r>
      <w:r w:rsidRPr="00B11FD1">
        <w:rPr>
          <w:w w:val="105"/>
          <w:lang w:val="en-GB"/>
        </w:rPr>
        <w:t>advocacy efforts, including research, influencing key multilateral and bilateral stakeholders and governments.</w:t>
      </w:r>
    </w:p>
    <w:p w:rsidR="009732C4" w:rsidRPr="00B11FD1" w:rsidRDefault="009732C4" w:rsidP="009732C4">
      <w:pPr>
        <w:pStyle w:val="Newbodytext"/>
        <w:numPr>
          <w:ilvl w:val="0"/>
          <w:numId w:val="35"/>
        </w:numPr>
        <w:rPr>
          <w:lang w:val="en-GB"/>
        </w:rPr>
      </w:pPr>
      <w:r w:rsidRPr="00B11FD1">
        <w:rPr>
          <w:w w:val="105"/>
          <w:lang w:val="en-GB"/>
        </w:rPr>
        <w:t>They should fund and engage with innovative approaches</w:t>
      </w:r>
      <w:r w:rsidRPr="00B11FD1">
        <w:rPr>
          <w:spacing w:val="-18"/>
          <w:w w:val="105"/>
          <w:lang w:val="en-GB"/>
        </w:rPr>
        <w:t xml:space="preserve"> </w:t>
      </w:r>
      <w:r w:rsidRPr="00B11FD1">
        <w:rPr>
          <w:w w:val="105"/>
          <w:lang w:val="en-GB"/>
        </w:rPr>
        <w:t>to</w:t>
      </w:r>
      <w:r w:rsidRPr="00B11FD1">
        <w:rPr>
          <w:spacing w:val="-18"/>
          <w:w w:val="105"/>
          <w:lang w:val="en-GB"/>
        </w:rPr>
        <w:t xml:space="preserve"> </w:t>
      </w:r>
      <w:r w:rsidRPr="00B11FD1">
        <w:rPr>
          <w:w w:val="105"/>
          <w:lang w:val="en-GB"/>
        </w:rPr>
        <w:t>inclusive</w:t>
      </w:r>
      <w:r w:rsidRPr="00B11FD1">
        <w:rPr>
          <w:spacing w:val="-18"/>
          <w:w w:val="105"/>
          <w:lang w:val="en-GB"/>
        </w:rPr>
        <w:t xml:space="preserve"> </w:t>
      </w:r>
      <w:r w:rsidRPr="00B11FD1">
        <w:rPr>
          <w:w w:val="105"/>
          <w:lang w:val="en-GB"/>
        </w:rPr>
        <w:t>education</w:t>
      </w:r>
      <w:r w:rsidRPr="00B11FD1">
        <w:rPr>
          <w:spacing w:val="-18"/>
          <w:w w:val="105"/>
          <w:lang w:val="en-GB"/>
        </w:rPr>
        <w:t xml:space="preserve"> </w:t>
      </w:r>
      <w:r w:rsidRPr="00B11FD1">
        <w:rPr>
          <w:w w:val="105"/>
          <w:lang w:val="en-GB"/>
        </w:rPr>
        <w:t>that</w:t>
      </w:r>
      <w:r w:rsidRPr="00B11FD1">
        <w:rPr>
          <w:spacing w:val="-18"/>
          <w:w w:val="105"/>
          <w:lang w:val="en-GB"/>
        </w:rPr>
        <w:t xml:space="preserve"> </w:t>
      </w:r>
      <w:r w:rsidRPr="00B11FD1">
        <w:rPr>
          <w:w w:val="105"/>
          <w:lang w:val="en-GB"/>
        </w:rPr>
        <w:t>align</w:t>
      </w:r>
      <w:r w:rsidRPr="00B11FD1">
        <w:rPr>
          <w:spacing w:val="-18"/>
          <w:w w:val="105"/>
          <w:lang w:val="en-GB"/>
        </w:rPr>
        <w:t xml:space="preserve"> </w:t>
      </w:r>
      <w:r w:rsidRPr="00B11FD1">
        <w:rPr>
          <w:w w:val="105"/>
          <w:lang w:val="en-GB"/>
        </w:rPr>
        <w:t>with national sector plans and have the specific goal of</w:t>
      </w:r>
      <w:r w:rsidRPr="00B11FD1">
        <w:rPr>
          <w:spacing w:val="-14"/>
          <w:w w:val="105"/>
          <w:lang w:val="en-GB"/>
        </w:rPr>
        <w:t xml:space="preserve"> </w:t>
      </w:r>
      <w:r w:rsidRPr="00B11FD1">
        <w:rPr>
          <w:w w:val="105"/>
          <w:lang w:val="en-GB"/>
        </w:rPr>
        <w:t>being</w:t>
      </w:r>
      <w:r w:rsidRPr="00B11FD1">
        <w:rPr>
          <w:spacing w:val="-14"/>
          <w:w w:val="105"/>
          <w:lang w:val="en-GB"/>
        </w:rPr>
        <w:t xml:space="preserve"> </w:t>
      </w:r>
      <w:r w:rsidRPr="00B11FD1">
        <w:rPr>
          <w:w w:val="105"/>
          <w:lang w:val="en-GB"/>
        </w:rPr>
        <w:t>scaled</w:t>
      </w:r>
      <w:r w:rsidRPr="00B11FD1">
        <w:rPr>
          <w:spacing w:val="-14"/>
          <w:w w:val="105"/>
          <w:lang w:val="en-GB"/>
        </w:rPr>
        <w:t xml:space="preserve"> </w:t>
      </w:r>
      <w:r w:rsidRPr="00B11FD1">
        <w:rPr>
          <w:w w:val="105"/>
          <w:lang w:val="en-GB"/>
        </w:rPr>
        <w:t>up.</w:t>
      </w:r>
    </w:p>
    <w:p w:rsidR="009732C4" w:rsidRPr="00B11FD1" w:rsidRDefault="009732C4">
      <w:pPr>
        <w:tabs>
          <w:tab w:val="right" w:pos="10544"/>
        </w:tabs>
        <w:spacing w:before="23"/>
        <w:ind w:left="340"/>
        <w:rPr>
          <w:color w:val="231F20"/>
          <w:spacing w:val="19"/>
          <w:lang w:val="en-GB"/>
        </w:rPr>
      </w:pPr>
    </w:p>
    <w:p w:rsidR="009732C4" w:rsidRPr="00B11FD1" w:rsidRDefault="009732C4">
      <w:pPr>
        <w:tabs>
          <w:tab w:val="right" w:pos="10544"/>
        </w:tabs>
        <w:spacing w:before="23"/>
        <w:ind w:left="340"/>
        <w:rPr>
          <w:color w:val="231F20"/>
          <w:spacing w:val="19"/>
          <w:lang w:val="en-GB"/>
        </w:rPr>
      </w:pPr>
    </w:p>
    <w:bookmarkStart w:id="68" w:name="_Toc464212827"/>
    <w:bookmarkStart w:id="69" w:name="_Toc464212985"/>
    <w:p w:rsidR="00DC608A" w:rsidRPr="00B11FD1" w:rsidRDefault="00AC2EB7" w:rsidP="009732C4">
      <w:pPr>
        <w:pStyle w:val="Heading1"/>
        <w:rPr>
          <w:sz w:val="37"/>
          <w:lang w:val="en-GB"/>
        </w:rPr>
      </w:pPr>
      <w:r w:rsidRPr="00B11FD1">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437515</wp:posOffset>
                </wp:positionH>
                <wp:positionV relativeFrom="paragraph">
                  <wp:posOffset>36830</wp:posOffset>
                </wp:positionV>
                <wp:extent cx="0" cy="201295"/>
                <wp:effectExtent l="8890" t="12700" r="10160" b="14605"/>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15B586CC" id="Line 8"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5pt,2.9pt" to="34.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" strokecolor="#231f20" strokeweight=".30586mm">
                <w10:wrap anchorx="page"/>
              </v:line>
            </w:pict>
          </mc:Fallback>
        </mc:AlternateContent>
      </w:r>
      <w:r w:rsidRPr="00B11FD1">
        <w:rPr>
          <w:noProof/>
          <w:lang w:val="en-GB" w:eastAsia="en-GB"/>
        </w:rPr>
        <mc:AlternateContent>
          <mc:Choice Requires="wps">
            <w:drawing>
              <wp:anchor distT="0" distB="0" distL="114300" distR="114300" simplePos="0" relativeHeight="251655680" behindDoc="1" locked="0" layoutInCell="1" allowOverlap="1">
                <wp:simplePos x="0" y="0"/>
                <wp:positionH relativeFrom="page">
                  <wp:posOffset>6690360</wp:posOffset>
                </wp:positionH>
                <wp:positionV relativeFrom="paragraph">
                  <wp:posOffset>36830</wp:posOffset>
                </wp:positionV>
                <wp:extent cx="0" cy="201295"/>
                <wp:effectExtent l="13335" t="12700" r="5715" b="14605"/>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1101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75B7A101" id="Line 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8pt,2.9pt" to="526.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" strokecolor="#231f20" strokeweight=".30586mm">
                <w10:wrap anchorx="page"/>
              </v:line>
            </w:pict>
          </mc:Fallback>
        </mc:AlternateContent>
      </w:r>
      <w:r w:rsidR="004078DD" w:rsidRPr="00B11FD1">
        <w:rPr>
          <w:lang w:val="en-GB"/>
        </w:rPr>
        <w:t>NOTES</w:t>
      </w:r>
      <w:bookmarkEnd w:id="68"/>
      <w:bookmarkEnd w:id="69"/>
    </w:p>
    <w:p w:rsidR="009732C4" w:rsidRPr="00B11FD1" w:rsidRDefault="009732C4" w:rsidP="009732C4">
      <w:pPr>
        <w:pStyle w:val="Newbodytext"/>
        <w:rPr>
          <w:lang w:val="en-GB"/>
        </w:rPr>
      </w:pPr>
      <w:r w:rsidRPr="00B11FD1">
        <w:rPr>
          <w:lang w:val="en-GB"/>
        </w:rPr>
        <w:t xml:space="preserve">1. These countries are: Angola, Bangladesh, Benin, Bhutan, Bolivia, Cape </w:t>
      </w:r>
      <w:r w:rsidR="00B11FD1" w:rsidRPr="00B11FD1">
        <w:rPr>
          <w:lang w:val="en-GB"/>
        </w:rPr>
        <w:t>Verde</w:t>
      </w:r>
      <w:r w:rsidRPr="00B11FD1">
        <w:rPr>
          <w:lang w:val="en-GB"/>
        </w:rPr>
        <w:t>, Colombia, El Salvador, Fiji, Ghana, Honduras, India, Kosovo, Liberia,</w:t>
      </w:r>
      <w:r w:rsidRPr="00B11FD1">
        <w:rPr>
          <w:spacing w:val="5"/>
          <w:lang w:val="en-GB"/>
        </w:rPr>
        <w:t xml:space="preserve"> </w:t>
      </w:r>
      <w:r w:rsidRPr="00B11FD1">
        <w:rPr>
          <w:lang w:val="en-GB"/>
        </w:rPr>
        <w:t>Malawi, Mozambique, Nepal, Nicaragua, Pakistan, Peru, Rwanda, São Tomé and Príncipe, Sri Lanka, Solomon Islands, Tanzania, Timor Leste, Uganda, Zambia and Zimbabwe (Development Finance International, 2016).</w:t>
      </w:r>
    </w:p>
    <w:p w:rsidR="00DC608A" w:rsidRPr="00B11FD1" w:rsidRDefault="009732C4" w:rsidP="009732C4">
      <w:pPr>
        <w:pStyle w:val="Newbodytext"/>
        <w:rPr>
          <w:lang w:val="en-GB"/>
        </w:rPr>
      </w:pPr>
      <w:r w:rsidRPr="00B11FD1">
        <w:rPr>
          <w:lang w:val="en-GB"/>
        </w:rPr>
        <w:t>2. In sub-Saharan Africa, Asia and Latin America, tax revenue accounts for nearly 80 % of total revenue. Non- tax revenue includes aid, income from natural resource extraction, and administrative fees and charges (Action Aid, 2009).</w:t>
      </w:r>
    </w:p>
    <w:p w:rsidR="009732C4" w:rsidRPr="00B11FD1" w:rsidRDefault="009732C4" w:rsidP="009732C4">
      <w:pPr>
        <w:pStyle w:val="Newbodytext"/>
        <w:rPr>
          <w:lang w:val="en-GB"/>
        </w:rPr>
      </w:pPr>
      <w:r w:rsidRPr="00B11FD1">
        <w:rPr>
          <w:lang w:val="en-GB"/>
        </w:rPr>
        <w:t>3. Systems Approach for Better Education Results (SABER), allows for the identification of the best proven practices that ensure system wide reforms. SABER rates the quality of different systems and policies of countries by using a range of data collection methods (e.g. policy analysis and expert opinion) to consider progress in aspects such as education workforce, leadership, financial resource, equity and inclusion</w:t>
      </w:r>
      <w:r w:rsidR="00590169" w:rsidRPr="00B11FD1">
        <w:rPr>
          <w:lang w:val="en-GB"/>
        </w:rPr>
        <w:t>.</w:t>
      </w:r>
    </w:p>
    <w:p w:rsidR="00DC608A" w:rsidRPr="00B11FD1" w:rsidRDefault="00DC608A" w:rsidP="009732C4">
      <w:pPr>
        <w:pStyle w:val="Newbodytext"/>
        <w:rPr>
          <w:lang w:val="en-GB"/>
        </w:rPr>
        <w:sectPr w:rsidR="00DC608A" w:rsidRPr="00B11FD1" w:rsidSect="009732C4">
          <w:headerReference w:type="default" r:id="rId33"/>
          <w:type w:val="continuous"/>
          <w:pgSz w:w="11910" w:h="16840"/>
          <w:pgMar w:top="1440" w:right="1440" w:bottom="1440" w:left="1440" w:header="720" w:footer="720" w:gutter="0"/>
          <w:cols w:space="720"/>
        </w:sectPr>
      </w:pPr>
    </w:p>
    <w:p w:rsidR="009732C4" w:rsidRPr="00B11FD1" w:rsidRDefault="009732C4" w:rsidP="009732C4">
      <w:pPr>
        <w:pStyle w:val="Newbodytext"/>
        <w:rPr>
          <w:lang w:val="en-GB"/>
        </w:rPr>
        <w:sectPr w:rsidR="009732C4" w:rsidRPr="00B11FD1" w:rsidSect="004078DD">
          <w:headerReference w:type="even" r:id="rId34"/>
          <w:pgSz w:w="11910" w:h="16840"/>
          <w:pgMar w:top="1440" w:right="1440" w:bottom="1440" w:left="1440" w:header="0" w:footer="0" w:gutter="0"/>
          <w:cols w:space="720"/>
        </w:sectPr>
      </w:pPr>
    </w:p>
    <w:p w:rsidR="00DC608A" w:rsidRPr="00B11FD1" w:rsidRDefault="00DC608A" w:rsidP="009732C4">
      <w:pPr>
        <w:pStyle w:val="Newbodytext"/>
        <w:rPr>
          <w:lang w:val="en-GB"/>
        </w:rPr>
      </w:pPr>
    </w:p>
    <w:p w:rsidR="00DC608A" w:rsidRPr="00B11FD1" w:rsidRDefault="00DC608A" w:rsidP="009732C4">
      <w:pPr>
        <w:pStyle w:val="Newbodytext"/>
        <w:rPr>
          <w:lang w:val="en-GB"/>
        </w:rPr>
      </w:pPr>
    </w:p>
    <w:p w:rsidR="00DC608A" w:rsidRPr="00B11FD1" w:rsidRDefault="004078DD" w:rsidP="006C524B">
      <w:pPr>
        <w:pStyle w:val="Newbodytext"/>
        <w:rPr>
          <w:b/>
          <w:lang w:val="en-GB"/>
        </w:rPr>
      </w:pPr>
      <w:r w:rsidRPr="00B11FD1">
        <w:rPr>
          <w:b/>
          <w:lang w:val="en-GB"/>
        </w:rPr>
        <w:t>International Disability and Development Consortium (IDDC) is a global consortium of disability and development NGOs, mainstream development NGOs, and disabled people’s organisations supporting disability and development work in more than 100 countries around the world.</w:t>
      </w:r>
    </w:p>
    <w:p w:rsidR="00DC608A" w:rsidRPr="00B11FD1" w:rsidRDefault="00DC608A" w:rsidP="006C524B">
      <w:pPr>
        <w:pStyle w:val="Newbodytext"/>
        <w:rPr>
          <w:b/>
          <w:lang w:val="en-GB"/>
        </w:rPr>
      </w:pPr>
    </w:p>
    <w:p w:rsidR="00DC608A" w:rsidRPr="00B11FD1" w:rsidRDefault="004078DD" w:rsidP="006C524B">
      <w:pPr>
        <w:pStyle w:val="Newbodytext"/>
        <w:rPr>
          <w:b/>
          <w:lang w:val="en-GB"/>
        </w:rPr>
      </w:pPr>
      <w:r w:rsidRPr="00B11FD1">
        <w:rPr>
          <w:b/>
          <w:lang w:val="en-GB"/>
        </w:rPr>
        <w:t>The aim of IDDC is to promote inclusive development   internationally.</w:t>
      </w:r>
      <w:r w:rsidR="009732C4" w:rsidRPr="00B11FD1">
        <w:rPr>
          <w:b/>
          <w:lang w:val="en-GB"/>
        </w:rPr>
        <w:t xml:space="preserve"> </w:t>
      </w:r>
      <w:r w:rsidRPr="00B11FD1">
        <w:rPr>
          <w:b/>
          <w:lang w:val="en-GB"/>
        </w:rPr>
        <w:t>Inclusive development means respecting the full human rights of every person, acknowledging diversity, eradicating poverty and ensuring that all people are fully included and can actively participate in development processes and activities regardless of age, gender, disability, state of health, ethnic origin or any other characteristic.</w:t>
      </w:r>
    </w:p>
    <w:p w:rsidR="00DC608A" w:rsidRPr="00B11FD1" w:rsidRDefault="00DC608A" w:rsidP="006C524B">
      <w:pPr>
        <w:pStyle w:val="Newbodytext"/>
        <w:rPr>
          <w:b/>
          <w:lang w:val="en-GB"/>
        </w:rPr>
      </w:pPr>
    </w:p>
    <w:p w:rsidR="00AC2EB7" w:rsidRPr="00B11FD1" w:rsidRDefault="004078DD" w:rsidP="006C524B">
      <w:pPr>
        <w:pStyle w:val="Newbodytext"/>
        <w:rPr>
          <w:b/>
          <w:lang w:val="en-GB"/>
        </w:rPr>
      </w:pPr>
      <w:r w:rsidRPr="00B11FD1">
        <w:rPr>
          <w:b/>
          <w:lang w:val="en-GB"/>
        </w:rPr>
        <w:t xml:space="preserve">For a full list of references cited in this summary report, please visit our #CostingEquity web page: </w:t>
      </w:r>
    </w:p>
    <w:p w:rsidR="00DC608A" w:rsidRPr="00B11FD1" w:rsidRDefault="004078DD" w:rsidP="006C524B">
      <w:pPr>
        <w:pStyle w:val="Newbodytext"/>
        <w:rPr>
          <w:b/>
          <w:lang w:val="en-GB"/>
        </w:rPr>
      </w:pPr>
      <w:r w:rsidRPr="00B11FD1">
        <w:rPr>
          <w:b/>
          <w:lang w:val="en-GB"/>
        </w:rPr>
        <w:t>www.iddcconsortium.net/resources-tools/costing-equity</w:t>
      </w:r>
    </w:p>
    <w:p w:rsidR="00DC608A" w:rsidRPr="00B11FD1" w:rsidRDefault="00DC608A" w:rsidP="006C524B">
      <w:pPr>
        <w:pStyle w:val="Newbodytext"/>
        <w:rPr>
          <w:b/>
          <w:lang w:val="en-GB"/>
        </w:rPr>
      </w:pPr>
    </w:p>
    <w:p w:rsidR="00DC608A" w:rsidRPr="00B11FD1" w:rsidRDefault="004078DD" w:rsidP="006C524B">
      <w:pPr>
        <w:pStyle w:val="Newbodytext"/>
        <w:rPr>
          <w:b/>
          <w:lang w:val="en-GB"/>
        </w:rPr>
      </w:pPr>
      <w:r w:rsidRPr="00B11FD1">
        <w:rPr>
          <w:b/>
          <w:lang w:val="en-GB"/>
        </w:rPr>
        <w:t>Publishing information</w:t>
      </w:r>
    </w:p>
    <w:p w:rsidR="00DC608A" w:rsidRPr="00B11FD1" w:rsidRDefault="004078DD" w:rsidP="006C524B">
      <w:pPr>
        <w:pStyle w:val="Newbodytext"/>
        <w:rPr>
          <w:b/>
          <w:lang w:val="en-GB"/>
        </w:rPr>
      </w:pPr>
      <w:r w:rsidRPr="00B11FD1">
        <w:rPr>
          <w:b/>
          <w:lang w:val="en-GB"/>
        </w:rPr>
        <w:t>Responsible for content:</w:t>
      </w:r>
    </w:p>
    <w:p w:rsidR="00DC608A" w:rsidRPr="00B11FD1" w:rsidRDefault="004078DD" w:rsidP="006C524B">
      <w:pPr>
        <w:pStyle w:val="Newbodytext"/>
        <w:rPr>
          <w:b/>
          <w:lang w:val="en-GB"/>
        </w:rPr>
      </w:pPr>
      <w:r w:rsidRPr="00B11FD1">
        <w:rPr>
          <w:b/>
          <w:lang w:val="en-GB"/>
        </w:rPr>
        <w:t>© IDDC Inclusive Education Task Team, 2016</w:t>
      </w:r>
    </w:p>
    <w:p w:rsidR="00DC608A" w:rsidRPr="00B11FD1" w:rsidRDefault="00DC608A" w:rsidP="006C524B">
      <w:pPr>
        <w:pStyle w:val="Newbodytext"/>
        <w:rPr>
          <w:b/>
          <w:lang w:val="en-GB"/>
        </w:rPr>
      </w:pPr>
    </w:p>
    <w:p w:rsidR="00DC608A" w:rsidRPr="00B11FD1" w:rsidRDefault="004078DD" w:rsidP="006C524B">
      <w:pPr>
        <w:pStyle w:val="Newbodytext"/>
        <w:rPr>
          <w:b/>
          <w:lang w:val="en-GB"/>
        </w:rPr>
      </w:pPr>
      <w:r w:rsidRPr="00B11FD1">
        <w:rPr>
          <w:b/>
          <w:lang w:val="en-GB"/>
        </w:rPr>
        <w:t>International Disability and Development Consortium (IDDC)</w:t>
      </w:r>
    </w:p>
    <w:p w:rsidR="00DC608A" w:rsidRPr="00B11FD1" w:rsidRDefault="004078DD" w:rsidP="006C524B">
      <w:pPr>
        <w:pStyle w:val="Newbodytext"/>
        <w:rPr>
          <w:b/>
          <w:lang w:val="en-GB"/>
        </w:rPr>
      </w:pPr>
      <w:r w:rsidRPr="00B11FD1">
        <w:rPr>
          <w:b/>
          <w:lang w:val="en-GB"/>
        </w:rPr>
        <w:t>Rue de l’Industrie 10 B-1000 Brussels Belgium</w:t>
      </w:r>
    </w:p>
    <w:p w:rsidR="00DC608A" w:rsidRPr="00B11FD1" w:rsidRDefault="004078DD" w:rsidP="006C524B">
      <w:pPr>
        <w:pStyle w:val="Newbodytext"/>
        <w:rPr>
          <w:b/>
          <w:lang w:val="en-GB"/>
        </w:rPr>
      </w:pPr>
      <w:r w:rsidRPr="00B11FD1">
        <w:rPr>
          <w:b/>
          <w:lang w:val="en-GB"/>
        </w:rPr>
        <w:t>www.iddcconsortium.net</w:t>
      </w:r>
    </w:p>
    <w:p w:rsidR="00DC608A" w:rsidRPr="00B11FD1" w:rsidRDefault="00DC608A" w:rsidP="006C524B">
      <w:pPr>
        <w:pStyle w:val="Newbodytext"/>
        <w:rPr>
          <w:b/>
          <w:lang w:val="en-GB"/>
        </w:rPr>
      </w:pPr>
    </w:p>
    <w:p w:rsidR="00DC608A" w:rsidRPr="00B11FD1" w:rsidRDefault="004078DD" w:rsidP="006C524B">
      <w:pPr>
        <w:pStyle w:val="Newbodytext"/>
        <w:rPr>
          <w:b/>
          <w:lang w:val="en-GB"/>
        </w:rPr>
      </w:pPr>
      <w:r w:rsidRPr="00B11FD1">
        <w:rPr>
          <w:b/>
          <w:lang w:val="en-GB"/>
        </w:rPr>
        <w:t>Photo credits: LIGHT FOR THE WORLD, Alexandra Pawloff/Roeland Hoekstra,</w:t>
      </w:r>
      <w:r w:rsidR="00AC2EB7" w:rsidRPr="00B11FD1">
        <w:rPr>
          <w:b/>
          <w:lang w:val="en-GB"/>
        </w:rPr>
        <w:t xml:space="preserve"> </w:t>
      </w:r>
      <w:r w:rsidR="00B11FD1" w:rsidRPr="00B11FD1">
        <w:rPr>
          <w:b/>
          <w:lang w:val="en-GB"/>
        </w:rPr>
        <w:t>Sightsavers International</w:t>
      </w:r>
      <w:r w:rsidRPr="00B11FD1">
        <w:rPr>
          <w:b/>
          <w:lang w:val="en-GB"/>
        </w:rPr>
        <w:t>, Peter Caton/Peter Nicholls</w:t>
      </w:r>
    </w:p>
    <w:p w:rsidR="00AC2EB7" w:rsidRPr="00B11FD1" w:rsidRDefault="00AC2EB7" w:rsidP="006C524B">
      <w:pPr>
        <w:pStyle w:val="Newbodytext"/>
        <w:rPr>
          <w:b/>
          <w:lang w:val="en-GB"/>
        </w:rPr>
      </w:pPr>
    </w:p>
    <w:p w:rsidR="006C524B" w:rsidRPr="00B11FD1" w:rsidRDefault="004078DD" w:rsidP="006C524B">
      <w:pPr>
        <w:pStyle w:val="Newbodytext"/>
        <w:rPr>
          <w:b/>
          <w:lang w:val="en-GB"/>
        </w:rPr>
      </w:pPr>
      <w:r w:rsidRPr="00B11FD1">
        <w:rPr>
          <w:b/>
          <w:lang w:val="en-GB"/>
        </w:rPr>
        <w:t xml:space="preserve">Graphics: Barbara Weingartshofer, </w:t>
      </w:r>
      <w:r w:rsidR="00AC2EB7" w:rsidRPr="00B11FD1">
        <w:rPr>
          <w:b/>
          <w:lang w:val="en-GB"/>
        </w:rPr>
        <w:t>www.nau-design.at</w:t>
      </w:r>
      <w:r w:rsidRPr="00B11FD1">
        <w:rPr>
          <w:b/>
          <w:lang w:val="en-GB"/>
        </w:rPr>
        <w:t xml:space="preserve"> </w:t>
      </w:r>
    </w:p>
    <w:p w:rsidR="00AC2EB7" w:rsidRPr="00B11FD1" w:rsidRDefault="00AC2EB7" w:rsidP="006C524B">
      <w:pPr>
        <w:pStyle w:val="Newbodytext"/>
        <w:rPr>
          <w:b/>
          <w:lang w:val="en-GB"/>
        </w:rPr>
      </w:pPr>
    </w:p>
    <w:p w:rsidR="00DC608A" w:rsidRPr="00B11FD1" w:rsidRDefault="004078DD" w:rsidP="006C524B">
      <w:pPr>
        <w:pStyle w:val="Newbodytext"/>
        <w:rPr>
          <w:b/>
          <w:lang w:val="en-GB"/>
        </w:rPr>
      </w:pPr>
      <w:r w:rsidRPr="00B11FD1">
        <w:rPr>
          <w:b/>
          <w:lang w:val="en-GB"/>
        </w:rPr>
        <w:t>All content and data as of September   2016</w:t>
      </w:r>
    </w:p>
    <w:sectPr w:rsidR="00DC608A" w:rsidRPr="00B11FD1" w:rsidSect="009732C4">
      <w:type w:val="continuous"/>
      <w:pgSz w:w="11910" w:h="16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A09" w:rsidRDefault="00A26A09">
      <w:r>
        <w:separator/>
      </w:r>
    </w:p>
  </w:endnote>
  <w:endnote w:type="continuationSeparator" w:id="0">
    <w:p w:rsidR="00A26A09" w:rsidRDefault="00A26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673569"/>
      <w:docPartObj>
        <w:docPartGallery w:val="Page Numbers (Bottom of Page)"/>
        <w:docPartUnique/>
      </w:docPartObj>
    </w:sdtPr>
    <w:sdtEndPr>
      <w:rPr>
        <w:noProof/>
        <w:sz w:val="32"/>
        <w:szCs w:val="32"/>
      </w:rPr>
    </w:sdtEndPr>
    <w:sdtContent>
      <w:p w:rsidR="004C31C8" w:rsidRPr="004C31C8" w:rsidRDefault="004C31C8">
        <w:pPr>
          <w:pStyle w:val="Footer"/>
          <w:jc w:val="center"/>
          <w:rPr>
            <w:sz w:val="32"/>
            <w:szCs w:val="32"/>
          </w:rPr>
        </w:pPr>
        <w:r w:rsidRPr="004C31C8">
          <w:rPr>
            <w:sz w:val="32"/>
            <w:szCs w:val="32"/>
          </w:rPr>
          <w:fldChar w:fldCharType="begin"/>
        </w:r>
        <w:r w:rsidRPr="004C31C8">
          <w:rPr>
            <w:sz w:val="32"/>
            <w:szCs w:val="32"/>
          </w:rPr>
          <w:instrText xml:space="preserve"> PAGE   \* MERGEFORMAT </w:instrText>
        </w:r>
        <w:r w:rsidRPr="004C31C8">
          <w:rPr>
            <w:sz w:val="32"/>
            <w:szCs w:val="32"/>
          </w:rPr>
          <w:fldChar w:fldCharType="separate"/>
        </w:r>
        <w:r w:rsidR="00741675">
          <w:rPr>
            <w:noProof/>
            <w:sz w:val="32"/>
            <w:szCs w:val="32"/>
          </w:rPr>
          <w:t>2</w:t>
        </w:r>
        <w:r w:rsidRPr="004C31C8">
          <w:rPr>
            <w:noProof/>
            <w:sz w:val="32"/>
            <w:szCs w:val="32"/>
          </w:rPr>
          <w:fldChar w:fldCharType="end"/>
        </w:r>
      </w:p>
    </w:sdtContent>
  </w:sdt>
  <w:p w:rsidR="004C31C8" w:rsidRDefault="004C3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682163"/>
      <w:docPartObj>
        <w:docPartGallery w:val="Page Numbers (Bottom of Page)"/>
        <w:docPartUnique/>
      </w:docPartObj>
    </w:sdtPr>
    <w:sdtEndPr>
      <w:rPr>
        <w:noProof/>
        <w:sz w:val="32"/>
        <w:szCs w:val="32"/>
      </w:rPr>
    </w:sdtEndPr>
    <w:sdtContent>
      <w:p w:rsidR="004C31C8" w:rsidRPr="004C31C8" w:rsidRDefault="004C31C8">
        <w:pPr>
          <w:pStyle w:val="Footer"/>
          <w:jc w:val="center"/>
          <w:rPr>
            <w:sz w:val="32"/>
            <w:szCs w:val="32"/>
          </w:rPr>
        </w:pPr>
        <w:r w:rsidRPr="004C31C8">
          <w:rPr>
            <w:sz w:val="32"/>
            <w:szCs w:val="32"/>
          </w:rPr>
          <w:fldChar w:fldCharType="begin"/>
        </w:r>
        <w:r w:rsidRPr="004C31C8">
          <w:rPr>
            <w:sz w:val="32"/>
            <w:szCs w:val="32"/>
          </w:rPr>
          <w:instrText xml:space="preserve"> PAGE   \* MERGEFORMAT </w:instrText>
        </w:r>
        <w:r w:rsidRPr="004C31C8">
          <w:rPr>
            <w:sz w:val="32"/>
            <w:szCs w:val="32"/>
          </w:rPr>
          <w:fldChar w:fldCharType="separate"/>
        </w:r>
        <w:r w:rsidR="00741675">
          <w:rPr>
            <w:noProof/>
            <w:sz w:val="32"/>
            <w:szCs w:val="32"/>
          </w:rPr>
          <w:t>1</w:t>
        </w:r>
        <w:r w:rsidRPr="004C31C8">
          <w:rPr>
            <w:noProof/>
            <w:sz w:val="32"/>
            <w:szCs w:val="32"/>
          </w:rPr>
          <w:fldChar w:fldCharType="end"/>
        </w:r>
      </w:p>
    </w:sdtContent>
  </w:sdt>
  <w:p w:rsidR="004C31C8" w:rsidRDefault="004C3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A09" w:rsidRDefault="00A26A09">
      <w:r>
        <w:separator/>
      </w:r>
    </w:p>
  </w:footnote>
  <w:footnote w:type="continuationSeparator" w:id="0">
    <w:p w:rsidR="00A26A09" w:rsidRDefault="00A26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Default="006C524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Default="006C524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Pr="004479CE" w:rsidRDefault="006C524B" w:rsidP="004479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Pr="004479CE" w:rsidRDefault="006C524B" w:rsidP="004479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Default="006C524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24B" w:rsidRDefault="00AC2EB7">
    <w:pPr>
      <w:pStyle w:val="BodyText"/>
      <w:spacing w:line="14" w:lineRule="auto"/>
      <w:rPr>
        <w:sz w:val="2"/>
      </w:rPr>
    </w:pPr>
    <w:r>
      <w:rPr>
        <w:noProof/>
        <w:lang w:val="en-GB" w:eastAsia="en-GB"/>
      </w:rPr>
      <mc:AlternateContent>
        <mc:Choice Requires="wps">
          <w:drawing>
            <wp:anchor distT="0" distB="0" distL="114300" distR="114300" simplePos="0" relativeHeight="503280008"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498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rect w14:anchorId="6431161D" id="Rectangle 1" o:spid="_x0000_s1026" style="position:absolute;margin-left:0;margin-top:0;width:595.3pt;height:841.9pt;z-index:-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" fillcolor="#349896"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69A"/>
    <w:multiLevelType w:val="hybridMultilevel"/>
    <w:tmpl w:val="C9A2C1E6"/>
    <w:lvl w:ilvl="0" w:tplc="0C624A58">
      <w:start w:val="1"/>
      <w:numFmt w:val="bullet"/>
      <w:lvlText w:val="•"/>
      <w:lvlJc w:val="left"/>
      <w:pPr>
        <w:ind w:left="810" w:hanging="171"/>
      </w:pPr>
      <w:rPr>
        <w:rFonts w:ascii="Verdana" w:eastAsia="Verdana" w:hAnsi="Verdana" w:cs="Verdana" w:hint="default"/>
        <w:b/>
        <w:bCs/>
        <w:color w:val="231F20"/>
        <w:w w:val="50"/>
        <w:sz w:val="22"/>
        <w:szCs w:val="22"/>
      </w:rPr>
    </w:lvl>
    <w:lvl w:ilvl="1" w:tplc="6E089CFE">
      <w:start w:val="1"/>
      <w:numFmt w:val="bullet"/>
      <w:lvlText w:val="•"/>
      <w:lvlJc w:val="left"/>
      <w:pPr>
        <w:ind w:left="1269" w:hanging="171"/>
      </w:pPr>
      <w:rPr>
        <w:rFonts w:hint="default"/>
      </w:rPr>
    </w:lvl>
    <w:lvl w:ilvl="2" w:tplc="50E618EC">
      <w:start w:val="1"/>
      <w:numFmt w:val="bullet"/>
      <w:lvlText w:val="•"/>
      <w:lvlJc w:val="left"/>
      <w:pPr>
        <w:ind w:left="1719" w:hanging="171"/>
      </w:pPr>
      <w:rPr>
        <w:rFonts w:hint="default"/>
      </w:rPr>
    </w:lvl>
    <w:lvl w:ilvl="3" w:tplc="54D85876">
      <w:start w:val="1"/>
      <w:numFmt w:val="bullet"/>
      <w:lvlText w:val="•"/>
      <w:lvlJc w:val="left"/>
      <w:pPr>
        <w:ind w:left="2169" w:hanging="171"/>
      </w:pPr>
      <w:rPr>
        <w:rFonts w:hint="default"/>
      </w:rPr>
    </w:lvl>
    <w:lvl w:ilvl="4" w:tplc="3B2C6796">
      <w:start w:val="1"/>
      <w:numFmt w:val="bullet"/>
      <w:lvlText w:val="•"/>
      <w:lvlJc w:val="left"/>
      <w:pPr>
        <w:ind w:left="2619" w:hanging="171"/>
      </w:pPr>
      <w:rPr>
        <w:rFonts w:hint="default"/>
      </w:rPr>
    </w:lvl>
    <w:lvl w:ilvl="5" w:tplc="40705B22">
      <w:start w:val="1"/>
      <w:numFmt w:val="bullet"/>
      <w:lvlText w:val="•"/>
      <w:lvlJc w:val="left"/>
      <w:pPr>
        <w:ind w:left="3069" w:hanging="171"/>
      </w:pPr>
      <w:rPr>
        <w:rFonts w:hint="default"/>
      </w:rPr>
    </w:lvl>
    <w:lvl w:ilvl="6" w:tplc="9B4E86C8">
      <w:start w:val="1"/>
      <w:numFmt w:val="bullet"/>
      <w:lvlText w:val="•"/>
      <w:lvlJc w:val="left"/>
      <w:pPr>
        <w:ind w:left="3519" w:hanging="171"/>
      </w:pPr>
      <w:rPr>
        <w:rFonts w:hint="default"/>
      </w:rPr>
    </w:lvl>
    <w:lvl w:ilvl="7" w:tplc="4C3AACC0">
      <w:start w:val="1"/>
      <w:numFmt w:val="bullet"/>
      <w:lvlText w:val="•"/>
      <w:lvlJc w:val="left"/>
      <w:pPr>
        <w:ind w:left="3968" w:hanging="171"/>
      </w:pPr>
      <w:rPr>
        <w:rFonts w:hint="default"/>
      </w:rPr>
    </w:lvl>
    <w:lvl w:ilvl="8" w:tplc="DBAE1B10">
      <w:start w:val="1"/>
      <w:numFmt w:val="bullet"/>
      <w:lvlText w:val="•"/>
      <w:lvlJc w:val="left"/>
      <w:pPr>
        <w:ind w:left="4418" w:hanging="171"/>
      </w:pPr>
      <w:rPr>
        <w:rFonts w:hint="default"/>
      </w:rPr>
    </w:lvl>
  </w:abstractNum>
  <w:abstractNum w:abstractNumId="1" w15:restartNumberingAfterBreak="0">
    <w:nsid w:val="05DE5132"/>
    <w:multiLevelType w:val="multilevel"/>
    <w:tmpl w:val="DE9816E6"/>
    <w:lvl w:ilvl="0">
      <w:start w:val="2"/>
      <w:numFmt w:val="decimal"/>
      <w:lvlText w:val="%1."/>
      <w:lvlJc w:val="left"/>
      <w:pPr>
        <w:ind w:left="457" w:hanging="318"/>
      </w:pPr>
      <w:rPr>
        <w:rFonts w:ascii="Calibri" w:eastAsia="Calibri" w:hAnsi="Calibri" w:cs="Calibri" w:hint="default"/>
        <w:b/>
        <w:bCs/>
        <w:color w:val="349896"/>
        <w:w w:val="99"/>
        <w:sz w:val="26"/>
        <w:szCs w:val="26"/>
      </w:rPr>
    </w:lvl>
    <w:lvl w:ilvl="1">
      <w:start w:val="1"/>
      <w:numFmt w:val="decimal"/>
      <w:lvlText w:val="%1.%2."/>
      <w:lvlJc w:val="left"/>
      <w:pPr>
        <w:ind w:left="820" w:hanging="363"/>
      </w:pPr>
      <w:rPr>
        <w:rFonts w:ascii="Calibri" w:eastAsia="Calibri" w:hAnsi="Calibri" w:cs="Calibri" w:hint="default"/>
        <w:color w:val="231F20"/>
        <w:w w:val="79"/>
        <w:sz w:val="22"/>
        <w:szCs w:val="22"/>
      </w:rPr>
    </w:lvl>
    <w:lvl w:ilvl="2">
      <w:start w:val="1"/>
      <w:numFmt w:val="bullet"/>
      <w:lvlText w:val="•"/>
      <w:lvlJc w:val="left"/>
      <w:pPr>
        <w:ind w:left="1267" w:hanging="363"/>
      </w:pPr>
      <w:rPr>
        <w:rFonts w:hint="default"/>
      </w:rPr>
    </w:lvl>
    <w:lvl w:ilvl="3">
      <w:start w:val="1"/>
      <w:numFmt w:val="bullet"/>
      <w:lvlText w:val="•"/>
      <w:lvlJc w:val="left"/>
      <w:pPr>
        <w:ind w:left="1714" w:hanging="363"/>
      </w:pPr>
      <w:rPr>
        <w:rFonts w:hint="default"/>
      </w:rPr>
    </w:lvl>
    <w:lvl w:ilvl="4">
      <w:start w:val="1"/>
      <w:numFmt w:val="bullet"/>
      <w:lvlText w:val="•"/>
      <w:lvlJc w:val="left"/>
      <w:pPr>
        <w:ind w:left="2161" w:hanging="363"/>
      </w:pPr>
      <w:rPr>
        <w:rFonts w:hint="default"/>
      </w:rPr>
    </w:lvl>
    <w:lvl w:ilvl="5">
      <w:start w:val="1"/>
      <w:numFmt w:val="bullet"/>
      <w:lvlText w:val="•"/>
      <w:lvlJc w:val="left"/>
      <w:pPr>
        <w:ind w:left="2609" w:hanging="363"/>
      </w:pPr>
      <w:rPr>
        <w:rFonts w:hint="default"/>
      </w:rPr>
    </w:lvl>
    <w:lvl w:ilvl="6">
      <w:start w:val="1"/>
      <w:numFmt w:val="bullet"/>
      <w:lvlText w:val="•"/>
      <w:lvlJc w:val="left"/>
      <w:pPr>
        <w:ind w:left="3056" w:hanging="363"/>
      </w:pPr>
      <w:rPr>
        <w:rFonts w:hint="default"/>
      </w:rPr>
    </w:lvl>
    <w:lvl w:ilvl="7">
      <w:start w:val="1"/>
      <w:numFmt w:val="bullet"/>
      <w:lvlText w:val="•"/>
      <w:lvlJc w:val="left"/>
      <w:pPr>
        <w:ind w:left="3503" w:hanging="363"/>
      </w:pPr>
      <w:rPr>
        <w:rFonts w:hint="default"/>
      </w:rPr>
    </w:lvl>
    <w:lvl w:ilvl="8">
      <w:start w:val="1"/>
      <w:numFmt w:val="bullet"/>
      <w:lvlText w:val="•"/>
      <w:lvlJc w:val="left"/>
      <w:pPr>
        <w:ind w:left="3951" w:hanging="363"/>
      </w:pPr>
      <w:rPr>
        <w:rFonts w:hint="default"/>
      </w:rPr>
    </w:lvl>
  </w:abstractNum>
  <w:abstractNum w:abstractNumId="2" w15:restartNumberingAfterBreak="0">
    <w:nsid w:val="08943535"/>
    <w:multiLevelType w:val="hybridMultilevel"/>
    <w:tmpl w:val="E1340B2C"/>
    <w:lvl w:ilvl="0" w:tplc="EC60CBFE">
      <w:start w:val="1"/>
      <w:numFmt w:val="bullet"/>
      <w:lvlText w:val="•"/>
      <w:lvlJc w:val="left"/>
      <w:pPr>
        <w:ind w:left="290" w:hanging="171"/>
      </w:pPr>
      <w:rPr>
        <w:rFonts w:ascii="Verdana" w:eastAsia="Verdana" w:hAnsi="Verdana" w:cs="Verdana" w:hint="default"/>
        <w:b/>
        <w:bCs/>
        <w:color w:val="231F20"/>
        <w:w w:val="50"/>
        <w:sz w:val="22"/>
        <w:szCs w:val="22"/>
      </w:rPr>
    </w:lvl>
    <w:lvl w:ilvl="1" w:tplc="7E24AAB4">
      <w:start w:val="1"/>
      <w:numFmt w:val="bullet"/>
      <w:lvlText w:val="•"/>
      <w:lvlJc w:val="left"/>
      <w:pPr>
        <w:ind w:left="830" w:hanging="171"/>
      </w:pPr>
      <w:rPr>
        <w:rFonts w:ascii="Verdana" w:eastAsia="Verdana" w:hAnsi="Verdana" w:cs="Verdana" w:hint="default"/>
        <w:b/>
        <w:bCs/>
        <w:color w:val="231F20"/>
        <w:w w:val="50"/>
        <w:sz w:val="22"/>
        <w:szCs w:val="22"/>
      </w:rPr>
    </w:lvl>
    <w:lvl w:ilvl="2" w:tplc="6658D548">
      <w:start w:val="1"/>
      <w:numFmt w:val="bullet"/>
      <w:lvlText w:val="•"/>
      <w:lvlJc w:val="left"/>
      <w:pPr>
        <w:ind w:left="1261" w:hanging="171"/>
      </w:pPr>
      <w:rPr>
        <w:rFonts w:hint="default"/>
      </w:rPr>
    </w:lvl>
    <w:lvl w:ilvl="3" w:tplc="D192494E">
      <w:start w:val="1"/>
      <w:numFmt w:val="bullet"/>
      <w:lvlText w:val="•"/>
      <w:lvlJc w:val="left"/>
      <w:pPr>
        <w:ind w:left="1682" w:hanging="171"/>
      </w:pPr>
      <w:rPr>
        <w:rFonts w:hint="default"/>
      </w:rPr>
    </w:lvl>
    <w:lvl w:ilvl="4" w:tplc="9D2AF46C">
      <w:start w:val="1"/>
      <w:numFmt w:val="bullet"/>
      <w:lvlText w:val="•"/>
      <w:lvlJc w:val="left"/>
      <w:pPr>
        <w:ind w:left="2103" w:hanging="171"/>
      </w:pPr>
      <w:rPr>
        <w:rFonts w:hint="default"/>
      </w:rPr>
    </w:lvl>
    <w:lvl w:ilvl="5" w:tplc="7DB03930">
      <w:start w:val="1"/>
      <w:numFmt w:val="bullet"/>
      <w:lvlText w:val="•"/>
      <w:lvlJc w:val="left"/>
      <w:pPr>
        <w:ind w:left="2524" w:hanging="171"/>
      </w:pPr>
      <w:rPr>
        <w:rFonts w:hint="default"/>
      </w:rPr>
    </w:lvl>
    <w:lvl w:ilvl="6" w:tplc="6D9C65EE">
      <w:start w:val="1"/>
      <w:numFmt w:val="bullet"/>
      <w:lvlText w:val="•"/>
      <w:lvlJc w:val="left"/>
      <w:pPr>
        <w:ind w:left="2945" w:hanging="171"/>
      </w:pPr>
      <w:rPr>
        <w:rFonts w:hint="default"/>
      </w:rPr>
    </w:lvl>
    <w:lvl w:ilvl="7" w:tplc="D400C1C8">
      <w:start w:val="1"/>
      <w:numFmt w:val="bullet"/>
      <w:lvlText w:val="•"/>
      <w:lvlJc w:val="left"/>
      <w:pPr>
        <w:ind w:left="3366" w:hanging="171"/>
      </w:pPr>
      <w:rPr>
        <w:rFonts w:hint="default"/>
      </w:rPr>
    </w:lvl>
    <w:lvl w:ilvl="8" w:tplc="C44E909A">
      <w:start w:val="1"/>
      <w:numFmt w:val="bullet"/>
      <w:lvlText w:val="•"/>
      <w:lvlJc w:val="left"/>
      <w:pPr>
        <w:ind w:left="3787" w:hanging="171"/>
      </w:pPr>
      <w:rPr>
        <w:rFonts w:hint="default"/>
      </w:rPr>
    </w:lvl>
  </w:abstractNum>
  <w:abstractNum w:abstractNumId="3" w15:restartNumberingAfterBreak="0">
    <w:nsid w:val="0FBF4CE4"/>
    <w:multiLevelType w:val="hybridMultilevel"/>
    <w:tmpl w:val="3664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67832"/>
    <w:multiLevelType w:val="hybridMultilevel"/>
    <w:tmpl w:val="F1329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4B2B9B"/>
    <w:multiLevelType w:val="hybridMultilevel"/>
    <w:tmpl w:val="ED9E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B6293"/>
    <w:multiLevelType w:val="hybridMultilevel"/>
    <w:tmpl w:val="DCC8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24EE9"/>
    <w:multiLevelType w:val="hybridMultilevel"/>
    <w:tmpl w:val="1C2C3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DA0C8F"/>
    <w:multiLevelType w:val="hybridMultilevel"/>
    <w:tmpl w:val="E2EAE8BE"/>
    <w:lvl w:ilvl="0" w:tplc="5FA829D0">
      <w:start w:val="1"/>
      <w:numFmt w:val="bullet"/>
      <w:lvlText w:val="•"/>
      <w:lvlJc w:val="left"/>
      <w:pPr>
        <w:ind w:left="494" w:hanging="171"/>
      </w:pPr>
      <w:rPr>
        <w:rFonts w:ascii="Verdana" w:eastAsia="Verdana" w:hAnsi="Verdana" w:cs="Verdana" w:hint="default"/>
        <w:b/>
        <w:bCs/>
        <w:color w:val="231F20"/>
        <w:w w:val="50"/>
        <w:sz w:val="22"/>
        <w:szCs w:val="22"/>
      </w:rPr>
    </w:lvl>
    <w:lvl w:ilvl="1" w:tplc="81FC21E6">
      <w:start w:val="1"/>
      <w:numFmt w:val="bullet"/>
      <w:lvlText w:val="•"/>
      <w:lvlJc w:val="left"/>
      <w:pPr>
        <w:ind w:left="771" w:hanging="171"/>
      </w:pPr>
      <w:rPr>
        <w:rFonts w:hint="default"/>
      </w:rPr>
    </w:lvl>
    <w:lvl w:ilvl="2" w:tplc="FC2A9306">
      <w:start w:val="1"/>
      <w:numFmt w:val="bullet"/>
      <w:lvlText w:val="•"/>
      <w:lvlJc w:val="left"/>
      <w:pPr>
        <w:ind w:left="1042" w:hanging="171"/>
      </w:pPr>
      <w:rPr>
        <w:rFonts w:hint="default"/>
      </w:rPr>
    </w:lvl>
    <w:lvl w:ilvl="3" w:tplc="B6D2116C">
      <w:start w:val="1"/>
      <w:numFmt w:val="bullet"/>
      <w:lvlText w:val="•"/>
      <w:lvlJc w:val="left"/>
      <w:pPr>
        <w:ind w:left="1313" w:hanging="171"/>
      </w:pPr>
      <w:rPr>
        <w:rFonts w:hint="default"/>
      </w:rPr>
    </w:lvl>
    <w:lvl w:ilvl="4" w:tplc="C5A4B5E4">
      <w:start w:val="1"/>
      <w:numFmt w:val="bullet"/>
      <w:lvlText w:val="•"/>
      <w:lvlJc w:val="left"/>
      <w:pPr>
        <w:ind w:left="1584" w:hanging="171"/>
      </w:pPr>
      <w:rPr>
        <w:rFonts w:hint="default"/>
      </w:rPr>
    </w:lvl>
    <w:lvl w:ilvl="5" w:tplc="A4526528">
      <w:start w:val="1"/>
      <w:numFmt w:val="bullet"/>
      <w:lvlText w:val="•"/>
      <w:lvlJc w:val="left"/>
      <w:pPr>
        <w:ind w:left="1856" w:hanging="171"/>
      </w:pPr>
      <w:rPr>
        <w:rFonts w:hint="default"/>
      </w:rPr>
    </w:lvl>
    <w:lvl w:ilvl="6" w:tplc="06147312">
      <w:start w:val="1"/>
      <w:numFmt w:val="bullet"/>
      <w:lvlText w:val="•"/>
      <w:lvlJc w:val="left"/>
      <w:pPr>
        <w:ind w:left="2127" w:hanging="171"/>
      </w:pPr>
      <w:rPr>
        <w:rFonts w:hint="default"/>
      </w:rPr>
    </w:lvl>
    <w:lvl w:ilvl="7" w:tplc="D23CEDD2">
      <w:start w:val="1"/>
      <w:numFmt w:val="bullet"/>
      <w:lvlText w:val="•"/>
      <w:lvlJc w:val="left"/>
      <w:pPr>
        <w:ind w:left="2398" w:hanging="171"/>
      </w:pPr>
      <w:rPr>
        <w:rFonts w:hint="default"/>
      </w:rPr>
    </w:lvl>
    <w:lvl w:ilvl="8" w:tplc="38C089D8">
      <w:start w:val="1"/>
      <w:numFmt w:val="bullet"/>
      <w:lvlText w:val="•"/>
      <w:lvlJc w:val="left"/>
      <w:pPr>
        <w:ind w:left="2669" w:hanging="171"/>
      </w:pPr>
      <w:rPr>
        <w:rFonts w:hint="default"/>
      </w:rPr>
    </w:lvl>
  </w:abstractNum>
  <w:abstractNum w:abstractNumId="9" w15:restartNumberingAfterBreak="0">
    <w:nsid w:val="29FF44A8"/>
    <w:multiLevelType w:val="hybridMultilevel"/>
    <w:tmpl w:val="2C6A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605D2"/>
    <w:multiLevelType w:val="hybridMultilevel"/>
    <w:tmpl w:val="FD9CE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8E5C08"/>
    <w:multiLevelType w:val="hybridMultilevel"/>
    <w:tmpl w:val="BF661CB8"/>
    <w:lvl w:ilvl="0" w:tplc="400694E4">
      <w:start w:val="1"/>
      <w:numFmt w:val="bullet"/>
      <w:lvlText w:val="•"/>
      <w:lvlJc w:val="left"/>
      <w:pPr>
        <w:ind w:left="404" w:hanging="171"/>
      </w:pPr>
      <w:rPr>
        <w:rFonts w:ascii="Verdana" w:eastAsia="Verdana" w:hAnsi="Verdana" w:cs="Verdana" w:hint="default"/>
        <w:b/>
        <w:bCs/>
        <w:color w:val="231F20"/>
        <w:w w:val="50"/>
        <w:sz w:val="22"/>
        <w:szCs w:val="22"/>
      </w:rPr>
    </w:lvl>
    <w:lvl w:ilvl="1" w:tplc="99DE5FEE">
      <w:start w:val="1"/>
      <w:numFmt w:val="bullet"/>
      <w:lvlText w:val="•"/>
      <w:lvlJc w:val="left"/>
      <w:pPr>
        <w:ind w:left="685" w:hanging="171"/>
      </w:pPr>
      <w:rPr>
        <w:rFonts w:hint="default"/>
      </w:rPr>
    </w:lvl>
    <w:lvl w:ilvl="2" w:tplc="A5A09CDE">
      <w:start w:val="1"/>
      <w:numFmt w:val="bullet"/>
      <w:lvlText w:val="•"/>
      <w:lvlJc w:val="left"/>
      <w:pPr>
        <w:ind w:left="970" w:hanging="171"/>
      </w:pPr>
      <w:rPr>
        <w:rFonts w:hint="default"/>
      </w:rPr>
    </w:lvl>
    <w:lvl w:ilvl="3" w:tplc="8BA23E6E">
      <w:start w:val="1"/>
      <w:numFmt w:val="bullet"/>
      <w:lvlText w:val="•"/>
      <w:lvlJc w:val="left"/>
      <w:pPr>
        <w:ind w:left="1255" w:hanging="171"/>
      </w:pPr>
      <w:rPr>
        <w:rFonts w:hint="default"/>
      </w:rPr>
    </w:lvl>
    <w:lvl w:ilvl="4" w:tplc="65502F04">
      <w:start w:val="1"/>
      <w:numFmt w:val="bullet"/>
      <w:lvlText w:val="•"/>
      <w:lvlJc w:val="left"/>
      <w:pPr>
        <w:ind w:left="1540" w:hanging="171"/>
      </w:pPr>
      <w:rPr>
        <w:rFonts w:hint="default"/>
      </w:rPr>
    </w:lvl>
    <w:lvl w:ilvl="5" w:tplc="2C84386A">
      <w:start w:val="1"/>
      <w:numFmt w:val="bullet"/>
      <w:lvlText w:val="•"/>
      <w:lvlJc w:val="left"/>
      <w:pPr>
        <w:ind w:left="1825" w:hanging="171"/>
      </w:pPr>
      <w:rPr>
        <w:rFonts w:hint="default"/>
      </w:rPr>
    </w:lvl>
    <w:lvl w:ilvl="6" w:tplc="BA6EB1F6">
      <w:start w:val="1"/>
      <w:numFmt w:val="bullet"/>
      <w:lvlText w:val="•"/>
      <w:lvlJc w:val="left"/>
      <w:pPr>
        <w:ind w:left="2110" w:hanging="171"/>
      </w:pPr>
      <w:rPr>
        <w:rFonts w:hint="default"/>
      </w:rPr>
    </w:lvl>
    <w:lvl w:ilvl="7" w:tplc="970058D4">
      <w:start w:val="1"/>
      <w:numFmt w:val="bullet"/>
      <w:lvlText w:val="•"/>
      <w:lvlJc w:val="left"/>
      <w:pPr>
        <w:ind w:left="2395" w:hanging="171"/>
      </w:pPr>
      <w:rPr>
        <w:rFonts w:hint="default"/>
      </w:rPr>
    </w:lvl>
    <w:lvl w:ilvl="8" w:tplc="30A47282">
      <w:start w:val="1"/>
      <w:numFmt w:val="bullet"/>
      <w:lvlText w:val="•"/>
      <w:lvlJc w:val="left"/>
      <w:pPr>
        <w:ind w:left="2680" w:hanging="171"/>
      </w:pPr>
      <w:rPr>
        <w:rFonts w:hint="default"/>
      </w:rPr>
    </w:lvl>
  </w:abstractNum>
  <w:abstractNum w:abstractNumId="12" w15:restartNumberingAfterBreak="0">
    <w:nsid w:val="36C61615"/>
    <w:multiLevelType w:val="hybridMultilevel"/>
    <w:tmpl w:val="A7BC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C6FBA"/>
    <w:multiLevelType w:val="hybridMultilevel"/>
    <w:tmpl w:val="1EE8F6DA"/>
    <w:lvl w:ilvl="0" w:tplc="AB5A2F5A">
      <w:start w:val="1"/>
      <w:numFmt w:val="bullet"/>
      <w:lvlText w:val="•"/>
      <w:lvlJc w:val="left"/>
      <w:pPr>
        <w:ind w:left="494" w:hanging="171"/>
      </w:pPr>
      <w:rPr>
        <w:rFonts w:ascii="Verdana" w:eastAsia="Verdana" w:hAnsi="Verdana" w:cs="Verdana" w:hint="default"/>
        <w:b/>
        <w:bCs/>
        <w:color w:val="231F20"/>
        <w:w w:val="50"/>
        <w:sz w:val="22"/>
        <w:szCs w:val="22"/>
      </w:rPr>
    </w:lvl>
    <w:lvl w:ilvl="1" w:tplc="0A469140">
      <w:start w:val="1"/>
      <w:numFmt w:val="bullet"/>
      <w:lvlText w:val="•"/>
      <w:lvlJc w:val="left"/>
      <w:pPr>
        <w:ind w:left="771" w:hanging="171"/>
      </w:pPr>
      <w:rPr>
        <w:rFonts w:hint="default"/>
      </w:rPr>
    </w:lvl>
    <w:lvl w:ilvl="2" w:tplc="CA8C09EA">
      <w:start w:val="1"/>
      <w:numFmt w:val="bullet"/>
      <w:lvlText w:val="•"/>
      <w:lvlJc w:val="left"/>
      <w:pPr>
        <w:ind w:left="1042" w:hanging="171"/>
      </w:pPr>
      <w:rPr>
        <w:rFonts w:hint="default"/>
      </w:rPr>
    </w:lvl>
    <w:lvl w:ilvl="3" w:tplc="B02AAE80">
      <w:start w:val="1"/>
      <w:numFmt w:val="bullet"/>
      <w:lvlText w:val="•"/>
      <w:lvlJc w:val="left"/>
      <w:pPr>
        <w:ind w:left="1313" w:hanging="171"/>
      </w:pPr>
      <w:rPr>
        <w:rFonts w:hint="default"/>
      </w:rPr>
    </w:lvl>
    <w:lvl w:ilvl="4" w:tplc="058C1A56">
      <w:start w:val="1"/>
      <w:numFmt w:val="bullet"/>
      <w:lvlText w:val="•"/>
      <w:lvlJc w:val="left"/>
      <w:pPr>
        <w:ind w:left="1584" w:hanging="171"/>
      </w:pPr>
      <w:rPr>
        <w:rFonts w:hint="default"/>
      </w:rPr>
    </w:lvl>
    <w:lvl w:ilvl="5" w:tplc="A18E6E5A">
      <w:start w:val="1"/>
      <w:numFmt w:val="bullet"/>
      <w:lvlText w:val="•"/>
      <w:lvlJc w:val="left"/>
      <w:pPr>
        <w:ind w:left="1856" w:hanging="171"/>
      </w:pPr>
      <w:rPr>
        <w:rFonts w:hint="default"/>
      </w:rPr>
    </w:lvl>
    <w:lvl w:ilvl="6" w:tplc="0678925C">
      <w:start w:val="1"/>
      <w:numFmt w:val="bullet"/>
      <w:lvlText w:val="•"/>
      <w:lvlJc w:val="left"/>
      <w:pPr>
        <w:ind w:left="2127" w:hanging="171"/>
      </w:pPr>
      <w:rPr>
        <w:rFonts w:hint="default"/>
      </w:rPr>
    </w:lvl>
    <w:lvl w:ilvl="7" w:tplc="6C6E0F4E">
      <w:start w:val="1"/>
      <w:numFmt w:val="bullet"/>
      <w:lvlText w:val="•"/>
      <w:lvlJc w:val="left"/>
      <w:pPr>
        <w:ind w:left="2398" w:hanging="171"/>
      </w:pPr>
      <w:rPr>
        <w:rFonts w:hint="default"/>
      </w:rPr>
    </w:lvl>
    <w:lvl w:ilvl="8" w:tplc="616E2E32">
      <w:start w:val="1"/>
      <w:numFmt w:val="bullet"/>
      <w:lvlText w:val="•"/>
      <w:lvlJc w:val="left"/>
      <w:pPr>
        <w:ind w:left="2669" w:hanging="171"/>
      </w:pPr>
      <w:rPr>
        <w:rFonts w:hint="default"/>
      </w:rPr>
    </w:lvl>
  </w:abstractNum>
  <w:abstractNum w:abstractNumId="14" w15:restartNumberingAfterBreak="0">
    <w:nsid w:val="39815A67"/>
    <w:multiLevelType w:val="hybridMultilevel"/>
    <w:tmpl w:val="F6C8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26F76"/>
    <w:multiLevelType w:val="multilevel"/>
    <w:tmpl w:val="E3A841F4"/>
    <w:lvl w:ilvl="0">
      <w:start w:val="1"/>
      <w:numFmt w:val="decimal"/>
      <w:lvlText w:val="%1."/>
      <w:lvlJc w:val="left"/>
      <w:pPr>
        <w:ind w:left="1254" w:hanging="794"/>
        <w:jc w:val="right"/>
      </w:pPr>
      <w:rPr>
        <w:rFonts w:ascii="Calibri" w:eastAsia="Calibri" w:hAnsi="Calibri" w:cs="Calibri" w:hint="default"/>
        <w:b/>
        <w:bCs/>
        <w:color w:val="25408F"/>
        <w:w w:val="82"/>
        <w:sz w:val="60"/>
        <w:szCs w:val="60"/>
      </w:rPr>
    </w:lvl>
    <w:lvl w:ilvl="1">
      <w:start w:val="1"/>
      <w:numFmt w:val="decimal"/>
      <w:lvlText w:val="%1.%2."/>
      <w:lvlJc w:val="left"/>
      <w:pPr>
        <w:ind w:left="1209" w:hanging="749"/>
        <w:jc w:val="right"/>
      </w:pPr>
      <w:rPr>
        <w:rFonts w:ascii="Calibri" w:eastAsia="Calibri" w:hAnsi="Calibri" w:cs="Calibri" w:hint="default"/>
        <w:b/>
        <w:bCs/>
        <w:color w:val="349896"/>
        <w:spacing w:val="0"/>
        <w:w w:val="88"/>
        <w:sz w:val="42"/>
        <w:szCs w:val="42"/>
      </w:rPr>
    </w:lvl>
    <w:lvl w:ilvl="2">
      <w:start w:val="1"/>
      <w:numFmt w:val="bullet"/>
      <w:lvlText w:val="•"/>
      <w:lvlJc w:val="left"/>
      <w:pPr>
        <w:ind w:left="1260" w:hanging="749"/>
      </w:pPr>
      <w:rPr>
        <w:rFonts w:hint="default"/>
      </w:rPr>
    </w:lvl>
    <w:lvl w:ilvl="3">
      <w:start w:val="1"/>
      <w:numFmt w:val="bullet"/>
      <w:lvlText w:val="•"/>
      <w:lvlJc w:val="left"/>
      <w:pPr>
        <w:ind w:left="1320" w:hanging="749"/>
      </w:pPr>
      <w:rPr>
        <w:rFonts w:hint="default"/>
      </w:rPr>
    </w:lvl>
    <w:lvl w:ilvl="4">
      <w:start w:val="1"/>
      <w:numFmt w:val="bullet"/>
      <w:lvlText w:val="•"/>
      <w:lvlJc w:val="left"/>
      <w:pPr>
        <w:ind w:left="1380" w:hanging="749"/>
      </w:pPr>
      <w:rPr>
        <w:rFonts w:hint="default"/>
      </w:rPr>
    </w:lvl>
    <w:lvl w:ilvl="5">
      <w:start w:val="1"/>
      <w:numFmt w:val="bullet"/>
      <w:lvlText w:val="•"/>
      <w:lvlJc w:val="left"/>
      <w:pPr>
        <w:ind w:left="2890" w:hanging="749"/>
      </w:pPr>
      <w:rPr>
        <w:rFonts w:hint="default"/>
      </w:rPr>
    </w:lvl>
    <w:lvl w:ilvl="6">
      <w:start w:val="1"/>
      <w:numFmt w:val="bullet"/>
      <w:lvlText w:val="•"/>
      <w:lvlJc w:val="left"/>
      <w:pPr>
        <w:ind w:left="4401" w:hanging="749"/>
      </w:pPr>
      <w:rPr>
        <w:rFonts w:hint="default"/>
      </w:rPr>
    </w:lvl>
    <w:lvl w:ilvl="7">
      <w:start w:val="1"/>
      <w:numFmt w:val="bullet"/>
      <w:lvlText w:val="•"/>
      <w:lvlJc w:val="left"/>
      <w:pPr>
        <w:ind w:left="5912" w:hanging="749"/>
      </w:pPr>
      <w:rPr>
        <w:rFonts w:hint="default"/>
      </w:rPr>
    </w:lvl>
    <w:lvl w:ilvl="8">
      <w:start w:val="1"/>
      <w:numFmt w:val="bullet"/>
      <w:lvlText w:val="•"/>
      <w:lvlJc w:val="left"/>
      <w:pPr>
        <w:ind w:left="7423" w:hanging="749"/>
      </w:pPr>
      <w:rPr>
        <w:rFonts w:hint="default"/>
      </w:rPr>
    </w:lvl>
  </w:abstractNum>
  <w:abstractNum w:abstractNumId="16" w15:restartNumberingAfterBreak="0">
    <w:nsid w:val="4A3F206E"/>
    <w:multiLevelType w:val="multilevel"/>
    <w:tmpl w:val="A46688B2"/>
    <w:lvl w:ilvl="0">
      <w:start w:val="1"/>
      <w:numFmt w:val="decimal"/>
      <w:lvlText w:val="%1"/>
      <w:lvlJc w:val="left"/>
      <w:pPr>
        <w:ind w:left="820" w:hanging="363"/>
      </w:pPr>
      <w:rPr>
        <w:rFonts w:hint="default"/>
      </w:rPr>
    </w:lvl>
    <w:lvl w:ilvl="1">
      <w:start w:val="1"/>
      <w:numFmt w:val="decimal"/>
      <w:lvlText w:val="%1.%2."/>
      <w:lvlJc w:val="left"/>
      <w:pPr>
        <w:ind w:left="820" w:hanging="363"/>
      </w:pPr>
      <w:rPr>
        <w:rFonts w:ascii="Calibri" w:eastAsia="Calibri" w:hAnsi="Calibri" w:cs="Calibri" w:hint="default"/>
        <w:color w:val="231F20"/>
        <w:w w:val="74"/>
        <w:sz w:val="22"/>
        <w:szCs w:val="22"/>
      </w:rPr>
    </w:lvl>
    <w:lvl w:ilvl="2">
      <w:start w:val="1"/>
      <w:numFmt w:val="bullet"/>
      <w:lvlText w:val="•"/>
      <w:lvlJc w:val="left"/>
      <w:pPr>
        <w:ind w:left="2685" w:hanging="363"/>
      </w:pPr>
      <w:rPr>
        <w:rFonts w:hint="default"/>
      </w:rPr>
    </w:lvl>
    <w:lvl w:ilvl="3">
      <w:start w:val="1"/>
      <w:numFmt w:val="bullet"/>
      <w:lvlText w:val="•"/>
      <w:lvlJc w:val="left"/>
      <w:pPr>
        <w:ind w:left="3617" w:hanging="363"/>
      </w:pPr>
      <w:rPr>
        <w:rFonts w:hint="default"/>
      </w:rPr>
    </w:lvl>
    <w:lvl w:ilvl="4">
      <w:start w:val="1"/>
      <w:numFmt w:val="bullet"/>
      <w:lvlText w:val="•"/>
      <w:lvlJc w:val="left"/>
      <w:pPr>
        <w:ind w:left="4550" w:hanging="363"/>
      </w:pPr>
      <w:rPr>
        <w:rFonts w:hint="default"/>
      </w:rPr>
    </w:lvl>
    <w:lvl w:ilvl="5">
      <w:start w:val="1"/>
      <w:numFmt w:val="bullet"/>
      <w:lvlText w:val="•"/>
      <w:lvlJc w:val="left"/>
      <w:pPr>
        <w:ind w:left="5482" w:hanging="363"/>
      </w:pPr>
      <w:rPr>
        <w:rFonts w:hint="default"/>
      </w:rPr>
    </w:lvl>
    <w:lvl w:ilvl="6">
      <w:start w:val="1"/>
      <w:numFmt w:val="bullet"/>
      <w:lvlText w:val="•"/>
      <w:lvlJc w:val="left"/>
      <w:pPr>
        <w:ind w:left="6415" w:hanging="363"/>
      </w:pPr>
      <w:rPr>
        <w:rFonts w:hint="default"/>
      </w:rPr>
    </w:lvl>
    <w:lvl w:ilvl="7">
      <w:start w:val="1"/>
      <w:numFmt w:val="bullet"/>
      <w:lvlText w:val="•"/>
      <w:lvlJc w:val="left"/>
      <w:pPr>
        <w:ind w:left="7347" w:hanging="363"/>
      </w:pPr>
      <w:rPr>
        <w:rFonts w:hint="default"/>
      </w:rPr>
    </w:lvl>
    <w:lvl w:ilvl="8">
      <w:start w:val="1"/>
      <w:numFmt w:val="bullet"/>
      <w:lvlText w:val="•"/>
      <w:lvlJc w:val="left"/>
      <w:pPr>
        <w:ind w:left="8280" w:hanging="363"/>
      </w:pPr>
      <w:rPr>
        <w:rFonts w:hint="default"/>
      </w:rPr>
    </w:lvl>
  </w:abstractNum>
  <w:abstractNum w:abstractNumId="17" w15:restartNumberingAfterBreak="0">
    <w:nsid w:val="4D1560B1"/>
    <w:multiLevelType w:val="hybridMultilevel"/>
    <w:tmpl w:val="81B0D23C"/>
    <w:lvl w:ilvl="0" w:tplc="0592EC94">
      <w:start w:val="1"/>
      <w:numFmt w:val="bullet"/>
      <w:lvlText w:val="•"/>
      <w:lvlJc w:val="left"/>
      <w:pPr>
        <w:ind w:left="623" w:hanging="171"/>
      </w:pPr>
      <w:rPr>
        <w:rFonts w:ascii="Verdana" w:eastAsia="Verdana" w:hAnsi="Verdana" w:cs="Verdana" w:hint="default"/>
        <w:b/>
        <w:bCs/>
        <w:color w:val="231F20"/>
        <w:w w:val="50"/>
        <w:sz w:val="22"/>
        <w:szCs w:val="22"/>
      </w:rPr>
    </w:lvl>
    <w:lvl w:ilvl="1" w:tplc="80047C66">
      <w:start w:val="1"/>
      <w:numFmt w:val="bullet"/>
      <w:lvlText w:val="•"/>
      <w:lvlJc w:val="left"/>
      <w:pPr>
        <w:ind w:left="883" w:hanging="171"/>
      </w:pPr>
      <w:rPr>
        <w:rFonts w:hint="default"/>
      </w:rPr>
    </w:lvl>
    <w:lvl w:ilvl="2" w:tplc="D778BAA0">
      <w:start w:val="1"/>
      <w:numFmt w:val="bullet"/>
      <w:lvlText w:val="•"/>
      <w:lvlJc w:val="left"/>
      <w:pPr>
        <w:ind w:left="1146" w:hanging="171"/>
      </w:pPr>
      <w:rPr>
        <w:rFonts w:hint="default"/>
      </w:rPr>
    </w:lvl>
    <w:lvl w:ilvl="3" w:tplc="0E60F58C">
      <w:start w:val="1"/>
      <w:numFmt w:val="bullet"/>
      <w:lvlText w:val="•"/>
      <w:lvlJc w:val="left"/>
      <w:pPr>
        <w:ind w:left="1409" w:hanging="171"/>
      </w:pPr>
      <w:rPr>
        <w:rFonts w:hint="default"/>
      </w:rPr>
    </w:lvl>
    <w:lvl w:ilvl="4" w:tplc="B8203DC4">
      <w:start w:val="1"/>
      <w:numFmt w:val="bullet"/>
      <w:lvlText w:val="•"/>
      <w:lvlJc w:val="left"/>
      <w:pPr>
        <w:ind w:left="1672" w:hanging="171"/>
      </w:pPr>
      <w:rPr>
        <w:rFonts w:hint="default"/>
      </w:rPr>
    </w:lvl>
    <w:lvl w:ilvl="5" w:tplc="EBF49632">
      <w:start w:val="1"/>
      <w:numFmt w:val="bullet"/>
      <w:lvlText w:val="•"/>
      <w:lvlJc w:val="left"/>
      <w:pPr>
        <w:ind w:left="1935" w:hanging="171"/>
      </w:pPr>
      <w:rPr>
        <w:rFonts w:hint="default"/>
      </w:rPr>
    </w:lvl>
    <w:lvl w:ilvl="6" w:tplc="7C7C2154">
      <w:start w:val="1"/>
      <w:numFmt w:val="bullet"/>
      <w:lvlText w:val="•"/>
      <w:lvlJc w:val="left"/>
      <w:pPr>
        <w:ind w:left="2198" w:hanging="171"/>
      </w:pPr>
      <w:rPr>
        <w:rFonts w:hint="default"/>
      </w:rPr>
    </w:lvl>
    <w:lvl w:ilvl="7" w:tplc="EF181A34">
      <w:start w:val="1"/>
      <w:numFmt w:val="bullet"/>
      <w:lvlText w:val="•"/>
      <w:lvlJc w:val="left"/>
      <w:pPr>
        <w:ind w:left="2461" w:hanging="171"/>
      </w:pPr>
      <w:rPr>
        <w:rFonts w:hint="default"/>
      </w:rPr>
    </w:lvl>
    <w:lvl w:ilvl="8" w:tplc="9D96ECD2">
      <w:start w:val="1"/>
      <w:numFmt w:val="bullet"/>
      <w:lvlText w:val="•"/>
      <w:lvlJc w:val="left"/>
      <w:pPr>
        <w:ind w:left="2724" w:hanging="171"/>
      </w:pPr>
      <w:rPr>
        <w:rFonts w:hint="default"/>
      </w:rPr>
    </w:lvl>
  </w:abstractNum>
  <w:abstractNum w:abstractNumId="18" w15:restartNumberingAfterBreak="0">
    <w:nsid w:val="4D96321F"/>
    <w:multiLevelType w:val="hybridMultilevel"/>
    <w:tmpl w:val="FE3E34CE"/>
    <w:lvl w:ilvl="0" w:tplc="4634BE98">
      <w:start w:val="1"/>
      <w:numFmt w:val="bullet"/>
      <w:lvlText w:val="•"/>
      <w:lvlJc w:val="left"/>
      <w:pPr>
        <w:ind w:left="611" w:hanging="171"/>
      </w:pPr>
      <w:rPr>
        <w:rFonts w:ascii="Verdana" w:eastAsia="Verdana" w:hAnsi="Verdana" w:cs="Verdana" w:hint="default"/>
        <w:b/>
        <w:bCs/>
        <w:color w:val="231F20"/>
        <w:w w:val="50"/>
        <w:sz w:val="22"/>
        <w:szCs w:val="22"/>
      </w:rPr>
    </w:lvl>
    <w:lvl w:ilvl="1" w:tplc="87EAA5A2">
      <w:start w:val="1"/>
      <w:numFmt w:val="bullet"/>
      <w:lvlText w:val="•"/>
      <w:lvlJc w:val="left"/>
      <w:pPr>
        <w:ind w:left="1084" w:hanging="171"/>
      </w:pPr>
      <w:rPr>
        <w:rFonts w:hint="default"/>
      </w:rPr>
    </w:lvl>
    <w:lvl w:ilvl="2" w:tplc="B256034C">
      <w:start w:val="1"/>
      <w:numFmt w:val="bullet"/>
      <w:lvlText w:val="•"/>
      <w:lvlJc w:val="left"/>
      <w:pPr>
        <w:ind w:left="1549" w:hanging="171"/>
      </w:pPr>
      <w:rPr>
        <w:rFonts w:hint="default"/>
      </w:rPr>
    </w:lvl>
    <w:lvl w:ilvl="3" w:tplc="B38E0546">
      <w:start w:val="1"/>
      <w:numFmt w:val="bullet"/>
      <w:lvlText w:val="•"/>
      <w:lvlJc w:val="left"/>
      <w:pPr>
        <w:ind w:left="2014" w:hanging="171"/>
      </w:pPr>
      <w:rPr>
        <w:rFonts w:hint="default"/>
      </w:rPr>
    </w:lvl>
    <w:lvl w:ilvl="4" w:tplc="BAD63260">
      <w:start w:val="1"/>
      <w:numFmt w:val="bullet"/>
      <w:lvlText w:val="•"/>
      <w:lvlJc w:val="left"/>
      <w:pPr>
        <w:ind w:left="2478" w:hanging="171"/>
      </w:pPr>
      <w:rPr>
        <w:rFonts w:hint="default"/>
      </w:rPr>
    </w:lvl>
    <w:lvl w:ilvl="5" w:tplc="1794FDD0">
      <w:start w:val="1"/>
      <w:numFmt w:val="bullet"/>
      <w:lvlText w:val="•"/>
      <w:lvlJc w:val="left"/>
      <w:pPr>
        <w:ind w:left="2943" w:hanging="171"/>
      </w:pPr>
      <w:rPr>
        <w:rFonts w:hint="default"/>
      </w:rPr>
    </w:lvl>
    <w:lvl w:ilvl="6" w:tplc="C8BEBB6A">
      <w:start w:val="1"/>
      <w:numFmt w:val="bullet"/>
      <w:lvlText w:val="•"/>
      <w:lvlJc w:val="left"/>
      <w:pPr>
        <w:ind w:left="3408" w:hanging="171"/>
      </w:pPr>
      <w:rPr>
        <w:rFonts w:hint="default"/>
      </w:rPr>
    </w:lvl>
    <w:lvl w:ilvl="7" w:tplc="671655AA">
      <w:start w:val="1"/>
      <w:numFmt w:val="bullet"/>
      <w:lvlText w:val="•"/>
      <w:lvlJc w:val="left"/>
      <w:pPr>
        <w:ind w:left="3872" w:hanging="171"/>
      </w:pPr>
      <w:rPr>
        <w:rFonts w:hint="default"/>
      </w:rPr>
    </w:lvl>
    <w:lvl w:ilvl="8" w:tplc="DD50FE3C">
      <w:start w:val="1"/>
      <w:numFmt w:val="bullet"/>
      <w:lvlText w:val="•"/>
      <w:lvlJc w:val="left"/>
      <w:pPr>
        <w:ind w:left="4337" w:hanging="171"/>
      </w:pPr>
      <w:rPr>
        <w:rFonts w:hint="default"/>
      </w:rPr>
    </w:lvl>
  </w:abstractNum>
  <w:abstractNum w:abstractNumId="19" w15:restartNumberingAfterBreak="0">
    <w:nsid w:val="4FB7583E"/>
    <w:multiLevelType w:val="hybridMultilevel"/>
    <w:tmpl w:val="0B869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428CD"/>
    <w:multiLevelType w:val="hybridMultilevel"/>
    <w:tmpl w:val="18861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414C1D"/>
    <w:multiLevelType w:val="hybridMultilevel"/>
    <w:tmpl w:val="5254B6B0"/>
    <w:lvl w:ilvl="0" w:tplc="2334D6C8">
      <w:start w:val="1"/>
      <w:numFmt w:val="bullet"/>
      <w:lvlText w:val="•"/>
      <w:lvlJc w:val="left"/>
      <w:pPr>
        <w:ind w:left="623" w:hanging="171"/>
      </w:pPr>
      <w:rPr>
        <w:rFonts w:ascii="Verdana" w:eastAsia="Verdana" w:hAnsi="Verdana" w:cs="Verdana" w:hint="default"/>
        <w:b/>
        <w:bCs/>
        <w:color w:val="231F20"/>
        <w:w w:val="50"/>
        <w:sz w:val="22"/>
        <w:szCs w:val="22"/>
      </w:rPr>
    </w:lvl>
    <w:lvl w:ilvl="1" w:tplc="2E92DF26">
      <w:start w:val="1"/>
      <w:numFmt w:val="bullet"/>
      <w:lvlText w:val="•"/>
      <w:lvlJc w:val="left"/>
      <w:pPr>
        <w:ind w:left="883" w:hanging="171"/>
      </w:pPr>
      <w:rPr>
        <w:rFonts w:hint="default"/>
      </w:rPr>
    </w:lvl>
    <w:lvl w:ilvl="2" w:tplc="4E7EB702">
      <w:start w:val="1"/>
      <w:numFmt w:val="bullet"/>
      <w:lvlText w:val="•"/>
      <w:lvlJc w:val="left"/>
      <w:pPr>
        <w:ind w:left="1146" w:hanging="171"/>
      </w:pPr>
      <w:rPr>
        <w:rFonts w:hint="default"/>
      </w:rPr>
    </w:lvl>
    <w:lvl w:ilvl="3" w:tplc="63EE12EE">
      <w:start w:val="1"/>
      <w:numFmt w:val="bullet"/>
      <w:lvlText w:val="•"/>
      <w:lvlJc w:val="left"/>
      <w:pPr>
        <w:ind w:left="1409" w:hanging="171"/>
      </w:pPr>
      <w:rPr>
        <w:rFonts w:hint="default"/>
      </w:rPr>
    </w:lvl>
    <w:lvl w:ilvl="4" w:tplc="86E812C6">
      <w:start w:val="1"/>
      <w:numFmt w:val="bullet"/>
      <w:lvlText w:val="•"/>
      <w:lvlJc w:val="left"/>
      <w:pPr>
        <w:ind w:left="1672" w:hanging="171"/>
      </w:pPr>
      <w:rPr>
        <w:rFonts w:hint="default"/>
      </w:rPr>
    </w:lvl>
    <w:lvl w:ilvl="5" w:tplc="7A1CEF58">
      <w:start w:val="1"/>
      <w:numFmt w:val="bullet"/>
      <w:lvlText w:val="•"/>
      <w:lvlJc w:val="left"/>
      <w:pPr>
        <w:ind w:left="1935" w:hanging="171"/>
      </w:pPr>
      <w:rPr>
        <w:rFonts w:hint="default"/>
      </w:rPr>
    </w:lvl>
    <w:lvl w:ilvl="6" w:tplc="C32E6A3C">
      <w:start w:val="1"/>
      <w:numFmt w:val="bullet"/>
      <w:lvlText w:val="•"/>
      <w:lvlJc w:val="left"/>
      <w:pPr>
        <w:ind w:left="2198" w:hanging="171"/>
      </w:pPr>
      <w:rPr>
        <w:rFonts w:hint="default"/>
      </w:rPr>
    </w:lvl>
    <w:lvl w:ilvl="7" w:tplc="0CDE09BC">
      <w:start w:val="1"/>
      <w:numFmt w:val="bullet"/>
      <w:lvlText w:val="•"/>
      <w:lvlJc w:val="left"/>
      <w:pPr>
        <w:ind w:left="2461" w:hanging="171"/>
      </w:pPr>
      <w:rPr>
        <w:rFonts w:hint="default"/>
      </w:rPr>
    </w:lvl>
    <w:lvl w:ilvl="8" w:tplc="E59C43E4">
      <w:start w:val="1"/>
      <w:numFmt w:val="bullet"/>
      <w:lvlText w:val="•"/>
      <w:lvlJc w:val="left"/>
      <w:pPr>
        <w:ind w:left="2724" w:hanging="171"/>
      </w:pPr>
      <w:rPr>
        <w:rFonts w:hint="default"/>
      </w:rPr>
    </w:lvl>
  </w:abstractNum>
  <w:abstractNum w:abstractNumId="22" w15:restartNumberingAfterBreak="0">
    <w:nsid w:val="56F82C27"/>
    <w:multiLevelType w:val="hybridMultilevel"/>
    <w:tmpl w:val="21ECB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3D57E7"/>
    <w:multiLevelType w:val="hybridMultilevel"/>
    <w:tmpl w:val="1F58DE88"/>
    <w:lvl w:ilvl="0" w:tplc="8DE2A8C8">
      <w:start w:val="1"/>
      <w:numFmt w:val="decimal"/>
      <w:lvlText w:val="%1"/>
      <w:lvlJc w:val="left"/>
      <w:pPr>
        <w:ind w:left="140" w:hanging="284"/>
      </w:pPr>
      <w:rPr>
        <w:rFonts w:ascii="Calibri" w:eastAsia="Calibri" w:hAnsi="Calibri" w:cs="Calibri" w:hint="default"/>
        <w:b/>
        <w:bCs/>
        <w:color w:val="231F20"/>
        <w:w w:val="79"/>
        <w:sz w:val="20"/>
        <w:szCs w:val="20"/>
      </w:rPr>
    </w:lvl>
    <w:lvl w:ilvl="1" w:tplc="847CF878">
      <w:start w:val="1"/>
      <w:numFmt w:val="bullet"/>
      <w:lvlText w:val="•"/>
      <w:lvlJc w:val="left"/>
      <w:pPr>
        <w:ind w:left="603" w:hanging="284"/>
      </w:pPr>
      <w:rPr>
        <w:rFonts w:hint="default"/>
      </w:rPr>
    </w:lvl>
    <w:lvl w:ilvl="2" w:tplc="98045238">
      <w:start w:val="1"/>
      <w:numFmt w:val="bullet"/>
      <w:lvlText w:val="•"/>
      <w:lvlJc w:val="left"/>
      <w:pPr>
        <w:ind w:left="1067" w:hanging="284"/>
      </w:pPr>
      <w:rPr>
        <w:rFonts w:hint="default"/>
      </w:rPr>
    </w:lvl>
    <w:lvl w:ilvl="3" w:tplc="C0E4A308">
      <w:start w:val="1"/>
      <w:numFmt w:val="bullet"/>
      <w:lvlText w:val="•"/>
      <w:lvlJc w:val="left"/>
      <w:pPr>
        <w:ind w:left="1531" w:hanging="284"/>
      </w:pPr>
      <w:rPr>
        <w:rFonts w:hint="default"/>
      </w:rPr>
    </w:lvl>
    <w:lvl w:ilvl="4" w:tplc="F50A4C54">
      <w:start w:val="1"/>
      <w:numFmt w:val="bullet"/>
      <w:lvlText w:val="•"/>
      <w:lvlJc w:val="left"/>
      <w:pPr>
        <w:ind w:left="1994" w:hanging="284"/>
      </w:pPr>
      <w:rPr>
        <w:rFonts w:hint="default"/>
      </w:rPr>
    </w:lvl>
    <w:lvl w:ilvl="5" w:tplc="86828C00">
      <w:start w:val="1"/>
      <w:numFmt w:val="bullet"/>
      <w:lvlText w:val="•"/>
      <w:lvlJc w:val="left"/>
      <w:pPr>
        <w:ind w:left="2458" w:hanging="284"/>
      </w:pPr>
      <w:rPr>
        <w:rFonts w:hint="default"/>
      </w:rPr>
    </w:lvl>
    <w:lvl w:ilvl="6" w:tplc="8152A932">
      <w:start w:val="1"/>
      <w:numFmt w:val="bullet"/>
      <w:lvlText w:val="•"/>
      <w:lvlJc w:val="left"/>
      <w:pPr>
        <w:ind w:left="2922" w:hanging="284"/>
      </w:pPr>
      <w:rPr>
        <w:rFonts w:hint="default"/>
      </w:rPr>
    </w:lvl>
    <w:lvl w:ilvl="7" w:tplc="5C8AAA9E">
      <w:start w:val="1"/>
      <w:numFmt w:val="bullet"/>
      <w:lvlText w:val="•"/>
      <w:lvlJc w:val="left"/>
      <w:pPr>
        <w:ind w:left="3386" w:hanging="284"/>
      </w:pPr>
      <w:rPr>
        <w:rFonts w:hint="default"/>
      </w:rPr>
    </w:lvl>
    <w:lvl w:ilvl="8" w:tplc="F4D07220">
      <w:start w:val="1"/>
      <w:numFmt w:val="bullet"/>
      <w:lvlText w:val="•"/>
      <w:lvlJc w:val="left"/>
      <w:pPr>
        <w:ind w:left="3849" w:hanging="284"/>
      </w:pPr>
      <w:rPr>
        <w:rFonts w:hint="default"/>
      </w:rPr>
    </w:lvl>
  </w:abstractNum>
  <w:abstractNum w:abstractNumId="24" w15:restartNumberingAfterBreak="0">
    <w:nsid w:val="5FA87F94"/>
    <w:multiLevelType w:val="hybridMultilevel"/>
    <w:tmpl w:val="6B5C35DE"/>
    <w:lvl w:ilvl="0" w:tplc="02F49E28">
      <w:start w:val="1"/>
      <w:numFmt w:val="bullet"/>
      <w:lvlText w:val="•"/>
      <w:lvlJc w:val="left"/>
      <w:pPr>
        <w:ind w:left="404" w:hanging="171"/>
      </w:pPr>
      <w:rPr>
        <w:rFonts w:ascii="Verdana" w:eastAsia="Verdana" w:hAnsi="Verdana" w:cs="Verdana" w:hint="default"/>
        <w:b/>
        <w:bCs/>
        <w:color w:val="231F20"/>
        <w:w w:val="50"/>
        <w:sz w:val="22"/>
        <w:szCs w:val="22"/>
      </w:rPr>
    </w:lvl>
    <w:lvl w:ilvl="1" w:tplc="DC34613E">
      <w:start w:val="1"/>
      <w:numFmt w:val="bullet"/>
      <w:lvlText w:val="•"/>
      <w:lvlJc w:val="left"/>
      <w:pPr>
        <w:ind w:left="685" w:hanging="171"/>
      </w:pPr>
      <w:rPr>
        <w:rFonts w:hint="default"/>
      </w:rPr>
    </w:lvl>
    <w:lvl w:ilvl="2" w:tplc="14FE9AA6">
      <w:start w:val="1"/>
      <w:numFmt w:val="bullet"/>
      <w:lvlText w:val="•"/>
      <w:lvlJc w:val="left"/>
      <w:pPr>
        <w:ind w:left="970" w:hanging="171"/>
      </w:pPr>
      <w:rPr>
        <w:rFonts w:hint="default"/>
      </w:rPr>
    </w:lvl>
    <w:lvl w:ilvl="3" w:tplc="509A9C70">
      <w:start w:val="1"/>
      <w:numFmt w:val="bullet"/>
      <w:lvlText w:val="•"/>
      <w:lvlJc w:val="left"/>
      <w:pPr>
        <w:ind w:left="1255" w:hanging="171"/>
      </w:pPr>
      <w:rPr>
        <w:rFonts w:hint="default"/>
      </w:rPr>
    </w:lvl>
    <w:lvl w:ilvl="4" w:tplc="19C4CF5E">
      <w:start w:val="1"/>
      <w:numFmt w:val="bullet"/>
      <w:lvlText w:val="•"/>
      <w:lvlJc w:val="left"/>
      <w:pPr>
        <w:ind w:left="1540" w:hanging="171"/>
      </w:pPr>
      <w:rPr>
        <w:rFonts w:hint="default"/>
      </w:rPr>
    </w:lvl>
    <w:lvl w:ilvl="5" w:tplc="CD28163C">
      <w:start w:val="1"/>
      <w:numFmt w:val="bullet"/>
      <w:lvlText w:val="•"/>
      <w:lvlJc w:val="left"/>
      <w:pPr>
        <w:ind w:left="1825" w:hanging="171"/>
      </w:pPr>
      <w:rPr>
        <w:rFonts w:hint="default"/>
      </w:rPr>
    </w:lvl>
    <w:lvl w:ilvl="6" w:tplc="4F643014">
      <w:start w:val="1"/>
      <w:numFmt w:val="bullet"/>
      <w:lvlText w:val="•"/>
      <w:lvlJc w:val="left"/>
      <w:pPr>
        <w:ind w:left="2110" w:hanging="171"/>
      </w:pPr>
      <w:rPr>
        <w:rFonts w:hint="default"/>
      </w:rPr>
    </w:lvl>
    <w:lvl w:ilvl="7" w:tplc="E2D485E2">
      <w:start w:val="1"/>
      <w:numFmt w:val="bullet"/>
      <w:lvlText w:val="•"/>
      <w:lvlJc w:val="left"/>
      <w:pPr>
        <w:ind w:left="2395" w:hanging="171"/>
      </w:pPr>
      <w:rPr>
        <w:rFonts w:hint="default"/>
      </w:rPr>
    </w:lvl>
    <w:lvl w:ilvl="8" w:tplc="ABDA43F8">
      <w:start w:val="1"/>
      <w:numFmt w:val="bullet"/>
      <w:lvlText w:val="•"/>
      <w:lvlJc w:val="left"/>
      <w:pPr>
        <w:ind w:left="2680" w:hanging="171"/>
      </w:pPr>
      <w:rPr>
        <w:rFonts w:hint="default"/>
      </w:rPr>
    </w:lvl>
  </w:abstractNum>
  <w:abstractNum w:abstractNumId="25" w15:restartNumberingAfterBreak="0">
    <w:nsid w:val="60B11F0D"/>
    <w:multiLevelType w:val="multilevel"/>
    <w:tmpl w:val="7B3626CC"/>
    <w:lvl w:ilvl="0">
      <w:start w:val="5"/>
      <w:numFmt w:val="decimal"/>
      <w:lvlText w:val="%1"/>
      <w:lvlJc w:val="left"/>
      <w:pPr>
        <w:ind w:left="820" w:hanging="363"/>
      </w:pPr>
      <w:rPr>
        <w:rFonts w:hint="default"/>
      </w:rPr>
    </w:lvl>
    <w:lvl w:ilvl="1">
      <w:start w:val="1"/>
      <w:numFmt w:val="decimal"/>
      <w:lvlText w:val="%1.%2."/>
      <w:lvlJc w:val="left"/>
      <w:pPr>
        <w:ind w:left="820" w:hanging="363"/>
      </w:pPr>
      <w:rPr>
        <w:rFonts w:ascii="Calibri" w:eastAsia="Calibri" w:hAnsi="Calibri" w:cs="Calibri" w:hint="default"/>
        <w:color w:val="231F20"/>
        <w:w w:val="80"/>
        <w:sz w:val="22"/>
        <w:szCs w:val="22"/>
      </w:rPr>
    </w:lvl>
    <w:lvl w:ilvl="2">
      <w:start w:val="1"/>
      <w:numFmt w:val="bullet"/>
      <w:lvlText w:val="•"/>
      <w:lvlJc w:val="left"/>
      <w:pPr>
        <w:ind w:left="1653" w:hanging="363"/>
      </w:pPr>
      <w:rPr>
        <w:rFonts w:hint="default"/>
      </w:rPr>
    </w:lvl>
    <w:lvl w:ilvl="3">
      <w:start w:val="1"/>
      <w:numFmt w:val="bullet"/>
      <w:lvlText w:val="•"/>
      <w:lvlJc w:val="left"/>
      <w:pPr>
        <w:ind w:left="2069" w:hanging="363"/>
      </w:pPr>
      <w:rPr>
        <w:rFonts w:hint="default"/>
      </w:rPr>
    </w:lvl>
    <w:lvl w:ilvl="4">
      <w:start w:val="1"/>
      <w:numFmt w:val="bullet"/>
      <w:lvlText w:val="•"/>
      <w:lvlJc w:val="left"/>
      <w:pPr>
        <w:ind w:left="2486" w:hanging="363"/>
      </w:pPr>
      <w:rPr>
        <w:rFonts w:hint="default"/>
      </w:rPr>
    </w:lvl>
    <w:lvl w:ilvl="5">
      <w:start w:val="1"/>
      <w:numFmt w:val="bullet"/>
      <w:lvlText w:val="•"/>
      <w:lvlJc w:val="left"/>
      <w:pPr>
        <w:ind w:left="2903" w:hanging="363"/>
      </w:pPr>
      <w:rPr>
        <w:rFonts w:hint="default"/>
      </w:rPr>
    </w:lvl>
    <w:lvl w:ilvl="6">
      <w:start w:val="1"/>
      <w:numFmt w:val="bullet"/>
      <w:lvlText w:val="•"/>
      <w:lvlJc w:val="left"/>
      <w:pPr>
        <w:ind w:left="3319" w:hanging="363"/>
      </w:pPr>
      <w:rPr>
        <w:rFonts w:hint="default"/>
      </w:rPr>
    </w:lvl>
    <w:lvl w:ilvl="7">
      <w:start w:val="1"/>
      <w:numFmt w:val="bullet"/>
      <w:lvlText w:val="•"/>
      <w:lvlJc w:val="left"/>
      <w:pPr>
        <w:ind w:left="3736" w:hanging="363"/>
      </w:pPr>
      <w:rPr>
        <w:rFonts w:hint="default"/>
      </w:rPr>
    </w:lvl>
    <w:lvl w:ilvl="8">
      <w:start w:val="1"/>
      <w:numFmt w:val="bullet"/>
      <w:lvlText w:val="•"/>
      <w:lvlJc w:val="left"/>
      <w:pPr>
        <w:ind w:left="4153" w:hanging="363"/>
      </w:pPr>
      <w:rPr>
        <w:rFonts w:hint="default"/>
      </w:rPr>
    </w:lvl>
  </w:abstractNum>
  <w:abstractNum w:abstractNumId="26" w15:restartNumberingAfterBreak="0">
    <w:nsid w:val="685C6940"/>
    <w:multiLevelType w:val="multilevel"/>
    <w:tmpl w:val="BE0C4C0A"/>
    <w:lvl w:ilvl="0">
      <w:start w:val="3"/>
      <w:numFmt w:val="decimal"/>
      <w:lvlText w:val="%1"/>
      <w:lvlJc w:val="left"/>
      <w:pPr>
        <w:ind w:left="820" w:hanging="363"/>
      </w:pPr>
      <w:rPr>
        <w:rFonts w:hint="default"/>
      </w:rPr>
    </w:lvl>
    <w:lvl w:ilvl="1">
      <w:start w:val="2"/>
      <w:numFmt w:val="decimal"/>
      <w:lvlText w:val="%1.%2."/>
      <w:lvlJc w:val="left"/>
      <w:pPr>
        <w:ind w:left="820" w:hanging="363"/>
      </w:pPr>
      <w:rPr>
        <w:rFonts w:ascii="Calibri" w:eastAsia="Calibri" w:hAnsi="Calibri" w:cs="Calibri" w:hint="default"/>
        <w:color w:val="231F20"/>
        <w:w w:val="85"/>
        <w:sz w:val="22"/>
        <w:szCs w:val="22"/>
      </w:rPr>
    </w:lvl>
    <w:lvl w:ilvl="2">
      <w:start w:val="1"/>
      <w:numFmt w:val="bullet"/>
      <w:lvlText w:val="•"/>
      <w:lvlJc w:val="left"/>
      <w:pPr>
        <w:ind w:left="2685" w:hanging="363"/>
      </w:pPr>
      <w:rPr>
        <w:rFonts w:hint="default"/>
      </w:rPr>
    </w:lvl>
    <w:lvl w:ilvl="3">
      <w:start w:val="1"/>
      <w:numFmt w:val="bullet"/>
      <w:lvlText w:val="•"/>
      <w:lvlJc w:val="left"/>
      <w:pPr>
        <w:ind w:left="3617" w:hanging="363"/>
      </w:pPr>
      <w:rPr>
        <w:rFonts w:hint="default"/>
      </w:rPr>
    </w:lvl>
    <w:lvl w:ilvl="4">
      <w:start w:val="1"/>
      <w:numFmt w:val="bullet"/>
      <w:lvlText w:val="•"/>
      <w:lvlJc w:val="left"/>
      <w:pPr>
        <w:ind w:left="4550" w:hanging="363"/>
      </w:pPr>
      <w:rPr>
        <w:rFonts w:hint="default"/>
      </w:rPr>
    </w:lvl>
    <w:lvl w:ilvl="5">
      <w:start w:val="1"/>
      <w:numFmt w:val="bullet"/>
      <w:lvlText w:val="•"/>
      <w:lvlJc w:val="left"/>
      <w:pPr>
        <w:ind w:left="5482" w:hanging="363"/>
      </w:pPr>
      <w:rPr>
        <w:rFonts w:hint="default"/>
      </w:rPr>
    </w:lvl>
    <w:lvl w:ilvl="6">
      <w:start w:val="1"/>
      <w:numFmt w:val="bullet"/>
      <w:lvlText w:val="•"/>
      <w:lvlJc w:val="left"/>
      <w:pPr>
        <w:ind w:left="6415" w:hanging="363"/>
      </w:pPr>
      <w:rPr>
        <w:rFonts w:hint="default"/>
      </w:rPr>
    </w:lvl>
    <w:lvl w:ilvl="7">
      <w:start w:val="1"/>
      <w:numFmt w:val="bullet"/>
      <w:lvlText w:val="•"/>
      <w:lvlJc w:val="left"/>
      <w:pPr>
        <w:ind w:left="7347" w:hanging="363"/>
      </w:pPr>
      <w:rPr>
        <w:rFonts w:hint="default"/>
      </w:rPr>
    </w:lvl>
    <w:lvl w:ilvl="8">
      <w:start w:val="1"/>
      <w:numFmt w:val="bullet"/>
      <w:lvlText w:val="•"/>
      <w:lvlJc w:val="left"/>
      <w:pPr>
        <w:ind w:left="8280" w:hanging="363"/>
      </w:pPr>
      <w:rPr>
        <w:rFonts w:hint="default"/>
      </w:rPr>
    </w:lvl>
  </w:abstractNum>
  <w:abstractNum w:abstractNumId="27" w15:restartNumberingAfterBreak="0">
    <w:nsid w:val="69496F54"/>
    <w:multiLevelType w:val="hybridMultilevel"/>
    <w:tmpl w:val="939A2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61272C"/>
    <w:multiLevelType w:val="hybridMultilevel"/>
    <w:tmpl w:val="144C0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E5C11"/>
    <w:multiLevelType w:val="hybridMultilevel"/>
    <w:tmpl w:val="91748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C9653B"/>
    <w:multiLevelType w:val="hybridMultilevel"/>
    <w:tmpl w:val="8D4878D6"/>
    <w:lvl w:ilvl="0" w:tplc="3DCC3BF6">
      <w:start w:val="1"/>
      <w:numFmt w:val="bullet"/>
      <w:lvlText w:val="•"/>
      <w:lvlJc w:val="left"/>
      <w:pPr>
        <w:ind w:left="404" w:hanging="171"/>
      </w:pPr>
      <w:rPr>
        <w:rFonts w:ascii="Verdana" w:eastAsia="Verdana" w:hAnsi="Verdana" w:cs="Verdana" w:hint="default"/>
        <w:b/>
        <w:bCs/>
        <w:color w:val="231F20"/>
        <w:w w:val="50"/>
        <w:sz w:val="22"/>
        <w:szCs w:val="22"/>
      </w:rPr>
    </w:lvl>
    <w:lvl w:ilvl="1" w:tplc="C49058C4">
      <w:start w:val="1"/>
      <w:numFmt w:val="bullet"/>
      <w:lvlText w:val="•"/>
      <w:lvlJc w:val="left"/>
      <w:pPr>
        <w:ind w:left="685" w:hanging="171"/>
      </w:pPr>
      <w:rPr>
        <w:rFonts w:hint="default"/>
      </w:rPr>
    </w:lvl>
    <w:lvl w:ilvl="2" w:tplc="E6480908">
      <w:start w:val="1"/>
      <w:numFmt w:val="bullet"/>
      <w:lvlText w:val="•"/>
      <w:lvlJc w:val="left"/>
      <w:pPr>
        <w:ind w:left="970" w:hanging="171"/>
      </w:pPr>
      <w:rPr>
        <w:rFonts w:hint="default"/>
      </w:rPr>
    </w:lvl>
    <w:lvl w:ilvl="3" w:tplc="E6CCB1CC">
      <w:start w:val="1"/>
      <w:numFmt w:val="bullet"/>
      <w:lvlText w:val="•"/>
      <w:lvlJc w:val="left"/>
      <w:pPr>
        <w:ind w:left="1255" w:hanging="171"/>
      </w:pPr>
      <w:rPr>
        <w:rFonts w:hint="default"/>
      </w:rPr>
    </w:lvl>
    <w:lvl w:ilvl="4" w:tplc="785E3D9A">
      <w:start w:val="1"/>
      <w:numFmt w:val="bullet"/>
      <w:lvlText w:val="•"/>
      <w:lvlJc w:val="left"/>
      <w:pPr>
        <w:ind w:left="1540" w:hanging="171"/>
      </w:pPr>
      <w:rPr>
        <w:rFonts w:hint="default"/>
      </w:rPr>
    </w:lvl>
    <w:lvl w:ilvl="5" w:tplc="AE22E086">
      <w:start w:val="1"/>
      <w:numFmt w:val="bullet"/>
      <w:lvlText w:val="•"/>
      <w:lvlJc w:val="left"/>
      <w:pPr>
        <w:ind w:left="1825" w:hanging="171"/>
      </w:pPr>
      <w:rPr>
        <w:rFonts w:hint="default"/>
      </w:rPr>
    </w:lvl>
    <w:lvl w:ilvl="6" w:tplc="FE524C6E">
      <w:start w:val="1"/>
      <w:numFmt w:val="bullet"/>
      <w:lvlText w:val="•"/>
      <w:lvlJc w:val="left"/>
      <w:pPr>
        <w:ind w:left="2110" w:hanging="171"/>
      </w:pPr>
      <w:rPr>
        <w:rFonts w:hint="default"/>
      </w:rPr>
    </w:lvl>
    <w:lvl w:ilvl="7" w:tplc="75DAA3B6">
      <w:start w:val="1"/>
      <w:numFmt w:val="bullet"/>
      <w:lvlText w:val="•"/>
      <w:lvlJc w:val="left"/>
      <w:pPr>
        <w:ind w:left="2395" w:hanging="171"/>
      </w:pPr>
      <w:rPr>
        <w:rFonts w:hint="default"/>
      </w:rPr>
    </w:lvl>
    <w:lvl w:ilvl="8" w:tplc="E4DC6A88">
      <w:start w:val="1"/>
      <w:numFmt w:val="bullet"/>
      <w:lvlText w:val="•"/>
      <w:lvlJc w:val="left"/>
      <w:pPr>
        <w:ind w:left="2680" w:hanging="171"/>
      </w:pPr>
      <w:rPr>
        <w:rFonts w:hint="default"/>
      </w:rPr>
    </w:lvl>
  </w:abstractNum>
  <w:abstractNum w:abstractNumId="31" w15:restartNumberingAfterBreak="0">
    <w:nsid w:val="76544E94"/>
    <w:multiLevelType w:val="hybridMultilevel"/>
    <w:tmpl w:val="83A26AE4"/>
    <w:lvl w:ilvl="0" w:tplc="1BA05294">
      <w:start w:val="6"/>
      <w:numFmt w:val="decimal"/>
      <w:lvlText w:val="%1."/>
      <w:lvlJc w:val="left"/>
      <w:pPr>
        <w:ind w:left="457" w:hanging="318"/>
      </w:pPr>
      <w:rPr>
        <w:rFonts w:ascii="Calibri" w:eastAsia="Calibri" w:hAnsi="Calibri" w:cs="Calibri" w:hint="default"/>
        <w:b/>
        <w:bCs/>
        <w:color w:val="349896"/>
        <w:w w:val="109"/>
        <w:sz w:val="26"/>
        <w:szCs w:val="26"/>
      </w:rPr>
    </w:lvl>
    <w:lvl w:ilvl="1" w:tplc="75F6CBDA">
      <w:start w:val="1"/>
      <w:numFmt w:val="bullet"/>
      <w:lvlText w:val="•"/>
      <w:lvlJc w:val="left"/>
      <w:pPr>
        <w:ind w:left="611" w:hanging="171"/>
      </w:pPr>
      <w:rPr>
        <w:rFonts w:ascii="Verdana" w:eastAsia="Verdana" w:hAnsi="Verdana" w:cs="Verdana" w:hint="default"/>
        <w:b/>
        <w:bCs/>
        <w:color w:val="231F20"/>
        <w:w w:val="50"/>
        <w:sz w:val="22"/>
        <w:szCs w:val="22"/>
      </w:rPr>
    </w:lvl>
    <w:lvl w:ilvl="2" w:tplc="0A54A9D2">
      <w:start w:val="1"/>
      <w:numFmt w:val="bullet"/>
      <w:lvlText w:val="•"/>
      <w:lvlJc w:val="left"/>
      <w:pPr>
        <w:ind w:left="810" w:hanging="171"/>
      </w:pPr>
      <w:rPr>
        <w:rFonts w:ascii="Verdana" w:eastAsia="Verdana" w:hAnsi="Verdana" w:cs="Verdana" w:hint="default"/>
        <w:b/>
        <w:bCs/>
        <w:color w:val="231F20"/>
        <w:w w:val="50"/>
        <w:sz w:val="22"/>
        <w:szCs w:val="22"/>
      </w:rPr>
    </w:lvl>
    <w:lvl w:ilvl="3" w:tplc="78DAA850">
      <w:start w:val="1"/>
      <w:numFmt w:val="bullet"/>
      <w:lvlText w:val="•"/>
      <w:lvlJc w:val="left"/>
      <w:pPr>
        <w:ind w:left="709" w:hanging="171"/>
      </w:pPr>
      <w:rPr>
        <w:rFonts w:hint="default"/>
      </w:rPr>
    </w:lvl>
    <w:lvl w:ilvl="4" w:tplc="8C04155C">
      <w:start w:val="1"/>
      <w:numFmt w:val="bullet"/>
      <w:lvlText w:val="•"/>
      <w:lvlJc w:val="left"/>
      <w:pPr>
        <w:ind w:left="599" w:hanging="171"/>
      </w:pPr>
      <w:rPr>
        <w:rFonts w:hint="default"/>
      </w:rPr>
    </w:lvl>
    <w:lvl w:ilvl="5" w:tplc="D2EEACEC">
      <w:start w:val="1"/>
      <w:numFmt w:val="bullet"/>
      <w:lvlText w:val="•"/>
      <w:lvlJc w:val="left"/>
      <w:pPr>
        <w:ind w:left="489" w:hanging="171"/>
      </w:pPr>
      <w:rPr>
        <w:rFonts w:hint="default"/>
      </w:rPr>
    </w:lvl>
    <w:lvl w:ilvl="6" w:tplc="610A3BDC">
      <w:start w:val="1"/>
      <w:numFmt w:val="bullet"/>
      <w:lvlText w:val="•"/>
      <w:lvlJc w:val="left"/>
      <w:pPr>
        <w:ind w:left="378" w:hanging="171"/>
      </w:pPr>
      <w:rPr>
        <w:rFonts w:hint="default"/>
      </w:rPr>
    </w:lvl>
    <w:lvl w:ilvl="7" w:tplc="FACE3868">
      <w:start w:val="1"/>
      <w:numFmt w:val="bullet"/>
      <w:lvlText w:val="•"/>
      <w:lvlJc w:val="left"/>
      <w:pPr>
        <w:ind w:left="268" w:hanging="171"/>
      </w:pPr>
      <w:rPr>
        <w:rFonts w:hint="default"/>
      </w:rPr>
    </w:lvl>
    <w:lvl w:ilvl="8" w:tplc="6B68F3C8">
      <w:start w:val="1"/>
      <w:numFmt w:val="bullet"/>
      <w:lvlText w:val="•"/>
      <w:lvlJc w:val="left"/>
      <w:pPr>
        <w:ind w:left="158" w:hanging="171"/>
      </w:pPr>
      <w:rPr>
        <w:rFonts w:hint="default"/>
      </w:rPr>
    </w:lvl>
  </w:abstractNum>
  <w:abstractNum w:abstractNumId="32" w15:restartNumberingAfterBreak="0">
    <w:nsid w:val="77012AFC"/>
    <w:multiLevelType w:val="multilevel"/>
    <w:tmpl w:val="8AB23290"/>
    <w:lvl w:ilvl="0">
      <w:start w:val="4"/>
      <w:numFmt w:val="decimal"/>
      <w:lvlText w:val="%1."/>
      <w:lvlJc w:val="left"/>
      <w:pPr>
        <w:ind w:left="457" w:hanging="318"/>
      </w:pPr>
      <w:rPr>
        <w:rFonts w:ascii="Calibri" w:eastAsia="Calibri" w:hAnsi="Calibri" w:cs="Calibri" w:hint="default"/>
        <w:b/>
        <w:bCs/>
        <w:color w:val="349896"/>
        <w:w w:val="109"/>
        <w:sz w:val="26"/>
        <w:szCs w:val="26"/>
      </w:rPr>
    </w:lvl>
    <w:lvl w:ilvl="1">
      <w:start w:val="1"/>
      <w:numFmt w:val="decimal"/>
      <w:lvlText w:val="%1.%2."/>
      <w:lvlJc w:val="left"/>
      <w:pPr>
        <w:ind w:left="820" w:hanging="363"/>
      </w:pPr>
      <w:rPr>
        <w:rFonts w:ascii="Calibri" w:eastAsia="Calibri" w:hAnsi="Calibri" w:cs="Calibri" w:hint="default"/>
        <w:color w:val="231F20"/>
        <w:w w:val="84"/>
        <w:sz w:val="22"/>
        <w:szCs w:val="22"/>
      </w:rPr>
    </w:lvl>
    <w:lvl w:ilvl="2">
      <w:start w:val="1"/>
      <w:numFmt w:val="bullet"/>
      <w:lvlText w:val="•"/>
      <w:lvlJc w:val="left"/>
      <w:pPr>
        <w:ind w:left="1282" w:hanging="363"/>
      </w:pPr>
      <w:rPr>
        <w:rFonts w:hint="default"/>
      </w:rPr>
    </w:lvl>
    <w:lvl w:ilvl="3">
      <w:start w:val="1"/>
      <w:numFmt w:val="bullet"/>
      <w:lvlText w:val="•"/>
      <w:lvlJc w:val="left"/>
      <w:pPr>
        <w:ind w:left="1745" w:hanging="363"/>
      </w:pPr>
      <w:rPr>
        <w:rFonts w:hint="default"/>
      </w:rPr>
    </w:lvl>
    <w:lvl w:ilvl="4">
      <w:start w:val="1"/>
      <w:numFmt w:val="bullet"/>
      <w:lvlText w:val="•"/>
      <w:lvlJc w:val="left"/>
      <w:pPr>
        <w:ind w:left="2208" w:hanging="363"/>
      </w:pPr>
      <w:rPr>
        <w:rFonts w:hint="default"/>
      </w:rPr>
    </w:lvl>
    <w:lvl w:ilvl="5">
      <w:start w:val="1"/>
      <w:numFmt w:val="bullet"/>
      <w:lvlText w:val="•"/>
      <w:lvlJc w:val="left"/>
      <w:pPr>
        <w:ind w:left="2671" w:hanging="363"/>
      </w:pPr>
      <w:rPr>
        <w:rFonts w:hint="default"/>
      </w:rPr>
    </w:lvl>
    <w:lvl w:ilvl="6">
      <w:start w:val="1"/>
      <w:numFmt w:val="bullet"/>
      <w:lvlText w:val="•"/>
      <w:lvlJc w:val="left"/>
      <w:pPr>
        <w:ind w:left="3134" w:hanging="363"/>
      </w:pPr>
      <w:rPr>
        <w:rFonts w:hint="default"/>
      </w:rPr>
    </w:lvl>
    <w:lvl w:ilvl="7">
      <w:start w:val="1"/>
      <w:numFmt w:val="bullet"/>
      <w:lvlText w:val="•"/>
      <w:lvlJc w:val="left"/>
      <w:pPr>
        <w:ind w:left="3597" w:hanging="363"/>
      </w:pPr>
      <w:rPr>
        <w:rFonts w:hint="default"/>
      </w:rPr>
    </w:lvl>
    <w:lvl w:ilvl="8">
      <w:start w:val="1"/>
      <w:numFmt w:val="bullet"/>
      <w:lvlText w:val="•"/>
      <w:lvlJc w:val="left"/>
      <w:pPr>
        <w:ind w:left="4060" w:hanging="363"/>
      </w:pPr>
      <w:rPr>
        <w:rFonts w:hint="default"/>
      </w:rPr>
    </w:lvl>
  </w:abstractNum>
  <w:abstractNum w:abstractNumId="33" w15:restartNumberingAfterBreak="0">
    <w:nsid w:val="79DC52C8"/>
    <w:multiLevelType w:val="hybridMultilevel"/>
    <w:tmpl w:val="2930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B06AB5"/>
    <w:multiLevelType w:val="hybridMultilevel"/>
    <w:tmpl w:val="BC58F3C8"/>
    <w:lvl w:ilvl="0" w:tplc="D07A7604">
      <w:start w:val="1"/>
      <w:numFmt w:val="bullet"/>
      <w:lvlText w:val="•"/>
      <w:lvlJc w:val="left"/>
      <w:pPr>
        <w:ind w:left="623" w:hanging="171"/>
      </w:pPr>
      <w:rPr>
        <w:rFonts w:ascii="Verdana" w:eastAsia="Verdana" w:hAnsi="Verdana" w:cs="Verdana" w:hint="default"/>
        <w:b/>
        <w:bCs/>
        <w:color w:val="231F20"/>
        <w:w w:val="50"/>
        <w:sz w:val="22"/>
        <w:szCs w:val="22"/>
      </w:rPr>
    </w:lvl>
    <w:lvl w:ilvl="1" w:tplc="0F602F9A">
      <w:start w:val="1"/>
      <w:numFmt w:val="bullet"/>
      <w:lvlText w:val="•"/>
      <w:lvlJc w:val="left"/>
      <w:pPr>
        <w:ind w:left="883" w:hanging="171"/>
      </w:pPr>
      <w:rPr>
        <w:rFonts w:hint="default"/>
      </w:rPr>
    </w:lvl>
    <w:lvl w:ilvl="2" w:tplc="A9B03C42">
      <w:start w:val="1"/>
      <w:numFmt w:val="bullet"/>
      <w:lvlText w:val="•"/>
      <w:lvlJc w:val="left"/>
      <w:pPr>
        <w:ind w:left="1146" w:hanging="171"/>
      </w:pPr>
      <w:rPr>
        <w:rFonts w:hint="default"/>
      </w:rPr>
    </w:lvl>
    <w:lvl w:ilvl="3" w:tplc="F9C24886">
      <w:start w:val="1"/>
      <w:numFmt w:val="bullet"/>
      <w:lvlText w:val="•"/>
      <w:lvlJc w:val="left"/>
      <w:pPr>
        <w:ind w:left="1409" w:hanging="171"/>
      </w:pPr>
      <w:rPr>
        <w:rFonts w:hint="default"/>
      </w:rPr>
    </w:lvl>
    <w:lvl w:ilvl="4" w:tplc="9F46B2CA">
      <w:start w:val="1"/>
      <w:numFmt w:val="bullet"/>
      <w:lvlText w:val="•"/>
      <w:lvlJc w:val="left"/>
      <w:pPr>
        <w:ind w:left="1672" w:hanging="171"/>
      </w:pPr>
      <w:rPr>
        <w:rFonts w:hint="default"/>
      </w:rPr>
    </w:lvl>
    <w:lvl w:ilvl="5" w:tplc="829C20A4">
      <w:start w:val="1"/>
      <w:numFmt w:val="bullet"/>
      <w:lvlText w:val="•"/>
      <w:lvlJc w:val="left"/>
      <w:pPr>
        <w:ind w:left="1935" w:hanging="171"/>
      </w:pPr>
      <w:rPr>
        <w:rFonts w:hint="default"/>
      </w:rPr>
    </w:lvl>
    <w:lvl w:ilvl="6" w:tplc="792C25FC">
      <w:start w:val="1"/>
      <w:numFmt w:val="bullet"/>
      <w:lvlText w:val="•"/>
      <w:lvlJc w:val="left"/>
      <w:pPr>
        <w:ind w:left="2198" w:hanging="171"/>
      </w:pPr>
      <w:rPr>
        <w:rFonts w:hint="default"/>
      </w:rPr>
    </w:lvl>
    <w:lvl w:ilvl="7" w:tplc="A35CB04A">
      <w:start w:val="1"/>
      <w:numFmt w:val="bullet"/>
      <w:lvlText w:val="•"/>
      <w:lvlJc w:val="left"/>
      <w:pPr>
        <w:ind w:left="2461" w:hanging="171"/>
      </w:pPr>
      <w:rPr>
        <w:rFonts w:hint="default"/>
      </w:rPr>
    </w:lvl>
    <w:lvl w:ilvl="8" w:tplc="B98A585C">
      <w:start w:val="1"/>
      <w:numFmt w:val="bullet"/>
      <w:lvlText w:val="•"/>
      <w:lvlJc w:val="left"/>
      <w:pPr>
        <w:ind w:left="2724" w:hanging="171"/>
      </w:pPr>
      <w:rPr>
        <w:rFonts w:hint="default"/>
      </w:rPr>
    </w:lvl>
  </w:abstractNum>
  <w:num w:numId="1">
    <w:abstractNumId w:val="23"/>
  </w:num>
  <w:num w:numId="2">
    <w:abstractNumId w:val="18"/>
  </w:num>
  <w:num w:numId="3">
    <w:abstractNumId w:val="2"/>
  </w:num>
  <w:num w:numId="4">
    <w:abstractNumId w:val="0"/>
  </w:num>
  <w:num w:numId="5">
    <w:abstractNumId w:val="15"/>
  </w:num>
  <w:num w:numId="6">
    <w:abstractNumId w:val="24"/>
  </w:num>
  <w:num w:numId="7">
    <w:abstractNumId w:val="34"/>
  </w:num>
  <w:num w:numId="8">
    <w:abstractNumId w:val="8"/>
  </w:num>
  <w:num w:numId="9">
    <w:abstractNumId w:val="21"/>
  </w:num>
  <w:num w:numId="10">
    <w:abstractNumId w:val="30"/>
  </w:num>
  <w:num w:numId="11">
    <w:abstractNumId w:val="11"/>
  </w:num>
  <w:num w:numId="12">
    <w:abstractNumId w:val="13"/>
  </w:num>
  <w:num w:numId="13">
    <w:abstractNumId w:val="17"/>
  </w:num>
  <w:num w:numId="14">
    <w:abstractNumId w:val="26"/>
  </w:num>
  <w:num w:numId="15">
    <w:abstractNumId w:val="31"/>
  </w:num>
  <w:num w:numId="16">
    <w:abstractNumId w:val="25"/>
  </w:num>
  <w:num w:numId="17">
    <w:abstractNumId w:val="1"/>
  </w:num>
  <w:num w:numId="18">
    <w:abstractNumId w:val="16"/>
  </w:num>
  <w:num w:numId="19">
    <w:abstractNumId w:val="32"/>
  </w:num>
  <w:num w:numId="20">
    <w:abstractNumId w:val="10"/>
  </w:num>
  <w:num w:numId="21">
    <w:abstractNumId w:val="7"/>
  </w:num>
  <w:num w:numId="22">
    <w:abstractNumId w:val="4"/>
  </w:num>
  <w:num w:numId="23">
    <w:abstractNumId w:val="29"/>
  </w:num>
  <w:num w:numId="24">
    <w:abstractNumId w:val="22"/>
  </w:num>
  <w:num w:numId="25">
    <w:abstractNumId w:val="20"/>
  </w:num>
  <w:num w:numId="26">
    <w:abstractNumId w:val="27"/>
  </w:num>
  <w:num w:numId="27">
    <w:abstractNumId w:val="19"/>
  </w:num>
  <w:num w:numId="28">
    <w:abstractNumId w:val="3"/>
  </w:num>
  <w:num w:numId="29">
    <w:abstractNumId w:val="5"/>
  </w:num>
  <w:num w:numId="30">
    <w:abstractNumId w:val="28"/>
  </w:num>
  <w:num w:numId="31">
    <w:abstractNumId w:val="33"/>
  </w:num>
  <w:num w:numId="32">
    <w:abstractNumId w:val="9"/>
  </w:num>
  <w:num w:numId="33">
    <w:abstractNumId w:val="12"/>
  </w:num>
  <w:num w:numId="34">
    <w:abstractNumId w:val="1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8A"/>
    <w:rsid w:val="000571CA"/>
    <w:rsid w:val="00195041"/>
    <w:rsid w:val="004078DD"/>
    <w:rsid w:val="004479CE"/>
    <w:rsid w:val="004C31C8"/>
    <w:rsid w:val="00520C86"/>
    <w:rsid w:val="00521ED4"/>
    <w:rsid w:val="00590169"/>
    <w:rsid w:val="00642C00"/>
    <w:rsid w:val="006C524B"/>
    <w:rsid w:val="007363BA"/>
    <w:rsid w:val="00741675"/>
    <w:rsid w:val="007D4078"/>
    <w:rsid w:val="009732C4"/>
    <w:rsid w:val="009C49C1"/>
    <w:rsid w:val="00A26A09"/>
    <w:rsid w:val="00A37127"/>
    <w:rsid w:val="00A95B07"/>
    <w:rsid w:val="00AC2EB7"/>
    <w:rsid w:val="00B11FD1"/>
    <w:rsid w:val="00B9544D"/>
    <w:rsid w:val="00DC608A"/>
    <w:rsid w:val="00ED7C31"/>
    <w:rsid w:val="00F96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0A41970-C520-48D7-B355-39E986D2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7C31"/>
    <w:rPr>
      <w:rFonts w:ascii="Calibri" w:eastAsia="Calibri" w:hAnsi="Calibri" w:cs="Calibri"/>
    </w:rPr>
  </w:style>
  <w:style w:type="paragraph" w:styleId="Heading1">
    <w:name w:val="heading 1"/>
    <w:basedOn w:val="Normal"/>
    <w:uiPriority w:val="1"/>
    <w:qFormat/>
    <w:rsid w:val="004078DD"/>
    <w:pPr>
      <w:outlineLvl w:val="0"/>
    </w:pPr>
    <w:rPr>
      <w:b/>
      <w:bCs/>
      <w:color w:val="25408F"/>
      <w:sz w:val="60"/>
      <w:szCs w:val="42"/>
    </w:rPr>
  </w:style>
  <w:style w:type="paragraph" w:styleId="Heading2">
    <w:name w:val="heading 2"/>
    <w:basedOn w:val="Normal"/>
    <w:uiPriority w:val="1"/>
    <w:qFormat/>
    <w:rsid w:val="00520C86"/>
    <w:pPr>
      <w:spacing w:after="120"/>
      <w:outlineLvl w:val="1"/>
    </w:pPr>
    <w:rPr>
      <w:b/>
      <w:bCs/>
      <w:color w:val="349896"/>
      <w:sz w:val="42"/>
      <w:szCs w:val="26"/>
    </w:rPr>
  </w:style>
  <w:style w:type="paragraph" w:styleId="Heading3">
    <w:name w:val="heading 3"/>
    <w:basedOn w:val="Normal"/>
    <w:next w:val="Normal"/>
    <w:link w:val="Heading3Char"/>
    <w:uiPriority w:val="9"/>
    <w:unhideWhenUsed/>
    <w:qFormat/>
    <w:rsid w:val="00642C00"/>
    <w:pPr>
      <w:keepNext/>
      <w:keepLines/>
      <w:spacing w:after="120"/>
      <w:outlineLvl w:val="2"/>
    </w:pPr>
    <w:rPr>
      <w:rFonts w:eastAsiaTheme="majorEastAsia" w:cstheme="majorBidi"/>
      <w:color w:val="349896"/>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9"/>
      <w:ind w:left="458"/>
    </w:pPr>
  </w:style>
  <w:style w:type="paragraph" w:styleId="TOC2">
    <w:name w:val="toc 2"/>
    <w:basedOn w:val="Normal"/>
    <w:uiPriority w:val="39"/>
    <w:qFormat/>
    <w:pPr>
      <w:spacing w:before="49"/>
      <w:ind w:left="457"/>
    </w:pPr>
    <w:rPr>
      <w:b/>
      <w:bCs/>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820" w:hanging="170"/>
    </w:pPr>
  </w:style>
  <w:style w:type="paragraph" w:customStyle="1" w:styleId="TableParagraph">
    <w:name w:val="Table Paragraph"/>
    <w:basedOn w:val="Normal"/>
    <w:uiPriority w:val="1"/>
    <w:qFormat/>
    <w:pPr>
      <w:ind w:left="494" w:hanging="170"/>
    </w:pPr>
  </w:style>
  <w:style w:type="paragraph" w:customStyle="1" w:styleId="Newbodytext">
    <w:name w:val="New body text"/>
    <w:basedOn w:val="BodyText"/>
    <w:uiPriority w:val="1"/>
    <w:qFormat/>
    <w:rsid w:val="004078DD"/>
    <w:rPr>
      <w:color w:val="000000" w:themeColor="text1"/>
      <w:sz w:val="32"/>
    </w:rPr>
  </w:style>
  <w:style w:type="character" w:customStyle="1" w:styleId="Heading3Char">
    <w:name w:val="Heading 3 Char"/>
    <w:basedOn w:val="DefaultParagraphFont"/>
    <w:link w:val="Heading3"/>
    <w:uiPriority w:val="9"/>
    <w:rsid w:val="00642C00"/>
    <w:rPr>
      <w:rFonts w:ascii="Calibri" w:eastAsiaTheme="majorEastAsia" w:hAnsi="Calibri" w:cstheme="majorBidi"/>
      <w:color w:val="349896"/>
      <w:sz w:val="34"/>
      <w:szCs w:val="24"/>
    </w:rPr>
  </w:style>
  <w:style w:type="character" w:customStyle="1" w:styleId="BodyTextChar">
    <w:name w:val="Body Text Char"/>
    <w:basedOn w:val="DefaultParagraphFont"/>
    <w:link w:val="BodyText"/>
    <w:uiPriority w:val="1"/>
    <w:rsid w:val="00ED7C31"/>
    <w:rPr>
      <w:rFonts w:ascii="Calibri" w:eastAsia="Calibri" w:hAnsi="Calibri" w:cs="Calibri"/>
    </w:rPr>
  </w:style>
  <w:style w:type="character" w:styleId="Hyperlink">
    <w:name w:val="Hyperlink"/>
    <w:basedOn w:val="DefaultParagraphFont"/>
    <w:uiPriority w:val="99"/>
    <w:unhideWhenUsed/>
    <w:rsid w:val="009732C4"/>
    <w:rPr>
      <w:color w:val="0000FF" w:themeColor="hyperlink"/>
      <w:u w:val="single"/>
    </w:rPr>
  </w:style>
  <w:style w:type="paragraph" w:styleId="Header">
    <w:name w:val="header"/>
    <w:basedOn w:val="Normal"/>
    <w:link w:val="HeaderChar"/>
    <w:uiPriority w:val="99"/>
    <w:unhideWhenUsed/>
    <w:rsid w:val="00590169"/>
    <w:pPr>
      <w:tabs>
        <w:tab w:val="center" w:pos="4680"/>
        <w:tab w:val="right" w:pos="9360"/>
      </w:tabs>
    </w:pPr>
  </w:style>
  <w:style w:type="character" w:customStyle="1" w:styleId="HeaderChar">
    <w:name w:val="Header Char"/>
    <w:basedOn w:val="DefaultParagraphFont"/>
    <w:link w:val="Header"/>
    <w:uiPriority w:val="99"/>
    <w:rsid w:val="00590169"/>
    <w:rPr>
      <w:rFonts w:ascii="Calibri" w:eastAsia="Calibri" w:hAnsi="Calibri" w:cs="Calibri"/>
    </w:rPr>
  </w:style>
  <w:style w:type="paragraph" w:styleId="Footer">
    <w:name w:val="footer"/>
    <w:basedOn w:val="Normal"/>
    <w:link w:val="FooterChar"/>
    <w:uiPriority w:val="99"/>
    <w:unhideWhenUsed/>
    <w:rsid w:val="00590169"/>
    <w:pPr>
      <w:tabs>
        <w:tab w:val="center" w:pos="4680"/>
        <w:tab w:val="right" w:pos="9360"/>
      </w:tabs>
    </w:pPr>
  </w:style>
  <w:style w:type="character" w:customStyle="1" w:styleId="FooterChar">
    <w:name w:val="Footer Char"/>
    <w:basedOn w:val="DefaultParagraphFont"/>
    <w:link w:val="Footer"/>
    <w:uiPriority w:val="99"/>
    <w:rsid w:val="0059016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iddcconsortium.net/resources-tools/costing-equity"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87B41-A44A-4849-AD0F-6711750B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9721</Words>
  <Characters>55413</Characters>
  <Application>Microsoft Office Word</Application>
  <DocSecurity>4</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Angelique Hardy</cp:lastModifiedBy>
  <cp:revision>2</cp:revision>
  <dcterms:created xsi:type="dcterms:W3CDTF">2019-03-27T09:30:00Z</dcterms:created>
  <dcterms:modified xsi:type="dcterms:W3CDTF">2019-03-27T09:30:00Z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2016-10-11T00:00:00Z</vt:filetime>
  </property>
  <property fmtid="{D5CDD505-2E9C-101B-9397-08002B2CF9AE}" pid="3" name="Creator">
    <vt:lpwstr>Adobe InDesign CS6 (Macintosh)</vt:lpwstr>
  </property>
  <property fmtid="{D5CDD505-2E9C-101B-9397-08002B2CF9AE}" pid="4" name="LastSaved">
    <vt:filetime>2016-10-14T00:00:00Z</vt:filetime>
  </property>
</Properties>
</file>