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ECC16" w14:textId="4DE59F95" w:rsidR="009E1A25" w:rsidRPr="00307ADA" w:rsidRDefault="009E1A25" w:rsidP="009E1A25">
      <w:pPr>
        <w:spacing w:after="200" w:line="240" w:lineRule="auto"/>
        <w:jc w:val="both"/>
        <w:rPr>
          <w:rFonts w:ascii="Calibri" w:eastAsia="Times New Roman" w:hAnsi="Calibri" w:cs="Calibri"/>
          <w:color w:val="222222"/>
          <w:lang w:val="en-US"/>
        </w:rPr>
      </w:pPr>
      <w:r w:rsidRPr="00307ADA">
        <w:rPr>
          <w:rFonts w:ascii="Calibri" w:eastAsia="Times New Roman" w:hAnsi="Calibri" w:cs="Calibri"/>
          <w:color w:val="222222"/>
          <w:sz w:val="24"/>
          <w:szCs w:val="24"/>
          <w:lang w:val="en-US"/>
        </w:rPr>
        <w:t xml:space="preserve">Dear </w:t>
      </w:r>
      <w:r w:rsidR="004C580E">
        <w:rPr>
          <w:rFonts w:ascii="Calibri" w:eastAsia="Times New Roman" w:hAnsi="Calibri" w:cs="Calibri"/>
          <w:color w:val="222222"/>
          <w:sz w:val="24"/>
          <w:szCs w:val="24"/>
          <w:lang w:val="en-US"/>
        </w:rPr>
        <w:t>UDPK</w:t>
      </w:r>
      <w:r w:rsidRPr="00307ADA">
        <w:rPr>
          <w:rFonts w:ascii="Calibri" w:eastAsia="Times New Roman" w:hAnsi="Calibri" w:cs="Calibri"/>
          <w:color w:val="222222"/>
          <w:sz w:val="24"/>
          <w:szCs w:val="24"/>
          <w:lang w:val="en-US"/>
        </w:rPr>
        <w:t xml:space="preserve"> and ADF Members/partners/colleagues,</w:t>
      </w:r>
    </w:p>
    <w:p w14:paraId="0628632E" w14:textId="5AF07782" w:rsidR="009E1A25" w:rsidRPr="00307ADA" w:rsidRDefault="004C580E" w:rsidP="009E1A25">
      <w:pPr>
        <w:spacing w:after="200" w:line="240" w:lineRule="auto"/>
        <w:jc w:val="both"/>
        <w:rPr>
          <w:rFonts w:ascii="Calibri" w:eastAsia="Times New Roman" w:hAnsi="Calibri" w:cs="Calibri"/>
          <w:color w:val="222222"/>
          <w:lang w:val="en-US"/>
        </w:rPr>
      </w:pPr>
      <w:r w:rsidRPr="004C580E">
        <w:rPr>
          <w:lang w:val="en-US"/>
        </w:rPr>
        <w:t xml:space="preserve">The International Disability Alliance (IDA) and the International Disability &amp; Development Consortium (IDDC), in 2015 </w:t>
      </w:r>
      <w:r w:rsidR="009E1A25" w:rsidRPr="004C580E">
        <w:rPr>
          <w:rFonts w:ascii="Calibri" w:eastAsia="Times New Roman" w:hAnsi="Calibri" w:cs="Calibri"/>
          <w:color w:val="222222"/>
          <w:sz w:val="24"/>
          <w:szCs w:val="24"/>
          <w:lang w:val="en-US"/>
        </w:rPr>
        <w:t>developed the </w:t>
      </w:r>
      <w:r w:rsidR="009E1A25" w:rsidRPr="004C580E">
        <w:rPr>
          <w:rFonts w:ascii="Calibri" w:eastAsia="Times New Roman" w:hAnsi="Calibri" w:cs="Calibri"/>
          <w:b/>
          <w:bCs/>
          <w:color w:val="222222"/>
          <w:sz w:val="24"/>
          <w:szCs w:val="24"/>
          <w:lang w:val="en-US"/>
        </w:rPr>
        <w:t>Bridge CRPD-SDGs training initiative</w:t>
      </w:r>
      <w:r w:rsidR="009E1A25" w:rsidRPr="004C580E">
        <w:rPr>
          <w:rFonts w:ascii="Calibri" w:eastAsia="Times New Roman" w:hAnsi="Calibri" w:cs="Calibri"/>
          <w:color w:val="222222"/>
          <w:sz w:val="24"/>
          <w:szCs w:val="24"/>
          <w:lang w:val="en-US"/>
        </w:rPr>
        <w:t> to support leaders and resource persons of organizations of people with disabilities to advocate for inclusion and realization of all human rights for all persons with disabilities in resource-constrained environments, and facing challenging governance and competing agendas and politics at national and local levels.</w:t>
      </w:r>
    </w:p>
    <w:p w14:paraId="5B5B8F75" w14:textId="7A092E5D" w:rsidR="009E1A25" w:rsidRPr="00307ADA" w:rsidRDefault="009E1A25" w:rsidP="009E1A25">
      <w:pPr>
        <w:spacing w:after="200" w:line="240" w:lineRule="auto"/>
        <w:jc w:val="both"/>
        <w:rPr>
          <w:rFonts w:ascii="Calibri" w:eastAsia="Times New Roman" w:hAnsi="Calibri" w:cs="Calibri"/>
          <w:color w:val="222222"/>
          <w:lang w:val="en-US"/>
        </w:rPr>
      </w:pPr>
      <w:r w:rsidRPr="004C580E">
        <w:rPr>
          <w:rFonts w:ascii="Calibri" w:eastAsia="Times New Roman" w:hAnsi="Calibri" w:cs="Calibri"/>
          <w:color w:val="222222"/>
          <w:sz w:val="24"/>
          <w:szCs w:val="24"/>
          <w:lang w:val="en-US"/>
        </w:rPr>
        <w:t>The intensive Bridge CRPD-SDGs program focuses on an inclusive and comprehensive understanding of the Convention on the Rights of Persons with Disabilities (CRPD) as well as generating a CRPD perspective on development in general and the Sustainable Development Goals (SDGs) in particular. As an outcome of the training program, advocates would have stronger skills and knowledge to make the most of both SDGs and the CRPD to ensure realization of all human rights for all persons with disabilities.</w:t>
      </w:r>
    </w:p>
    <w:p w14:paraId="4EFF4670" w14:textId="6601AE08" w:rsidR="00307ADA" w:rsidRDefault="004C580E" w:rsidP="004C580E">
      <w:pPr>
        <w:spacing w:after="200" w:line="253" w:lineRule="atLeast"/>
        <w:rPr>
          <w:rFonts w:ascii="Calibri" w:eastAsia="Times New Roman" w:hAnsi="Calibri" w:cs="Calibri"/>
          <w:color w:val="222222"/>
          <w:sz w:val="24"/>
          <w:szCs w:val="24"/>
          <w:lang w:val="en-US"/>
        </w:rPr>
      </w:pPr>
      <w:r w:rsidRPr="00307ADA">
        <w:rPr>
          <w:rFonts w:ascii="Calibri" w:eastAsia="Times New Roman" w:hAnsi="Calibri" w:cs="Calibri"/>
          <w:b/>
          <w:color w:val="222222"/>
          <w:sz w:val="24"/>
          <w:szCs w:val="24"/>
          <w:lang w:val="en-US"/>
        </w:rPr>
        <w:t>United Disabled Persons of Kenya (UDPK)</w:t>
      </w:r>
      <w:r w:rsidR="009E1A25" w:rsidRPr="00307ADA">
        <w:rPr>
          <w:rFonts w:ascii="Calibri" w:eastAsia="Times New Roman" w:hAnsi="Calibri" w:cs="Calibri"/>
          <w:b/>
          <w:color w:val="222222"/>
          <w:sz w:val="24"/>
          <w:szCs w:val="24"/>
          <w:lang w:val="en-US"/>
        </w:rPr>
        <w:t>, the African Disability Forum (ADF)</w:t>
      </w:r>
      <w:r w:rsidR="009E1A25" w:rsidRPr="00307ADA">
        <w:rPr>
          <w:rFonts w:ascii="Calibri" w:eastAsia="Times New Roman" w:hAnsi="Calibri" w:cs="Calibri"/>
          <w:color w:val="222222"/>
          <w:sz w:val="24"/>
          <w:szCs w:val="24"/>
          <w:lang w:val="en-US"/>
        </w:rPr>
        <w:t>, and other IDA members, together with</w:t>
      </w:r>
      <w:r w:rsidRPr="00307ADA">
        <w:rPr>
          <w:rFonts w:ascii="Calibri" w:eastAsia="Times New Roman" w:hAnsi="Calibri" w:cs="Calibri"/>
          <w:color w:val="222222"/>
          <w:sz w:val="24"/>
          <w:szCs w:val="24"/>
          <w:lang w:val="en-US"/>
        </w:rPr>
        <w:t xml:space="preserve"> </w:t>
      </w:r>
      <w:r w:rsidR="009E1A25" w:rsidRPr="00307ADA">
        <w:rPr>
          <w:rFonts w:ascii="Calibri" w:eastAsia="Times New Roman" w:hAnsi="Calibri" w:cs="Calibri"/>
          <w:color w:val="222222"/>
          <w:sz w:val="24"/>
          <w:szCs w:val="24"/>
          <w:lang w:val="en-US"/>
        </w:rPr>
        <w:t xml:space="preserve">IDDC </w:t>
      </w:r>
      <w:r>
        <w:rPr>
          <w:rFonts w:ascii="Calibri" w:eastAsia="Times New Roman" w:hAnsi="Calibri" w:cs="Calibri"/>
          <w:color w:val="222222"/>
          <w:sz w:val="24"/>
          <w:szCs w:val="24"/>
          <w:lang w:val="en-US"/>
        </w:rPr>
        <w:t xml:space="preserve">and their </w:t>
      </w:r>
      <w:r w:rsidR="009E1A25" w:rsidRPr="00307ADA">
        <w:rPr>
          <w:rFonts w:ascii="Calibri" w:eastAsia="Times New Roman" w:hAnsi="Calibri" w:cs="Calibri"/>
          <w:color w:val="222222"/>
          <w:sz w:val="24"/>
          <w:szCs w:val="24"/>
          <w:lang w:val="en-US"/>
        </w:rPr>
        <w:t xml:space="preserve">members have the pleasure to launch this </w:t>
      </w:r>
    </w:p>
    <w:p w14:paraId="2733A2A0" w14:textId="77777777" w:rsidR="00307ADA" w:rsidRDefault="00307ADA" w:rsidP="004C580E">
      <w:pPr>
        <w:spacing w:after="200" w:line="253" w:lineRule="atLeast"/>
        <w:rPr>
          <w:rFonts w:ascii="Calibri" w:eastAsia="Times New Roman" w:hAnsi="Calibri" w:cs="Calibri"/>
          <w:color w:val="222222"/>
          <w:sz w:val="24"/>
          <w:szCs w:val="24"/>
          <w:lang w:val="en-US"/>
        </w:rPr>
      </w:pPr>
    </w:p>
    <w:p w14:paraId="7C651FCB" w14:textId="2F71016B" w:rsidR="009E1A25" w:rsidRPr="00307ADA" w:rsidRDefault="00307ADA" w:rsidP="004C580E">
      <w:pPr>
        <w:spacing w:after="200" w:line="253" w:lineRule="atLeast"/>
        <w:rPr>
          <w:rFonts w:ascii="Calibri" w:eastAsia="Times New Roman" w:hAnsi="Calibri" w:cs="Calibri"/>
          <w:b/>
          <w:color w:val="222222"/>
          <w:sz w:val="32"/>
          <w:szCs w:val="40"/>
          <w:lang w:val="en-US"/>
        </w:rPr>
      </w:pPr>
      <w:r w:rsidRPr="00307ADA">
        <w:rPr>
          <w:rFonts w:ascii="Calibri" w:eastAsia="Times New Roman" w:hAnsi="Calibri" w:cs="Calibri"/>
          <w:b/>
          <w:color w:val="222222"/>
          <w:sz w:val="32"/>
          <w:szCs w:val="40"/>
          <w:lang w:val="en-US"/>
        </w:rPr>
        <w:t xml:space="preserve">open </w:t>
      </w:r>
      <w:r w:rsidR="009E1A25" w:rsidRPr="00307ADA">
        <w:rPr>
          <w:rFonts w:ascii="Calibri" w:eastAsia="Times New Roman" w:hAnsi="Calibri" w:cs="Calibri"/>
          <w:b/>
          <w:color w:val="222222"/>
          <w:sz w:val="32"/>
          <w:szCs w:val="40"/>
          <w:lang w:val="en-US"/>
        </w:rPr>
        <w:t>call for participation in the </w:t>
      </w:r>
      <w:bookmarkStart w:id="0" w:name="_GoBack"/>
      <w:r w:rsidR="009E1A25" w:rsidRPr="00307ADA">
        <w:rPr>
          <w:rFonts w:ascii="Calibri" w:eastAsia="Times New Roman" w:hAnsi="Calibri" w:cs="Calibri"/>
          <w:b/>
          <w:color w:val="222222"/>
          <w:sz w:val="32"/>
          <w:szCs w:val="40"/>
          <w:lang w:val="en-US"/>
        </w:rPr>
        <w:t xml:space="preserve">Bridge CRPD-SDGs </w:t>
      </w:r>
      <w:r w:rsidR="004C580E" w:rsidRPr="00307ADA">
        <w:rPr>
          <w:rFonts w:ascii="Calibri" w:eastAsia="Times New Roman" w:hAnsi="Calibri" w:cs="Calibri"/>
          <w:b/>
          <w:color w:val="222222"/>
          <w:sz w:val="32"/>
          <w:szCs w:val="40"/>
          <w:lang w:val="en-US"/>
        </w:rPr>
        <w:t>Kenyan</w:t>
      </w:r>
      <w:r w:rsidR="009E1A25" w:rsidRPr="00307ADA">
        <w:rPr>
          <w:rFonts w:ascii="Calibri" w:eastAsia="Times New Roman" w:hAnsi="Calibri" w:cs="Calibri"/>
          <w:b/>
          <w:color w:val="222222"/>
          <w:sz w:val="32"/>
          <w:szCs w:val="40"/>
          <w:lang w:val="en-US"/>
        </w:rPr>
        <w:t xml:space="preserve"> cycle</w:t>
      </w:r>
      <w:bookmarkEnd w:id="0"/>
      <w:r w:rsidR="009E1A25" w:rsidRPr="00307ADA">
        <w:rPr>
          <w:rFonts w:ascii="Calibri" w:eastAsia="Times New Roman" w:hAnsi="Calibri" w:cs="Calibri"/>
          <w:b/>
          <w:color w:val="222222"/>
          <w:sz w:val="32"/>
          <w:szCs w:val="40"/>
          <w:lang w:val="en-US"/>
        </w:rPr>
        <w:t>.</w:t>
      </w:r>
    </w:p>
    <w:p w14:paraId="1D5028A2" w14:textId="77777777" w:rsidR="00307ADA" w:rsidRDefault="00307ADA" w:rsidP="009E1A25">
      <w:pPr>
        <w:spacing w:after="200" w:line="240" w:lineRule="auto"/>
        <w:jc w:val="both"/>
        <w:rPr>
          <w:rFonts w:ascii="Calibri" w:eastAsia="Times New Roman" w:hAnsi="Calibri" w:cs="Calibri"/>
          <w:color w:val="222222"/>
          <w:sz w:val="24"/>
          <w:szCs w:val="24"/>
          <w:lang w:val="en-US"/>
        </w:rPr>
      </w:pPr>
    </w:p>
    <w:p w14:paraId="5DF98ADA" w14:textId="3AFA81D3" w:rsidR="009E1A25" w:rsidRPr="00307ADA" w:rsidRDefault="009E1A25" w:rsidP="009E1A25">
      <w:pPr>
        <w:spacing w:after="200" w:line="240" w:lineRule="auto"/>
        <w:jc w:val="both"/>
        <w:rPr>
          <w:rFonts w:ascii="Calibri" w:eastAsia="Times New Roman" w:hAnsi="Calibri" w:cs="Calibri"/>
          <w:color w:val="222222"/>
          <w:lang w:val="en-US"/>
        </w:rPr>
      </w:pPr>
      <w:r w:rsidRPr="00307ADA">
        <w:rPr>
          <w:rFonts w:ascii="Calibri" w:eastAsia="Times New Roman" w:hAnsi="Calibri" w:cs="Calibri"/>
          <w:color w:val="222222"/>
          <w:sz w:val="24"/>
          <w:szCs w:val="24"/>
          <w:lang w:val="en-US"/>
        </w:rPr>
        <w:t xml:space="preserve">In case you or your </w:t>
      </w:r>
      <w:proofErr w:type="spellStart"/>
      <w:r w:rsidRPr="00307ADA">
        <w:rPr>
          <w:rFonts w:ascii="Calibri" w:eastAsia="Times New Roman" w:hAnsi="Calibri" w:cs="Calibri"/>
          <w:color w:val="222222"/>
          <w:sz w:val="24"/>
          <w:szCs w:val="24"/>
          <w:lang w:val="en-US"/>
        </w:rPr>
        <w:t>organisation</w:t>
      </w:r>
      <w:proofErr w:type="spellEnd"/>
      <w:r w:rsidRPr="00307ADA">
        <w:rPr>
          <w:rFonts w:ascii="Calibri" w:eastAsia="Times New Roman" w:hAnsi="Calibri" w:cs="Calibri"/>
          <w:color w:val="222222"/>
          <w:sz w:val="24"/>
          <w:szCs w:val="24"/>
          <w:lang w:val="en-US"/>
        </w:rPr>
        <w:t xml:space="preserve"> is interested </w:t>
      </w:r>
      <w:r w:rsidR="004C580E">
        <w:rPr>
          <w:rFonts w:ascii="Calibri" w:eastAsia="Times New Roman" w:hAnsi="Calibri" w:cs="Calibri"/>
          <w:color w:val="222222"/>
          <w:sz w:val="24"/>
          <w:szCs w:val="24"/>
          <w:lang w:val="en-US"/>
        </w:rPr>
        <w:t xml:space="preserve">to </w:t>
      </w:r>
      <w:r w:rsidRPr="00307ADA">
        <w:rPr>
          <w:rFonts w:ascii="Calibri" w:eastAsia="Times New Roman" w:hAnsi="Calibri" w:cs="Calibri"/>
          <w:color w:val="222222"/>
          <w:sz w:val="24"/>
          <w:szCs w:val="24"/>
          <w:lang w:val="en-US"/>
        </w:rPr>
        <w:t xml:space="preserve">apply, </w:t>
      </w:r>
      <w:r w:rsidR="004C580E">
        <w:rPr>
          <w:rFonts w:ascii="Calibri" w:eastAsia="Times New Roman" w:hAnsi="Calibri" w:cs="Calibri"/>
          <w:color w:val="222222"/>
          <w:sz w:val="24"/>
          <w:szCs w:val="24"/>
          <w:lang w:val="en-US"/>
        </w:rPr>
        <w:t>ensure</w:t>
      </w:r>
      <w:r w:rsidRPr="00307ADA">
        <w:rPr>
          <w:rFonts w:ascii="Calibri" w:eastAsia="Times New Roman" w:hAnsi="Calibri" w:cs="Calibri"/>
          <w:color w:val="222222"/>
          <w:sz w:val="24"/>
          <w:szCs w:val="24"/>
          <w:lang w:val="en-US"/>
        </w:rPr>
        <w:t xml:space="preserve"> you fulfil the following criteria:</w:t>
      </w:r>
    </w:p>
    <w:p w14:paraId="3DB276DF" w14:textId="423D431F" w:rsidR="00E6172F" w:rsidRPr="00E6172F" w:rsidRDefault="009E1A25" w:rsidP="00E6172F">
      <w:pPr>
        <w:pStyle w:val="ListParagraph"/>
        <w:numPr>
          <w:ilvl w:val="0"/>
          <w:numId w:val="2"/>
        </w:numPr>
        <w:spacing w:after="0" w:line="276" w:lineRule="atLeast"/>
        <w:jc w:val="both"/>
        <w:rPr>
          <w:rFonts w:ascii="Calibri" w:eastAsia="Times New Roman" w:hAnsi="Calibri" w:cs="Calibri"/>
          <w:color w:val="222222"/>
          <w:sz w:val="24"/>
          <w:szCs w:val="24"/>
          <w:lang w:val="en-US"/>
        </w:rPr>
      </w:pPr>
      <w:r w:rsidRPr="00E6172F">
        <w:rPr>
          <w:rFonts w:ascii="Calibri" w:eastAsia="Times New Roman" w:hAnsi="Calibri" w:cs="Calibri"/>
          <w:color w:val="222222"/>
          <w:sz w:val="24"/>
          <w:szCs w:val="24"/>
          <w:lang w:val="en-US"/>
        </w:rPr>
        <w:t>Be an active member of a</w:t>
      </w:r>
      <w:r w:rsidR="00E6172F" w:rsidRPr="00E6172F">
        <w:rPr>
          <w:rFonts w:ascii="Calibri" w:eastAsia="Times New Roman" w:hAnsi="Calibri" w:cs="Calibri"/>
          <w:color w:val="222222"/>
          <w:sz w:val="24"/>
          <w:szCs w:val="24"/>
          <w:lang w:val="en-US"/>
        </w:rPr>
        <w:t>n organization of persons with disabilities (</w:t>
      </w:r>
      <w:r w:rsidRPr="00E6172F">
        <w:rPr>
          <w:rFonts w:ascii="Calibri" w:eastAsia="Times New Roman" w:hAnsi="Calibri" w:cs="Calibri"/>
          <w:color w:val="222222"/>
          <w:sz w:val="24"/>
          <w:szCs w:val="24"/>
          <w:lang w:val="en-US"/>
        </w:rPr>
        <w:t>DPO</w:t>
      </w:r>
      <w:r w:rsidR="00E6172F" w:rsidRPr="00E6172F">
        <w:rPr>
          <w:rFonts w:ascii="Calibri" w:eastAsia="Times New Roman" w:hAnsi="Calibri" w:cs="Calibri"/>
          <w:color w:val="222222"/>
          <w:sz w:val="24"/>
          <w:szCs w:val="24"/>
          <w:lang w:val="en-US"/>
        </w:rPr>
        <w:t xml:space="preserve">) or a </w:t>
      </w:r>
      <w:r w:rsidRPr="00E6172F">
        <w:rPr>
          <w:rFonts w:ascii="Calibri" w:eastAsia="Times New Roman" w:hAnsi="Calibri" w:cs="Calibri"/>
          <w:color w:val="222222"/>
          <w:sz w:val="24"/>
          <w:szCs w:val="24"/>
          <w:lang w:val="en-US"/>
        </w:rPr>
        <w:t>member of a DPO federation that is a member organization of the African Disability Forum (ADF) be it at a national, sub-regional or continental level</w:t>
      </w:r>
      <w:r w:rsidR="00307ADA" w:rsidRPr="00E6172F">
        <w:rPr>
          <w:rFonts w:ascii="Calibri" w:eastAsia="Times New Roman" w:hAnsi="Calibri" w:cs="Calibri"/>
          <w:color w:val="222222"/>
          <w:sz w:val="24"/>
          <w:szCs w:val="24"/>
          <w:lang w:val="en-US"/>
        </w:rPr>
        <w:t>,</w:t>
      </w:r>
      <w:r w:rsidR="00E6172F" w:rsidRPr="00E6172F">
        <w:rPr>
          <w:rFonts w:ascii="Calibri" w:eastAsia="Times New Roman" w:hAnsi="Calibri" w:cs="Calibri"/>
          <w:color w:val="222222"/>
          <w:sz w:val="24"/>
          <w:szCs w:val="24"/>
          <w:lang w:val="en-US"/>
        </w:rPr>
        <w:t xml:space="preserve"> or any other IDA member, or partner of the International </w:t>
      </w:r>
      <w:r w:rsidR="00E6172F" w:rsidRPr="00E6172F">
        <w:rPr>
          <w:rFonts w:ascii="Calibri" w:eastAsia="Times New Roman" w:hAnsi="Calibri" w:cs="Calibri"/>
          <w:bCs/>
          <w:color w:val="222222"/>
          <w:sz w:val="24"/>
          <w:szCs w:val="24"/>
          <w:lang w:val="en-US"/>
        </w:rPr>
        <w:t>Disability</w:t>
      </w:r>
      <w:r w:rsidR="00E6172F" w:rsidRPr="00E6172F">
        <w:rPr>
          <w:rFonts w:ascii="Calibri" w:eastAsia="Times New Roman" w:hAnsi="Calibri" w:cs="Calibri"/>
          <w:color w:val="222222"/>
          <w:sz w:val="24"/>
          <w:szCs w:val="24"/>
          <w:lang w:val="en-US"/>
        </w:rPr>
        <w:t> and Development Consortium (IDDC)</w:t>
      </w:r>
      <w:r w:rsidR="009E6642">
        <w:rPr>
          <w:rFonts w:ascii="Calibri" w:eastAsia="Times New Roman" w:hAnsi="Calibri" w:cs="Calibri"/>
          <w:color w:val="222222"/>
          <w:sz w:val="24"/>
          <w:szCs w:val="24"/>
          <w:lang w:val="en-US"/>
        </w:rPr>
        <w:t>,</w:t>
      </w:r>
    </w:p>
    <w:p w14:paraId="4950C588" w14:textId="3C0C6FF4" w:rsidR="009E1A25" w:rsidRPr="00E6172F" w:rsidRDefault="00E6172F" w:rsidP="00E6172F">
      <w:pPr>
        <w:pStyle w:val="ListParagraph"/>
        <w:numPr>
          <w:ilvl w:val="0"/>
          <w:numId w:val="2"/>
        </w:numPr>
        <w:spacing w:after="0" w:line="276" w:lineRule="atLeast"/>
        <w:jc w:val="both"/>
        <w:rPr>
          <w:rFonts w:ascii="Calibri" w:eastAsia="Times New Roman" w:hAnsi="Calibri" w:cs="Calibri"/>
          <w:color w:val="222222"/>
          <w:sz w:val="24"/>
          <w:szCs w:val="24"/>
          <w:lang w:val="en-US"/>
        </w:rPr>
      </w:pPr>
      <w:r w:rsidRPr="00E6172F">
        <w:rPr>
          <w:rFonts w:ascii="Calibri" w:eastAsia="Times New Roman" w:hAnsi="Calibri" w:cs="Calibri"/>
          <w:color w:val="222222"/>
          <w:sz w:val="24"/>
          <w:szCs w:val="24"/>
          <w:lang w:val="en-US"/>
        </w:rPr>
        <w:t xml:space="preserve">Be </w:t>
      </w:r>
      <w:r w:rsidR="009E1A25" w:rsidRPr="00E6172F">
        <w:rPr>
          <w:rFonts w:ascii="Calibri" w:eastAsia="Times New Roman" w:hAnsi="Calibri" w:cs="Calibri"/>
          <w:color w:val="222222"/>
          <w:sz w:val="24"/>
          <w:szCs w:val="24"/>
          <w:lang w:val="en-US"/>
        </w:rPr>
        <w:t xml:space="preserve">from disability groups who have been traditionally excluded, </w:t>
      </w:r>
      <w:r w:rsidRPr="00E6172F">
        <w:rPr>
          <w:rFonts w:ascii="Calibri" w:eastAsia="Times New Roman" w:hAnsi="Calibri" w:cs="Calibri"/>
          <w:color w:val="222222"/>
          <w:sz w:val="24"/>
          <w:szCs w:val="24"/>
          <w:lang w:val="en-US"/>
        </w:rPr>
        <w:t xml:space="preserve">such as people with leprosy, </w:t>
      </w:r>
      <w:proofErr w:type="spellStart"/>
      <w:r w:rsidRPr="00E6172F">
        <w:rPr>
          <w:rFonts w:ascii="Calibri" w:eastAsia="Times New Roman" w:hAnsi="Calibri" w:cs="Calibri"/>
          <w:color w:val="222222"/>
          <w:sz w:val="24"/>
          <w:szCs w:val="24"/>
          <w:lang w:val="en-US"/>
        </w:rPr>
        <w:t>deafblindness</w:t>
      </w:r>
      <w:proofErr w:type="spellEnd"/>
      <w:r w:rsidRPr="00E6172F">
        <w:rPr>
          <w:rFonts w:ascii="Calibri" w:eastAsia="Times New Roman" w:hAnsi="Calibri" w:cs="Calibri"/>
          <w:color w:val="222222"/>
          <w:sz w:val="24"/>
          <w:szCs w:val="24"/>
          <w:lang w:val="en-US"/>
        </w:rPr>
        <w:t xml:space="preserve">, psychosocial disabilities or intellectual disabilities, showing </w:t>
      </w:r>
      <w:r w:rsidR="009E1A25" w:rsidRPr="00E6172F">
        <w:rPr>
          <w:rFonts w:ascii="Calibri" w:eastAsia="Times New Roman" w:hAnsi="Calibri" w:cs="Calibri"/>
          <w:color w:val="222222"/>
          <w:sz w:val="24"/>
          <w:szCs w:val="24"/>
          <w:lang w:val="en-US"/>
        </w:rPr>
        <w:t>evidence of being an active member of a group with the view to establishing or linking to a DPO,</w:t>
      </w:r>
    </w:p>
    <w:p w14:paraId="3AB6C14E" w14:textId="76EEC520" w:rsidR="009E1A25" w:rsidRPr="00E6172F" w:rsidRDefault="009E1A25" w:rsidP="00E6172F">
      <w:pPr>
        <w:pStyle w:val="ListParagraph"/>
        <w:numPr>
          <w:ilvl w:val="0"/>
          <w:numId w:val="2"/>
        </w:numPr>
        <w:spacing w:after="0" w:line="276" w:lineRule="atLeast"/>
        <w:jc w:val="both"/>
        <w:rPr>
          <w:rFonts w:ascii="Calibri" w:eastAsia="Times New Roman" w:hAnsi="Calibri" w:cs="Calibri"/>
          <w:color w:val="222222"/>
          <w:sz w:val="24"/>
          <w:szCs w:val="24"/>
          <w:lang w:val="en-US"/>
        </w:rPr>
      </w:pPr>
      <w:r w:rsidRPr="00E6172F">
        <w:rPr>
          <w:rFonts w:ascii="Calibri" w:eastAsia="Times New Roman" w:hAnsi="Calibri" w:cs="Calibri"/>
          <w:color w:val="222222"/>
          <w:sz w:val="24"/>
          <w:szCs w:val="24"/>
          <w:lang w:val="en-US"/>
        </w:rPr>
        <w:t>A commitment to learning, exchange, mentor and support other disability activists within their own group and beyond: be this at a local, national or regional level,</w:t>
      </w:r>
    </w:p>
    <w:p w14:paraId="1022B172" w14:textId="410D4141" w:rsidR="009E1A25" w:rsidRPr="00E6172F" w:rsidRDefault="00307ADA" w:rsidP="00E6172F">
      <w:pPr>
        <w:pStyle w:val="ListParagraph"/>
        <w:numPr>
          <w:ilvl w:val="0"/>
          <w:numId w:val="2"/>
        </w:numPr>
        <w:spacing w:after="0" w:line="276" w:lineRule="atLeast"/>
        <w:jc w:val="both"/>
        <w:rPr>
          <w:rFonts w:ascii="Calibri" w:eastAsia="Times New Roman" w:hAnsi="Calibri" w:cs="Calibri"/>
          <w:color w:val="222222"/>
          <w:sz w:val="24"/>
          <w:szCs w:val="24"/>
          <w:lang w:val="en-US"/>
        </w:rPr>
      </w:pPr>
      <w:r w:rsidRPr="00E6172F">
        <w:rPr>
          <w:rFonts w:ascii="Calibri" w:eastAsia="Times New Roman" w:hAnsi="Calibri" w:cs="Calibri"/>
          <w:color w:val="222222"/>
          <w:sz w:val="24"/>
          <w:szCs w:val="24"/>
          <w:lang w:val="en-US"/>
        </w:rPr>
        <w:t>H</w:t>
      </w:r>
      <w:r w:rsidR="009E1A25" w:rsidRPr="00E6172F">
        <w:rPr>
          <w:rFonts w:ascii="Calibri" w:eastAsia="Times New Roman" w:hAnsi="Calibri" w:cs="Calibri"/>
          <w:color w:val="222222"/>
          <w:sz w:val="24"/>
          <w:szCs w:val="24"/>
          <w:lang w:val="en-US"/>
        </w:rPr>
        <w:t>ave a genuine commitment to working inclusively to strengthen a cross-disability movement, being ready to share and learn about the complexity and diversity of the lived experience of disability,</w:t>
      </w:r>
    </w:p>
    <w:p w14:paraId="1DFE094E" w14:textId="348D325B" w:rsidR="009E1A25" w:rsidRPr="00E6172F" w:rsidRDefault="009E1A25" w:rsidP="00E6172F">
      <w:pPr>
        <w:pStyle w:val="ListParagraph"/>
        <w:numPr>
          <w:ilvl w:val="0"/>
          <w:numId w:val="2"/>
        </w:numPr>
        <w:spacing w:after="0" w:line="276" w:lineRule="atLeast"/>
        <w:jc w:val="both"/>
        <w:rPr>
          <w:rFonts w:ascii="Calibri" w:eastAsia="Times New Roman" w:hAnsi="Calibri" w:cs="Calibri"/>
          <w:color w:val="222222"/>
          <w:sz w:val="24"/>
          <w:szCs w:val="24"/>
          <w:lang w:val="en-US"/>
        </w:rPr>
      </w:pPr>
      <w:r w:rsidRPr="00E6172F">
        <w:rPr>
          <w:rFonts w:ascii="Calibri" w:eastAsia="Times New Roman" w:hAnsi="Calibri" w:cs="Calibri"/>
          <w:color w:val="222222"/>
          <w:sz w:val="24"/>
          <w:szCs w:val="24"/>
          <w:lang w:val="en-US"/>
        </w:rPr>
        <w:t>A working awareness of the CRPD and a commitment to learn more about how to apply human rights concepts approach, including using other human rights treaties, and the SDGs to advocate for disability inclusive public policy at national and local levels,</w:t>
      </w:r>
    </w:p>
    <w:p w14:paraId="35B7B33A" w14:textId="27D19B6F" w:rsidR="009E1A25" w:rsidRPr="00E6172F" w:rsidRDefault="009E1A25" w:rsidP="00E6172F">
      <w:pPr>
        <w:pStyle w:val="ListParagraph"/>
        <w:numPr>
          <w:ilvl w:val="0"/>
          <w:numId w:val="2"/>
        </w:numPr>
        <w:spacing w:after="0" w:line="276" w:lineRule="atLeast"/>
        <w:jc w:val="both"/>
        <w:rPr>
          <w:rFonts w:ascii="Calibri" w:eastAsia="Times New Roman" w:hAnsi="Calibri" w:cs="Calibri"/>
          <w:color w:val="222222"/>
          <w:sz w:val="24"/>
          <w:szCs w:val="24"/>
          <w:lang w:val="en-US"/>
        </w:rPr>
      </w:pPr>
      <w:r w:rsidRPr="00E6172F">
        <w:rPr>
          <w:rFonts w:ascii="Calibri" w:eastAsia="Times New Roman" w:hAnsi="Calibri" w:cs="Calibri"/>
          <w:color w:val="222222"/>
          <w:sz w:val="24"/>
          <w:szCs w:val="24"/>
          <w:lang w:val="en-US"/>
        </w:rPr>
        <w:t>Demonstrate experience, interest and aptitude to engage in influencing development processes and public policy, be this at a local, national or regional level,</w:t>
      </w:r>
    </w:p>
    <w:p w14:paraId="63639342" w14:textId="1F8D3117" w:rsidR="009E1A25" w:rsidRPr="00E6172F" w:rsidRDefault="009E1A25" w:rsidP="00E6172F">
      <w:pPr>
        <w:pStyle w:val="ListParagraph"/>
        <w:numPr>
          <w:ilvl w:val="0"/>
          <w:numId w:val="2"/>
        </w:numPr>
        <w:spacing w:after="0" w:line="276" w:lineRule="atLeast"/>
        <w:jc w:val="both"/>
        <w:rPr>
          <w:rFonts w:ascii="Calibri" w:eastAsia="Times New Roman" w:hAnsi="Calibri" w:cs="Calibri"/>
          <w:color w:val="222222"/>
          <w:sz w:val="24"/>
          <w:szCs w:val="24"/>
          <w:lang w:val="en-US"/>
        </w:rPr>
      </w:pPr>
      <w:r w:rsidRPr="00E6172F">
        <w:rPr>
          <w:rFonts w:ascii="Calibri" w:eastAsia="Times New Roman" w:hAnsi="Calibri" w:cs="Calibri"/>
          <w:color w:val="222222"/>
          <w:sz w:val="24"/>
          <w:szCs w:val="24"/>
          <w:lang w:val="en-US"/>
        </w:rPr>
        <w:lastRenderedPageBreak/>
        <w:t>Be able to fully attend both modules and to undertake given assignments (a full missed day</w:t>
      </w:r>
      <w:r w:rsidR="004C580E" w:rsidRPr="00E6172F">
        <w:rPr>
          <w:rFonts w:ascii="Calibri" w:eastAsia="Times New Roman" w:hAnsi="Calibri" w:cs="Calibri"/>
          <w:color w:val="222222"/>
          <w:sz w:val="24"/>
          <w:szCs w:val="24"/>
          <w:lang w:val="en-US"/>
        </w:rPr>
        <w:t xml:space="preserve"> </w:t>
      </w:r>
      <w:r w:rsidRPr="00E6172F">
        <w:rPr>
          <w:rFonts w:ascii="Calibri" w:eastAsia="Times New Roman" w:hAnsi="Calibri" w:cs="Calibri"/>
          <w:color w:val="222222"/>
          <w:sz w:val="24"/>
          <w:szCs w:val="24"/>
          <w:lang w:val="en-US"/>
        </w:rPr>
        <w:t>disqualif</w:t>
      </w:r>
      <w:r w:rsidR="004C580E" w:rsidRPr="00E6172F">
        <w:rPr>
          <w:rFonts w:ascii="Calibri" w:eastAsia="Times New Roman" w:hAnsi="Calibri" w:cs="Calibri"/>
          <w:color w:val="222222"/>
          <w:sz w:val="24"/>
          <w:szCs w:val="24"/>
          <w:lang w:val="en-US"/>
        </w:rPr>
        <w:t>ies</w:t>
      </w:r>
      <w:r w:rsidRPr="00E6172F">
        <w:rPr>
          <w:rFonts w:ascii="Calibri" w:eastAsia="Times New Roman" w:hAnsi="Calibri" w:cs="Calibri"/>
          <w:color w:val="222222"/>
          <w:sz w:val="24"/>
          <w:szCs w:val="24"/>
          <w:lang w:val="en-US"/>
        </w:rPr>
        <w:t xml:space="preserve"> the participant </w:t>
      </w:r>
      <w:r w:rsidR="004C580E" w:rsidRPr="00E6172F">
        <w:rPr>
          <w:rFonts w:ascii="Calibri" w:eastAsia="Times New Roman" w:hAnsi="Calibri" w:cs="Calibri"/>
          <w:color w:val="222222"/>
          <w:sz w:val="24"/>
          <w:szCs w:val="24"/>
          <w:lang w:val="en-US"/>
        </w:rPr>
        <w:t xml:space="preserve">from </w:t>
      </w:r>
      <w:r w:rsidRPr="00E6172F">
        <w:rPr>
          <w:rFonts w:ascii="Calibri" w:eastAsia="Times New Roman" w:hAnsi="Calibri" w:cs="Calibri"/>
          <w:color w:val="222222"/>
          <w:sz w:val="24"/>
          <w:szCs w:val="24"/>
          <w:lang w:val="en-US"/>
        </w:rPr>
        <w:t>complet</w:t>
      </w:r>
      <w:r w:rsidR="004C580E" w:rsidRPr="00E6172F">
        <w:rPr>
          <w:rFonts w:ascii="Calibri" w:eastAsia="Times New Roman" w:hAnsi="Calibri" w:cs="Calibri"/>
          <w:color w:val="222222"/>
          <w:sz w:val="24"/>
          <w:szCs w:val="24"/>
          <w:lang w:val="en-US"/>
        </w:rPr>
        <w:t xml:space="preserve">ing the Bridge </w:t>
      </w:r>
      <w:r w:rsidRPr="00E6172F">
        <w:rPr>
          <w:rFonts w:ascii="Calibri" w:eastAsia="Times New Roman" w:hAnsi="Calibri" w:cs="Calibri"/>
          <w:color w:val="222222"/>
          <w:sz w:val="24"/>
          <w:szCs w:val="24"/>
          <w:lang w:val="en-US"/>
        </w:rPr>
        <w:t>training),</w:t>
      </w:r>
    </w:p>
    <w:p w14:paraId="7E1526FC" w14:textId="77777777" w:rsidR="009E1A25" w:rsidRPr="00307ADA" w:rsidRDefault="009E1A25" w:rsidP="009E1A25">
      <w:pPr>
        <w:spacing w:after="0" w:line="276" w:lineRule="atLeast"/>
        <w:ind w:left="284"/>
        <w:jc w:val="both"/>
        <w:rPr>
          <w:rFonts w:ascii="Calibri" w:eastAsia="Times New Roman" w:hAnsi="Calibri" w:cs="Calibri"/>
          <w:color w:val="222222"/>
          <w:lang w:val="en-US"/>
        </w:rPr>
      </w:pPr>
      <w:r w:rsidRPr="009E1A25">
        <w:rPr>
          <w:rFonts w:ascii="Calibri" w:eastAsia="Times New Roman" w:hAnsi="Calibri" w:cs="Calibri"/>
          <w:color w:val="222222"/>
          <w:sz w:val="24"/>
          <w:szCs w:val="24"/>
          <w:lang w:val="en-US"/>
        </w:rPr>
        <w:t> </w:t>
      </w:r>
    </w:p>
    <w:p w14:paraId="0C8593DA" w14:textId="77777777" w:rsidR="009E1A25" w:rsidRPr="00307ADA" w:rsidRDefault="009E1A25" w:rsidP="009E1A25">
      <w:pPr>
        <w:spacing w:after="120" w:line="240" w:lineRule="auto"/>
        <w:jc w:val="both"/>
        <w:rPr>
          <w:rFonts w:ascii="Calibri" w:eastAsia="Times New Roman" w:hAnsi="Calibri" w:cs="Calibri"/>
          <w:color w:val="222222"/>
          <w:lang w:val="en-US"/>
        </w:rPr>
      </w:pPr>
      <w:r w:rsidRPr="00307ADA">
        <w:rPr>
          <w:rFonts w:ascii="Calibri" w:eastAsia="Times New Roman" w:hAnsi="Calibri" w:cs="Calibri"/>
          <w:b/>
          <w:bCs/>
          <w:i/>
          <w:iCs/>
          <w:color w:val="222222"/>
          <w:sz w:val="24"/>
          <w:szCs w:val="24"/>
          <w:lang w:val="en-US"/>
        </w:rPr>
        <w:t>Language</w:t>
      </w:r>
    </w:p>
    <w:p w14:paraId="7B85C0DF" w14:textId="23E619CE" w:rsidR="009E1A25" w:rsidRPr="00307ADA" w:rsidRDefault="009E1A25" w:rsidP="009E1A25">
      <w:pPr>
        <w:spacing w:after="200" w:line="253" w:lineRule="atLeast"/>
        <w:jc w:val="both"/>
        <w:rPr>
          <w:rFonts w:ascii="Calibri" w:eastAsia="Times New Roman" w:hAnsi="Calibri" w:cs="Calibri"/>
          <w:color w:val="222222"/>
          <w:lang w:val="en-US"/>
        </w:rPr>
      </w:pPr>
      <w:r w:rsidRPr="00C7654C">
        <w:rPr>
          <w:rFonts w:ascii="Calibri" w:eastAsia="Times New Roman" w:hAnsi="Calibri" w:cs="Calibri"/>
          <w:color w:val="222222"/>
          <w:sz w:val="24"/>
          <w:szCs w:val="24"/>
          <w:lang w:val="en-US"/>
        </w:rPr>
        <w:t>The medium of the training will be </w:t>
      </w:r>
      <w:r w:rsidR="004C580E" w:rsidRPr="00C7654C">
        <w:rPr>
          <w:rFonts w:ascii="Calibri" w:eastAsia="Times New Roman" w:hAnsi="Calibri" w:cs="Calibri"/>
          <w:b/>
          <w:bCs/>
          <w:color w:val="222222"/>
          <w:sz w:val="24"/>
          <w:szCs w:val="24"/>
          <w:lang w:val="en-US"/>
        </w:rPr>
        <w:t xml:space="preserve">English </w:t>
      </w:r>
      <w:r w:rsidRPr="00C7654C">
        <w:rPr>
          <w:rFonts w:ascii="Calibri" w:eastAsia="Times New Roman" w:hAnsi="Calibri" w:cs="Calibri"/>
          <w:color w:val="222222"/>
          <w:sz w:val="24"/>
          <w:szCs w:val="24"/>
          <w:lang w:val="en-US"/>
        </w:rPr>
        <w:t>and ability to effectively communicate through other mediums such as sign language or any alternative modes and formats of communication is required.</w:t>
      </w:r>
    </w:p>
    <w:p w14:paraId="5545316F" w14:textId="77777777" w:rsidR="009E1A25" w:rsidRPr="00307ADA" w:rsidRDefault="009E1A25" w:rsidP="009E1A25">
      <w:pPr>
        <w:spacing w:after="120" w:line="240" w:lineRule="auto"/>
        <w:jc w:val="both"/>
        <w:rPr>
          <w:rFonts w:ascii="Calibri" w:eastAsia="Times New Roman" w:hAnsi="Calibri" w:cs="Calibri"/>
          <w:color w:val="222222"/>
          <w:lang w:val="en-US"/>
        </w:rPr>
      </w:pPr>
      <w:r w:rsidRPr="00307ADA">
        <w:rPr>
          <w:rFonts w:ascii="Calibri" w:eastAsia="Times New Roman" w:hAnsi="Calibri" w:cs="Calibri"/>
          <w:b/>
          <w:bCs/>
          <w:i/>
          <w:iCs/>
          <w:color w:val="222222"/>
          <w:sz w:val="24"/>
          <w:szCs w:val="24"/>
          <w:lang w:val="en-US"/>
        </w:rPr>
        <w:t xml:space="preserve">Most </w:t>
      </w:r>
      <w:proofErr w:type="spellStart"/>
      <w:r w:rsidRPr="00307ADA">
        <w:rPr>
          <w:rFonts w:ascii="Calibri" w:eastAsia="Times New Roman" w:hAnsi="Calibri" w:cs="Calibri"/>
          <w:b/>
          <w:bCs/>
          <w:i/>
          <w:iCs/>
          <w:color w:val="222222"/>
          <w:sz w:val="24"/>
          <w:szCs w:val="24"/>
          <w:lang w:val="en-US"/>
        </w:rPr>
        <w:t>marginalised</w:t>
      </w:r>
      <w:proofErr w:type="spellEnd"/>
      <w:r w:rsidRPr="00307ADA">
        <w:rPr>
          <w:rFonts w:ascii="Calibri" w:eastAsia="Times New Roman" w:hAnsi="Calibri" w:cs="Calibri"/>
          <w:b/>
          <w:bCs/>
          <w:i/>
          <w:iCs/>
          <w:color w:val="222222"/>
          <w:sz w:val="24"/>
          <w:szCs w:val="24"/>
          <w:lang w:val="en-US"/>
        </w:rPr>
        <w:t xml:space="preserve"> groups</w:t>
      </w:r>
    </w:p>
    <w:p w14:paraId="5A864411" w14:textId="5E11D8D7" w:rsidR="009E1A25" w:rsidRPr="00307ADA" w:rsidRDefault="009E1A25" w:rsidP="009E1A25">
      <w:pPr>
        <w:spacing w:after="200" w:line="253" w:lineRule="atLeast"/>
        <w:jc w:val="both"/>
        <w:rPr>
          <w:rFonts w:ascii="Calibri" w:eastAsia="Times New Roman" w:hAnsi="Calibri" w:cs="Calibri"/>
          <w:color w:val="222222"/>
          <w:lang w:val="en-US"/>
        </w:rPr>
      </w:pPr>
      <w:r w:rsidRPr="00307ADA">
        <w:rPr>
          <w:rFonts w:ascii="Calibri" w:eastAsia="Times New Roman" w:hAnsi="Calibri" w:cs="Calibri"/>
          <w:color w:val="222222"/>
          <w:sz w:val="24"/>
          <w:szCs w:val="24"/>
          <w:lang w:val="en-US"/>
        </w:rPr>
        <w:t xml:space="preserve">The selection of candidates will be an open process based on fair representation of sex, age and different types of disabilities and background such as people from rural and remote areas and ethnic minorities. Deaf people, persons with </w:t>
      </w:r>
      <w:proofErr w:type="spellStart"/>
      <w:r w:rsidRPr="00307ADA">
        <w:rPr>
          <w:rFonts w:ascii="Calibri" w:eastAsia="Times New Roman" w:hAnsi="Calibri" w:cs="Calibri"/>
          <w:color w:val="222222"/>
          <w:sz w:val="24"/>
          <w:szCs w:val="24"/>
          <w:lang w:val="en-US"/>
        </w:rPr>
        <w:t>deafblindness</w:t>
      </w:r>
      <w:proofErr w:type="spellEnd"/>
      <w:r w:rsidRPr="00307ADA">
        <w:rPr>
          <w:rFonts w:ascii="Calibri" w:eastAsia="Times New Roman" w:hAnsi="Calibri" w:cs="Calibri"/>
          <w:color w:val="222222"/>
          <w:sz w:val="24"/>
          <w:szCs w:val="24"/>
          <w:lang w:val="en-US"/>
        </w:rPr>
        <w:t>, persons with intellectual disabilities, persons with psychosocial disabilities, persons with autism, persons with albinism and persons with disabilities from minority groups are strongly encouraged to apply.</w:t>
      </w:r>
    </w:p>
    <w:p w14:paraId="2AE9E049" w14:textId="5F1771FA" w:rsidR="009E1A25" w:rsidRPr="00307ADA" w:rsidRDefault="009E1A25" w:rsidP="009E1A25">
      <w:pPr>
        <w:spacing w:after="200" w:line="253" w:lineRule="atLeast"/>
        <w:jc w:val="both"/>
        <w:rPr>
          <w:rFonts w:ascii="Calibri" w:eastAsia="Times New Roman" w:hAnsi="Calibri" w:cs="Calibri"/>
          <w:color w:val="222222"/>
          <w:lang w:val="en-US"/>
        </w:rPr>
      </w:pPr>
      <w:r w:rsidRPr="009E1A25">
        <w:rPr>
          <w:rFonts w:ascii="Calibri" w:eastAsia="Times New Roman" w:hAnsi="Calibri" w:cs="Calibri"/>
          <w:b/>
          <w:bCs/>
          <w:i/>
          <w:iCs/>
          <w:color w:val="222222"/>
          <w:sz w:val="24"/>
          <w:szCs w:val="24"/>
          <w:lang w:val="en-US"/>
        </w:rPr>
        <w:t>Fees</w:t>
      </w:r>
    </w:p>
    <w:p w14:paraId="694E2BB4" w14:textId="77777777" w:rsidR="009E1A25" w:rsidRPr="00307ADA" w:rsidRDefault="009E1A25" w:rsidP="009E1A25">
      <w:pPr>
        <w:spacing w:after="200" w:line="253" w:lineRule="atLeast"/>
        <w:jc w:val="both"/>
        <w:rPr>
          <w:rFonts w:ascii="Calibri" w:eastAsia="Times New Roman" w:hAnsi="Calibri" w:cs="Calibri"/>
          <w:color w:val="222222"/>
          <w:lang w:val="en-US"/>
        </w:rPr>
      </w:pPr>
      <w:r w:rsidRPr="009E1A25">
        <w:rPr>
          <w:rFonts w:ascii="Calibri" w:eastAsia="Times New Roman" w:hAnsi="Calibri" w:cs="Calibri"/>
          <w:color w:val="222222"/>
          <w:sz w:val="24"/>
          <w:szCs w:val="24"/>
          <w:lang w:val="en-US"/>
        </w:rPr>
        <w:t xml:space="preserve">Participation in the Bridge CRPD-SDGs training neither incurs fees to the trainee nor to their </w:t>
      </w:r>
      <w:proofErr w:type="spellStart"/>
      <w:r w:rsidRPr="009E1A25">
        <w:rPr>
          <w:rFonts w:ascii="Calibri" w:eastAsia="Times New Roman" w:hAnsi="Calibri" w:cs="Calibri"/>
          <w:color w:val="222222"/>
          <w:sz w:val="24"/>
          <w:szCs w:val="24"/>
          <w:lang w:val="en-US"/>
        </w:rPr>
        <w:t>organisations</w:t>
      </w:r>
      <w:proofErr w:type="spellEnd"/>
      <w:r w:rsidRPr="009E1A25">
        <w:rPr>
          <w:rFonts w:ascii="Calibri" w:eastAsia="Times New Roman" w:hAnsi="Calibri" w:cs="Calibri"/>
          <w:color w:val="222222"/>
          <w:sz w:val="24"/>
          <w:szCs w:val="24"/>
          <w:lang w:val="en-US"/>
        </w:rPr>
        <w:t xml:space="preserve">. For that reason, each and all Bridge CRPD-SDGs participants commit themselves in reverting back the knowledge and experiences acquired in Bridge to their </w:t>
      </w:r>
      <w:proofErr w:type="spellStart"/>
      <w:r w:rsidRPr="009E1A25">
        <w:rPr>
          <w:rFonts w:ascii="Calibri" w:eastAsia="Times New Roman" w:hAnsi="Calibri" w:cs="Calibri"/>
          <w:color w:val="222222"/>
          <w:sz w:val="24"/>
          <w:szCs w:val="24"/>
          <w:lang w:val="en-US"/>
        </w:rPr>
        <w:t>organisations</w:t>
      </w:r>
      <w:proofErr w:type="spellEnd"/>
      <w:r w:rsidRPr="009E1A25">
        <w:rPr>
          <w:rFonts w:ascii="Calibri" w:eastAsia="Times New Roman" w:hAnsi="Calibri" w:cs="Calibri"/>
          <w:color w:val="222222"/>
          <w:sz w:val="24"/>
          <w:szCs w:val="24"/>
          <w:lang w:val="en-US"/>
        </w:rPr>
        <w:t xml:space="preserve"> and networks, as well as to the broad disability movement.</w:t>
      </w:r>
    </w:p>
    <w:p w14:paraId="76EF9AC3" w14:textId="77777777" w:rsidR="009E1A25" w:rsidRPr="00307ADA" w:rsidRDefault="009E1A25" w:rsidP="009E1A25">
      <w:pPr>
        <w:spacing w:after="200" w:line="240" w:lineRule="auto"/>
        <w:jc w:val="both"/>
        <w:rPr>
          <w:rFonts w:ascii="Calibri" w:eastAsia="Times New Roman" w:hAnsi="Calibri" w:cs="Calibri"/>
          <w:color w:val="222222"/>
          <w:lang w:val="en-US"/>
        </w:rPr>
      </w:pPr>
      <w:r w:rsidRPr="00307ADA">
        <w:rPr>
          <w:rFonts w:ascii="Calibri" w:eastAsia="Times New Roman" w:hAnsi="Calibri" w:cs="Calibri"/>
          <w:i/>
          <w:iCs/>
          <w:color w:val="500050"/>
          <w:sz w:val="24"/>
          <w:szCs w:val="24"/>
          <w:lang w:val="en-US"/>
        </w:rPr>
        <w:t> </w:t>
      </w:r>
    </w:p>
    <w:p w14:paraId="61112D23" w14:textId="77777777" w:rsidR="009E1A25" w:rsidRPr="00307ADA" w:rsidRDefault="009E1A25" w:rsidP="009E1A25">
      <w:pPr>
        <w:spacing w:after="200" w:line="240" w:lineRule="auto"/>
        <w:jc w:val="both"/>
        <w:rPr>
          <w:rFonts w:ascii="Calibri" w:eastAsia="Times New Roman" w:hAnsi="Calibri" w:cs="Calibri"/>
          <w:lang w:val="en-US"/>
        </w:rPr>
      </w:pPr>
      <w:r w:rsidRPr="00307ADA">
        <w:rPr>
          <w:rFonts w:ascii="Calibri" w:eastAsia="Times New Roman" w:hAnsi="Calibri" w:cs="Calibri"/>
          <w:b/>
          <w:bCs/>
          <w:i/>
          <w:iCs/>
          <w:sz w:val="24"/>
          <w:szCs w:val="24"/>
          <w:lang w:val="en-US"/>
        </w:rPr>
        <w:t>Application</w:t>
      </w:r>
    </w:p>
    <w:p w14:paraId="6AFD931F" w14:textId="77777777" w:rsidR="009E1A25" w:rsidRPr="00307ADA" w:rsidRDefault="009E1A25" w:rsidP="009E1A25">
      <w:pPr>
        <w:spacing w:after="200" w:line="240" w:lineRule="auto"/>
        <w:jc w:val="both"/>
        <w:rPr>
          <w:rFonts w:ascii="Calibri" w:eastAsia="Times New Roman" w:hAnsi="Calibri" w:cs="Calibri"/>
          <w:lang w:val="en-US"/>
        </w:rPr>
      </w:pPr>
      <w:r w:rsidRPr="00307ADA">
        <w:rPr>
          <w:rFonts w:ascii="Calibri" w:eastAsia="Times New Roman" w:hAnsi="Calibri" w:cs="Calibri"/>
          <w:sz w:val="24"/>
          <w:szCs w:val="24"/>
          <w:lang w:val="en-US"/>
        </w:rPr>
        <w:t>Interested persons are invited to provide a file containing:</w:t>
      </w:r>
    </w:p>
    <w:p w14:paraId="1D01EC52" w14:textId="63E1A510" w:rsidR="009E1A25" w:rsidRPr="00307ADA" w:rsidRDefault="009E1A25" w:rsidP="009E6642">
      <w:pPr>
        <w:spacing w:after="60" w:line="240" w:lineRule="auto"/>
        <w:ind w:left="426" w:hanging="426"/>
        <w:jc w:val="both"/>
        <w:rPr>
          <w:rFonts w:ascii="Calibri" w:eastAsia="Times New Roman" w:hAnsi="Calibri" w:cs="Calibri"/>
          <w:lang w:val="en-US"/>
        </w:rPr>
      </w:pPr>
      <w:r w:rsidRPr="00307ADA">
        <w:rPr>
          <w:rFonts w:ascii="Calibri" w:eastAsia="Times New Roman" w:hAnsi="Calibri" w:cs="Calibri"/>
          <w:sz w:val="24"/>
          <w:szCs w:val="24"/>
          <w:lang w:val="en-US"/>
        </w:rPr>
        <w:t xml:space="preserve">1) </w:t>
      </w:r>
      <w:r w:rsidR="009E6642">
        <w:rPr>
          <w:rFonts w:ascii="Calibri" w:eastAsia="Times New Roman" w:hAnsi="Calibri" w:cs="Calibri"/>
          <w:sz w:val="24"/>
          <w:szCs w:val="24"/>
          <w:lang w:val="en-US"/>
        </w:rPr>
        <w:tab/>
      </w:r>
      <w:r w:rsidRPr="00307ADA">
        <w:rPr>
          <w:rFonts w:ascii="Calibri" w:eastAsia="Times New Roman" w:hAnsi="Calibri" w:cs="Calibri"/>
          <w:sz w:val="24"/>
          <w:szCs w:val="24"/>
          <w:lang w:val="en-US"/>
        </w:rPr>
        <w:t>A letter of expression of interest stating experience and commitment to the whole process (one page maximum). This could be done via recorded oral or video presentation, including in sign language</w:t>
      </w:r>
      <w:r w:rsidR="004C580E">
        <w:rPr>
          <w:rFonts w:ascii="Calibri" w:eastAsia="Times New Roman" w:hAnsi="Calibri" w:cs="Calibri"/>
          <w:sz w:val="24"/>
          <w:szCs w:val="24"/>
          <w:lang w:val="en-US"/>
        </w:rPr>
        <w:t>.</w:t>
      </w:r>
    </w:p>
    <w:p w14:paraId="6DD3DA88" w14:textId="62863033" w:rsidR="009E1A25" w:rsidRPr="00307ADA" w:rsidRDefault="009E1A25" w:rsidP="009E6642">
      <w:pPr>
        <w:spacing w:after="60" w:line="240" w:lineRule="auto"/>
        <w:ind w:left="426" w:hanging="426"/>
        <w:jc w:val="both"/>
        <w:rPr>
          <w:rFonts w:ascii="Calibri" w:eastAsia="Times New Roman" w:hAnsi="Calibri" w:cs="Calibri"/>
          <w:lang w:val="en-US"/>
        </w:rPr>
      </w:pPr>
      <w:r w:rsidRPr="00307ADA">
        <w:rPr>
          <w:rFonts w:ascii="Calibri" w:eastAsia="Times New Roman" w:hAnsi="Calibri" w:cs="Calibri"/>
          <w:sz w:val="24"/>
          <w:szCs w:val="24"/>
          <w:lang w:val="en-US"/>
        </w:rPr>
        <w:t xml:space="preserve">2) </w:t>
      </w:r>
      <w:r w:rsidR="009E6642">
        <w:rPr>
          <w:rFonts w:ascii="Calibri" w:eastAsia="Times New Roman" w:hAnsi="Calibri" w:cs="Calibri"/>
          <w:sz w:val="24"/>
          <w:szCs w:val="24"/>
          <w:lang w:val="en-US"/>
        </w:rPr>
        <w:tab/>
      </w:r>
      <w:r w:rsidRPr="00307ADA">
        <w:rPr>
          <w:rFonts w:ascii="Calibri" w:eastAsia="Times New Roman" w:hAnsi="Calibri" w:cs="Calibri"/>
          <w:sz w:val="24"/>
          <w:szCs w:val="24"/>
          <w:lang w:val="en-US"/>
        </w:rPr>
        <w:t>An updated CV</w:t>
      </w:r>
      <w:r w:rsidR="004C580E">
        <w:rPr>
          <w:rFonts w:ascii="Calibri" w:eastAsia="Times New Roman" w:hAnsi="Calibri" w:cs="Calibri"/>
          <w:sz w:val="24"/>
          <w:szCs w:val="24"/>
          <w:lang w:val="en-US"/>
        </w:rPr>
        <w:t>.</w:t>
      </w:r>
    </w:p>
    <w:p w14:paraId="73737DF4" w14:textId="50F4091D" w:rsidR="009E1A25" w:rsidRPr="00307ADA" w:rsidRDefault="009E1A25" w:rsidP="009E6642">
      <w:pPr>
        <w:spacing w:after="60" w:line="240" w:lineRule="auto"/>
        <w:ind w:left="426" w:hanging="426"/>
        <w:jc w:val="both"/>
        <w:rPr>
          <w:rFonts w:ascii="Calibri" w:eastAsia="Times New Roman" w:hAnsi="Calibri" w:cs="Calibri"/>
          <w:lang w:val="en-US"/>
        </w:rPr>
      </w:pPr>
      <w:r w:rsidRPr="00307ADA">
        <w:rPr>
          <w:rFonts w:ascii="Calibri" w:eastAsia="Times New Roman" w:hAnsi="Calibri" w:cs="Calibri"/>
          <w:sz w:val="24"/>
          <w:szCs w:val="24"/>
          <w:lang w:val="en-US"/>
        </w:rPr>
        <w:t xml:space="preserve">3) </w:t>
      </w:r>
      <w:r w:rsidR="009E6642">
        <w:rPr>
          <w:rFonts w:ascii="Calibri" w:eastAsia="Times New Roman" w:hAnsi="Calibri" w:cs="Calibri"/>
          <w:sz w:val="24"/>
          <w:szCs w:val="24"/>
          <w:lang w:val="en-US"/>
        </w:rPr>
        <w:tab/>
      </w:r>
      <w:r w:rsidRPr="00307ADA">
        <w:rPr>
          <w:rFonts w:ascii="Calibri" w:eastAsia="Times New Roman" w:hAnsi="Calibri" w:cs="Calibri"/>
          <w:sz w:val="24"/>
          <w:szCs w:val="24"/>
          <w:lang w:val="en-US"/>
        </w:rPr>
        <w:t xml:space="preserve">A letter of recommendation on letterhead from a member DPO of a national, sub-regional or continental DPO, member of the African Disability Forum, </w:t>
      </w:r>
      <w:r w:rsidR="004C580E">
        <w:rPr>
          <w:rFonts w:ascii="Calibri" w:eastAsia="Times New Roman" w:hAnsi="Calibri" w:cs="Calibri"/>
          <w:sz w:val="24"/>
          <w:szCs w:val="24"/>
          <w:lang w:val="en-US"/>
        </w:rPr>
        <w:t xml:space="preserve">UDPK, </w:t>
      </w:r>
      <w:r w:rsidRPr="00307ADA">
        <w:rPr>
          <w:rFonts w:ascii="Calibri" w:eastAsia="Times New Roman" w:hAnsi="Calibri" w:cs="Calibri"/>
          <w:sz w:val="24"/>
          <w:szCs w:val="24"/>
          <w:lang w:val="en-US"/>
        </w:rPr>
        <w:t>IDA or IDDC member</w:t>
      </w:r>
      <w:r w:rsidR="004C580E">
        <w:rPr>
          <w:rFonts w:ascii="Calibri" w:eastAsia="Times New Roman" w:hAnsi="Calibri" w:cs="Calibri"/>
          <w:sz w:val="24"/>
          <w:szCs w:val="24"/>
          <w:lang w:val="en-US"/>
        </w:rPr>
        <w:t>.</w:t>
      </w:r>
    </w:p>
    <w:p w14:paraId="30B3DEDF" w14:textId="77777777" w:rsidR="009E1A25" w:rsidRPr="00307ADA" w:rsidRDefault="009E1A25" w:rsidP="009E1A25">
      <w:pPr>
        <w:spacing w:after="60" w:line="240" w:lineRule="auto"/>
        <w:jc w:val="both"/>
        <w:rPr>
          <w:rFonts w:ascii="Calibri" w:eastAsia="Times New Roman" w:hAnsi="Calibri" w:cs="Calibri"/>
          <w:lang w:val="en-US"/>
        </w:rPr>
      </w:pPr>
      <w:r w:rsidRPr="00307ADA">
        <w:rPr>
          <w:rFonts w:ascii="Calibri" w:eastAsia="Times New Roman" w:hAnsi="Calibri" w:cs="Calibri"/>
          <w:sz w:val="24"/>
          <w:szCs w:val="24"/>
          <w:lang w:val="en-US"/>
        </w:rPr>
        <w:t> </w:t>
      </w:r>
    </w:p>
    <w:p w14:paraId="7F79D3C5" w14:textId="77777777" w:rsidR="009E1A25" w:rsidRPr="00307ADA" w:rsidRDefault="009E1A25" w:rsidP="009E1A25">
      <w:pPr>
        <w:spacing w:after="200" w:line="240" w:lineRule="auto"/>
        <w:jc w:val="both"/>
        <w:rPr>
          <w:rFonts w:ascii="Calibri" w:eastAsia="Times New Roman" w:hAnsi="Calibri" w:cs="Calibri"/>
          <w:lang w:val="en-US"/>
        </w:rPr>
      </w:pPr>
      <w:r w:rsidRPr="00307ADA">
        <w:rPr>
          <w:rFonts w:ascii="Calibri" w:eastAsia="Times New Roman" w:hAnsi="Calibri" w:cs="Calibri"/>
          <w:sz w:val="24"/>
          <w:szCs w:val="24"/>
          <w:lang w:val="en-US"/>
        </w:rPr>
        <w:t>Files, including the letter of expression of interest and the required information </w:t>
      </w:r>
      <w:r w:rsidRPr="00307ADA">
        <w:rPr>
          <w:rFonts w:ascii="Calibri" w:eastAsia="Times New Roman" w:hAnsi="Calibri" w:cs="Calibri"/>
          <w:b/>
          <w:bCs/>
          <w:sz w:val="24"/>
          <w:szCs w:val="24"/>
          <w:u w:val="single"/>
          <w:lang w:val="en-US"/>
        </w:rPr>
        <w:t>must be submitted</w:t>
      </w:r>
      <w:r w:rsidRPr="00307ADA">
        <w:rPr>
          <w:rFonts w:ascii="Calibri" w:eastAsia="Times New Roman" w:hAnsi="Calibri" w:cs="Calibri"/>
          <w:sz w:val="24"/>
          <w:szCs w:val="24"/>
          <w:lang w:val="en-US"/>
        </w:rPr>
        <w:t>:</w:t>
      </w:r>
    </w:p>
    <w:p w14:paraId="7FBE26B2" w14:textId="77777777" w:rsidR="009E1A25" w:rsidRPr="00307ADA" w:rsidRDefault="009E1A25" w:rsidP="009E1A25">
      <w:pPr>
        <w:spacing w:after="200" w:line="240" w:lineRule="auto"/>
        <w:ind w:left="770"/>
        <w:jc w:val="both"/>
        <w:rPr>
          <w:rFonts w:ascii="Calibri" w:eastAsia="Times New Roman" w:hAnsi="Calibri" w:cs="Calibri"/>
          <w:lang w:val="en-US"/>
        </w:rPr>
      </w:pPr>
      <w:r w:rsidRPr="00307ADA">
        <w:rPr>
          <w:rFonts w:ascii="Calibri" w:eastAsia="Times New Roman" w:hAnsi="Calibri" w:cs="Calibri"/>
          <w:sz w:val="24"/>
          <w:szCs w:val="24"/>
          <w:lang w:val="en-US"/>
        </w:rPr>
        <w:t>·         </w:t>
      </w:r>
      <w:r w:rsidRPr="00307ADA">
        <w:rPr>
          <w:rFonts w:ascii="Calibri" w:eastAsia="Times New Roman" w:hAnsi="Calibri" w:cs="Calibri"/>
          <w:b/>
          <w:bCs/>
          <w:sz w:val="24"/>
          <w:szCs w:val="24"/>
          <w:lang w:val="en-US"/>
        </w:rPr>
        <w:t>By e-mail to the following address:  </w:t>
      </w:r>
      <w:hyperlink r:id="rId5" w:tgtFrame="_blank" w:history="1">
        <w:r w:rsidRPr="00307ADA">
          <w:rPr>
            <w:rFonts w:ascii="Calibri" w:eastAsia="Times New Roman" w:hAnsi="Calibri" w:cs="Calibri"/>
            <w:sz w:val="24"/>
            <w:szCs w:val="24"/>
            <w:lang w:val="en-US"/>
          </w:rPr>
          <w:t>bridge_platform@ida-secretariat.org</w:t>
        </w:r>
      </w:hyperlink>
      <w:r w:rsidRPr="00307ADA">
        <w:rPr>
          <w:rFonts w:ascii="Calibri" w:eastAsia="Times New Roman" w:hAnsi="Calibri" w:cs="Calibri"/>
          <w:sz w:val="24"/>
          <w:szCs w:val="24"/>
          <w:lang w:val="en-US"/>
        </w:rPr>
        <w:t> </w:t>
      </w:r>
      <w:r w:rsidRPr="00307ADA">
        <w:rPr>
          <w:rFonts w:ascii="Calibri" w:eastAsia="Times New Roman" w:hAnsi="Calibri" w:cs="Calibri"/>
          <w:b/>
          <w:bCs/>
          <w:sz w:val="24"/>
          <w:szCs w:val="24"/>
          <w:lang w:val="en-US"/>
        </w:rPr>
        <w:t> </w:t>
      </w:r>
    </w:p>
    <w:p w14:paraId="3CDF7DDD" w14:textId="65068254" w:rsidR="009E1A25" w:rsidRPr="004C580E" w:rsidRDefault="009E1A25" w:rsidP="009E1A25">
      <w:pPr>
        <w:spacing w:after="200" w:line="240" w:lineRule="auto"/>
        <w:ind w:left="770"/>
        <w:jc w:val="both"/>
        <w:rPr>
          <w:rFonts w:ascii="Calibri" w:eastAsia="Times New Roman" w:hAnsi="Calibri" w:cs="Calibri"/>
          <w:lang w:val="en-US"/>
        </w:rPr>
      </w:pPr>
      <w:r w:rsidRPr="009E6642">
        <w:rPr>
          <w:rFonts w:ascii="Calibri" w:eastAsia="Times New Roman" w:hAnsi="Calibri" w:cs="Calibri"/>
          <w:sz w:val="24"/>
          <w:szCs w:val="24"/>
        </w:rPr>
        <w:t>·         </w:t>
      </w:r>
      <w:r w:rsidRPr="009E6642">
        <w:rPr>
          <w:rFonts w:ascii="Calibri" w:eastAsia="Times New Roman" w:hAnsi="Calibri" w:cs="Calibri"/>
          <w:b/>
          <w:bCs/>
          <w:sz w:val="24"/>
          <w:szCs w:val="24"/>
        </w:rPr>
        <w:t>No later than </w:t>
      </w:r>
      <w:r w:rsidR="004C580E" w:rsidRPr="009E6642">
        <w:rPr>
          <w:rFonts w:ascii="Calibri" w:eastAsia="Times New Roman" w:hAnsi="Calibri" w:cs="Calibri"/>
          <w:b/>
          <w:bCs/>
          <w:sz w:val="24"/>
          <w:szCs w:val="24"/>
          <w:u w:val="single"/>
          <w:lang w:val="en-US"/>
        </w:rPr>
        <w:t>February 29, 2020</w:t>
      </w:r>
    </w:p>
    <w:p w14:paraId="64EC6338" w14:textId="77777777" w:rsidR="00090485" w:rsidRDefault="00090485"/>
    <w:sectPr w:rsidR="0009048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B92"/>
    <w:multiLevelType w:val="hybridMultilevel"/>
    <w:tmpl w:val="30C8CB7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581B4C75"/>
    <w:multiLevelType w:val="hybridMultilevel"/>
    <w:tmpl w:val="885EEDB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85"/>
    <w:rsid w:val="00090485"/>
    <w:rsid w:val="00307ADA"/>
    <w:rsid w:val="004C580E"/>
    <w:rsid w:val="00524279"/>
    <w:rsid w:val="00736550"/>
    <w:rsid w:val="009E1A25"/>
    <w:rsid w:val="009E6642"/>
    <w:rsid w:val="00C7654C"/>
    <w:rsid w:val="00E617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03F0"/>
  <w15:chartTrackingRefBased/>
  <w15:docId w15:val="{36A5B2BA-0F42-498B-A62C-2EDBD466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5744">
      <w:bodyDiv w:val="1"/>
      <w:marLeft w:val="0"/>
      <w:marRight w:val="0"/>
      <w:marTop w:val="0"/>
      <w:marBottom w:val="0"/>
      <w:divBdr>
        <w:top w:val="none" w:sz="0" w:space="0" w:color="auto"/>
        <w:left w:val="none" w:sz="0" w:space="0" w:color="auto"/>
        <w:bottom w:val="none" w:sz="0" w:space="0" w:color="auto"/>
        <w:right w:val="none" w:sz="0" w:space="0" w:color="auto"/>
      </w:divBdr>
    </w:div>
    <w:div w:id="301424692">
      <w:bodyDiv w:val="1"/>
      <w:marLeft w:val="0"/>
      <w:marRight w:val="0"/>
      <w:marTop w:val="0"/>
      <w:marBottom w:val="0"/>
      <w:divBdr>
        <w:top w:val="none" w:sz="0" w:space="0" w:color="auto"/>
        <w:left w:val="none" w:sz="0" w:space="0" w:color="auto"/>
        <w:bottom w:val="none" w:sz="0" w:space="0" w:color="auto"/>
        <w:right w:val="none" w:sz="0" w:space="0" w:color="auto"/>
      </w:divBdr>
    </w:div>
    <w:div w:id="148920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dge_platform@ida-secretaria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4010</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ombati</dc:creator>
  <cp:keywords/>
  <dc:description/>
  <cp:lastModifiedBy>Angelique Hardy</cp:lastModifiedBy>
  <cp:revision>2</cp:revision>
  <dcterms:created xsi:type="dcterms:W3CDTF">2020-02-20T12:52:00Z</dcterms:created>
  <dcterms:modified xsi:type="dcterms:W3CDTF">2020-02-20T12:52:00Z</dcterms:modified>
</cp:coreProperties>
</file>