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3DE0" w14:textId="2985E2DE" w:rsidR="00BF3713" w:rsidRDefault="00BF3713" w:rsidP="004A7032">
      <w:pPr>
        <w:pStyle w:val="Heading1"/>
        <w:jc w:val="both"/>
      </w:pPr>
      <w:r w:rsidRPr="004A7032">
        <w:rPr>
          <w:b/>
          <w:bCs/>
        </w:rPr>
        <w:t>COVID-19 Recovery and Disability Rights</w:t>
      </w:r>
      <w:r w:rsidR="004A7032">
        <w:rPr>
          <w:b/>
          <w:bCs/>
        </w:rPr>
        <w:t xml:space="preserve"> - </w:t>
      </w:r>
      <w:r>
        <w:t>Livelihoods</w:t>
      </w:r>
    </w:p>
    <w:p w14:paraId="0259C8AD" w14:textId="53E7E077" w:rsidR="00BF3713" w:rsidRPr="004A7032" w:rsidRDefault="00BF3713" w:rsidP="00F6573C">
      <w:pPr>
        <w:jc w:val="both"/>
        <w:rPr>
          <w:rFonts w:ascii="Arial" w:hAnsi="Arial" w:cs="Arial"/>
        </w:rPr>
      </w:pPr>
      <w:r w:rsidRPr="004A7032">
        <w:rPr>
          <w:rFonts w:ascii="Arial" w:hAnsi="Arial" w:cs="Arial"/>
        </w:rPr>
        <w:t>Moderator: Simon Brown, Global Technical Lead Economic Empowerment</w:t>
      </w:r>
    </w:p>
    <w:p w14:paraId="323C54E0" w14:textId="77777777" w:rsidR="00BF3713" w:rsidRPr="004A7032" w:rsidRDefault="00BF3713" w:rsidP="00F6573C">
      <w:pPr>
        <w:jc w:val="both"/>
        <w:rPr>
          <w:rFonts w:ascii="Arial" w:hAnsi="Arial" w:cs="Arial"/>
        </w:rPr>
      </w:pPr>
      <w:r w:rsidRPr="004A7032">
        <w:rPr>
          <w:rFonts w:ascii="Arial" w:hAnsi="Arial" w:cs="Arial"/>
        </w:rPr>
        <w:t>Panellists:</w:t>
      </w:r>
    </w:p>
    <w:p w14:paraId="2E7955A7" w14:textId="2C11A3B3" w:rsidR="00BF3713" w:rsidRPr="004A7032" w:rsidRDefault="00BF3713" w:rsidP="00F6573C">
      <w:pPr>
        <w:pStyle w:val="xmsolistparagraph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Hlk71629103"/>
      <w:r w:rsidRPr="004A7032">
        <w:rPr>
          <w:rFonts w:ascii="Arial" w:hAnsi="Arial" w:cs="Arial"/>
        </w:rPr>
        <w:t>Douglas Opio</w:t>
      </w:r>
      <w:r w:rsidR="004A7032">
        <w:rPr>
          <w:rFonts w:ascii="Arial" w:hAnsi="Arial" w:cs="Arial"/>
        </w:rPr>
        <w:t xml:space="preserve">, executive director, </w:t>
      </w:r>
      <w:r w:rsidRPr="004A7032">
        <w:rPr>
          <w:rFonts w:ascii="Arial" w:hAnsi="Arial" w:cs="Arial"/>
        </w:rPr>
        <w:t xml:space="preserve">Federation of Ugandan Employers (FUE) </w:t>
      </w:r>
    </w:p>
    <w:p w14:paraId="641A6735" w14:textId="7C21DB6D" w:rsidR="00BF3713" w:rsidRPr="004A7032" w:rsidRDefault="00BF3713" w:rsidP="00F6573C">
      <w:pPr>
        <w:pStyle w:val="xmso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A7032">
        <w:rPr>
          <w:rFonts w:ascii="Arial" w:hAnsi="Arial" w:cs="Arial"/>
        </w:rPr>
        <w:t>Deborah Iyute</w:t>
      </w:r>
      <w:r w:rsidR="004A7032">
        <w:rPr>
          <w:rFonts w:ascii="Arial" w:hAnsi="Arial" w:cs="Arial"/>
        </w:rPr>
        <w:t xml:space="preserve">, program officer, </w:t>
      </w:r>
      <w:r w:rsidRPr="004A7032">
        <w:rPr>
          <w:rFonts w:ascii="Arial" w:hAnsi="Arial" w:cs="Arial"/>
        </w:rPr>
        <w:t>National Union of Disabled persons of Uganda (NUDIPU)</w:t>
      </w:r>
    </w:p>
    <w:p w14:paraId="7FD7C387" w14:textId="30263E21" w:rsidR="00BF3713" w:rsidRPr="004A7032" w:rsidRDefault="00BF3713" w:rsidP="00F6573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4A7032">
        <w:rPr>
          <w:sz w:val="22"/>
          <w:szCs w:val="22"/>
          <w:lang w:eastAsia="en-GB"/>
        </w:rPr>
        <w:t xml:space="preserve">Stefan </w:t>
      </w:r>
      <w:proofErr w:type="spellStart"/>
      <w:r w:rsidRPr="004A7032">
        <w:rPr>
          <w:sz w:val="22"/>
          <w:szCs w:val="22"/>
          <w:lang w:eastAsia="en-GB"/>
        </w:rPr>
        <w:t>Tromel</w:t>
      </w:r>
      <w:proofErr w:type="spellEnd"/>
      <w:r w:rsidR="004A7032">
        <w:rPr>
          <w:sz w:val="22"/>
          <w:szCs w:val="22"/>
          <w:lang w:eastAsia="en-GB"/>
        </w:rPr>
        <w:t xml:space="preserve">, </w:t>
      </w:r>
      <w:r w:rsidR="004A7032" w:rsidRPr="004A7032">
        <w:rPr>
          <w:sz w:val="22"/>
          <w:szCs w:val="22"/>
          <w:lang w:eastAsia="en-GB"/>
        </w:rPr>
        <w:t>Senior Disability Specialist</w:t>
      </w:r>
      <w:r w:rsidR="004A7032">
        <w:rPr>
          <w:sz w:val="22"/>
          <w:szCs w:val="22"/>
          <w:lang w:eastAsia="en-GB"/>
        </w:rPr>
        <w:t xml:space="preserve">, </w:t>
      </w:r>
      <w:r w:rsidRPr="004A7032">
        <w:rPr>
          <w:sz w:val="22"/>
          <w:szCs w:val="22"/>
        </w:rPr>
        <w:t>International Labour Organisation (ILO).</w:t>
      </w:r>
    </w:p>
    <w:bookmarkEnd w:id="0"/>
    <w:p w14:paraId="2F306087" w14:textId="77777777" w:rsidR="00BF3713" w:rsidRPr="004A7032" w:rsidRDefault="00BF3713" w:rsidP="00F6573C">
      <w:pPr>
        <w:pStyle w:val="ListParagraph"/>
        <w:ind w:left="0"/>
        <w:jc w:val="both"/>
        <w:rPr>
          <w:sz w:val="22"/>
          <w:szCs w:val="22"/>
        </w:rPr>
      </w:pPr>
    </w:p>
    <w:p w14:paraId="0A392803" w14:textId="62D06DD5" w:rsidR="00BD2256" w:rsidRPr="004A7032" w:rsidRDefault="00BF3713" w:rsidP="00F6573C">
      <w:pPr>
        <w:pStyle w:val="ListParagraph"/>
        <w:ind w:left="0"/>
        <w:jc w:val="both"/>
        <w:rPr>
          <w:sz w:val="22"/>
          <w:szCs w:val="22"/>
          <w:lang w:val="en-US"/>
        </w:rPr>
      </w:pPr>
      <w:r w:rsidRPr="004A7032">
        <w:rPr>
          <w:b/>
          <w:bCs/>
          <w:sz w:val="22"/>
          <w:szCs w:val="22"/>
        </w:rPr>
        <w:t>Douglas Opio</w:t>
      </w:r>
      <w:r w:rsidRPr="004A7032">
        <w:rPr>
          <w:sz w:val="22"/>
          <w:szCs w:val="22"/>
        </w:rPr>
        <w:t xml:space="preserve"> starts with a submission on how Uganda has managed the health pandemic and explains macro level economic impacts. </w:t>
      </w:r>
      <w:r w:rsidR="004A7032">
        <w:rPr>
          <w:sz w:val="22"/>
          <w:szCs w:val="22"/>
        </w:rPr>
        <w:t xml:space="preserve">The pandemic and the lock down measures have led to reduced growth of the economy, and full recovery is expected to take time. </w:t>
      </w:r>
      <w:r w:rsidR="00BD2256" w:rsidRPr="004A7032">
        <w:rPr>
          <w:sz w:val="22"/>
          <w:szCs w:val="22"/>
        </w:rPr>
        <w:t xml:space="preserve">Vaccination has </w:t>
      </w:r>
      <w:r w:rsidR="004A7032" w:rsidRPr="004A7032">
        <w:rPr>
          <w:sz w:val="22"/>
          <w:szCs w:val="22"/>
        </w:rPr>
        <w:t>started</w:t>
      </w:r>
      <w:r w:rsidR="004A7032">
        <w:rPr>
          <w:sz w:val="22"/>
          <w:szCs w:val="22"/>
        </w:rPr>
        <w:t xml:space="preserve"> but</w:t>
      </w:r>
      <w:r w:rsidR="00BD2256" w:rsidRPr="004A7032">
        <w:rPr>
          <w:sz w:val="22"/>
          <w:szCs w:val="22"/>
        </w:rPr>
        <w:t xml:space="preserve"> </w:t>
      </w:r>
      <w:r w:rsidR="004A7032">
        <w:rPr>
          <w:sz w:val="22"/>
          <w:szCs w:val="22"/>
        </w:rPr>
        <w:t xml:space="preserve">is at a coverage of less than 2% which needs to be increased </w:t>
      </w:r>
      <w:r w:rsidR="00BD2256" w:rsidRPr="004A7032">
        <w:rPr>
          <w:sz w:val="22"/>
          <w:szCs w:val="22"/>
        </w:rPr>
        <w:t xml:space="preserve">for the economy to </w:t>
      </w:r>
      <w:r w:rsidR="004A7032" w:rsidRPr="004A7032">
        <w:rPr>
          <w:sz w:val="22"/>
          <w:szCs w:val="22"/>
        </w:rPr>
        <w:t>open</w:t>
      </w:r>
      <w:r w:rsidR="00BD2256" w:rsidRPr="004A7032">
        <w:rPr>
          <w:sz w:val="22"/>
          <w:szCs w:val="22"/>
        </w:rPr>
        <w:t xml:space="preserve"> again. Douglas mentions that COVID19 and the </w:t>
      </w:r>
      <w:r w:rsidR="00F6573C">
        <w:rPr>
          <w:sz w:val="22"/>
          <w:szCs w:val="22"/>
        </w:rPr>
        <w:t xml:space="preserve">related </w:t>
      </w:r>
      <w:r w:rsidR="00BD2256" w:rsidRPr="004A7032">
        <w:rPr>
          <w:sz w:val="22"/>
          <w:szCs w:val="22"/>
        </w:rPr>
        <w:t>economic crisis ha</w:t>
      </w:r>
      <w:r w:rsidR="00F6573C">
        <w:rPr>
          <w:sz w:val="22"/>
          <w:szCs w:val="22"/>
        </w:rPr>
        <w:t>ve</w:t>
      </w:r>
      <w:r w:rsidR="00BD2256" w:rsidRPr="004A7032">
        <w:rPr>
          <w:sz w:val="22"/>
          <w:szCs w:val="22"/>
        </w:rPr>
        <w:t xml:space="preserve"> been </w:t>
      </w:r>
      <w:r w:rsidR="00BD2256" w:rsidRPr="004A7032">
        <w:rPr>
          <w:rStyle w:val="normaltextrun"/>
          <w:sz w:val="22"/>
          <w:szCs w:val="22"/>
          <w:lang w:val="en-US"/>
        </w:rPr>
        <w:t xml:space="preserve">an awakening call for many </w:t>
      </w:r>
      <w:r w:rsidR="004A7032" w:rsidRPr="004A7032">
        <w:rPr>
          <w:rStyle w:val="normaltextrun"/>
          <w:sz w:val="22"/>
          <w:szCs w:val="22"/>
          <w:lang w:val="en-US"/>
        </w:rPr>
        <w:t>employers; for</w:t>
      </w:r>
      <w:r w:rsidR="00BD2256" w:rsidRPr="004A7032">
        <w:rPr>
          <w:rStyle w:val="normaltextrun"/>
          <w:sz w:val="22"/>
          <w:szCs w:val="22"/>
          <w:lang w:val="en-US"/>
        </w:rPr>
        <w:t xml:space="preserve"> the first time there was so much attention on matters of </w:t>
      </w:r>
      <w:r w:rsidR="00BD2256" w:rsidRPr="004A7032">
        <w:rPr>
          <w:rStyle w:val="normaltextrun"/>
          <w:sz w:val="22"/>
          <w:szCs w:val="22"/>
          <w:lang w:val="en-US"/>
        </w:rPr>
        <w:t>h</w:t>
      </w:r>
      <w:r w:rsidR="00BD2256" w:rsidRPr="004A7032">
        <w:rPr>
          <w:rStyle w:val="normaltextrun"/>
          <w:sz w:val="22"/>
          <w:szCs w:val="22"/>
          <w:lang w:val="en-US"/>
        </w:rPr>
        <w:t>ealth and general labor matters</w:t>
      </w:r>
      <w:r w:rsidR="00BD2256" w:rsidRPr="004A7032">
        <w:rPr>
          <w:rStyle w:val="normaltextrun"/>
          <w:sz w:val="22"/>
          <w:szCs w:val="22"/>
          <w:lang w:val="en-US"/>
        </w:rPr>
        <w:t xml:space="preserve">. </w:t>
      </w:r>
      <w:r w:rsidR="004A7032">
        <w:rPr>
          <w:rStyle w:val="normaltextrun"/>
          <w:sz w:val="22"/>
          <w:szCs w:val="22"/>
          <w:lang w:val="en-US"/>
        </w:rPr>
        <w:t xml:space="preserve">He also </w:t>
      </w:r>
      <w:r w:rsidR="00BD2256" w:rsidRPr="004A7032">
        <w:rPr>
          <w:rStyle w:val="normaltextrun"/>
          <w:sz w:val="22"/>
          <w:szCs w:val="22"/>
          <w:lang w:val="en-US"/>
        </w:rPr>
        <w:t>note</w:t>
      </w:r>
      <w:r w:rsidR="004A7032">
        <w:rPr>
          <w:rStyle w:val="normaltextrun"/>
          <w:sz w:val="22"/>
          <w:szCs w:val="22"/>
          <w:lang w:val="en-US"/>
        </w:rPr>
        <w:t>s</w:t>
      </w:r>
      <w:r w:rsidR="00BD2256" w:rsidRPr="004A7032">
        <w:rPr>
          <w:rStyle w:val="normaltextrun"/>
          <w:sz w:val="22"/>
          <w:szCs w:val="22"/>
          <w:lang w:val="en-US"/>
        </w:rPr>
        <w:t xml:space="preserve"> that the pandemic helped </w:t>
      </w:r>
      <w:r w:rsidR="00BD2256" w:rsidRPr="004A7032">
        <w:rPr>
          <w:rStyle w:val="normaltextrun"/>
          <w:sz w:val="22"/>
          <w:szCs w:val="22"/>
          <w:lang w:val="en-US"/>
        </w:rPr>
        <w:t>to raise awareness</w:t>
      </w:r>
      <w:r w:rsidR="00BD2256" w:rsidRPr="004A7032">
        <w:rPr>
          <w:rStyle w:val="normaltextrun"/>
          <w:sz w:val="22"/>
          <w:szCs w:val="22"/>
          <w:lang w:val="en-US"/>
        </w:rPr>
        <w:t xml:space="preserve"> and </w:t>
      </w:r>
      <w:r w:rsidR="00BD2256" w:rsidRPr="004A7032">
        <w:rPr>
          <w:rStyle w:val="normaltextrun"/>
          <w:sz w:val="22"/>
          <w:szCs w:val="22"/>
          <w:lang w:val="en-US"/>
        </w:rPr>
        <w:t xml:space="preserve">commitment </w:t>
      </w:r>
      <w:r w:rsidR="004A7032">
        <w:rPr>
          <w:rStyle w:val="normaltextrun"/>
          <w:sz w:val="22"/>
          <w:szCs w:val="22"/>
          <w:lang w:val="en-US"/>
        </w:rPr>
        <w:t xml:space="preserve">on disability inclusion </w:t>
      </w:r>
      <w:r w:rsidR="00BD2256" w:rsidRPr="004A7032">
        <w:rPr>
          <w:rStyle w:val="normaltextrun"/>
          <w:sz w:val="22"/>
          <w:szCs w:val="22"/>
          <w:lang w:val="en-US"/>
        </w:rPr>
        <w:t>from various stakeholders</w:t>
      </w:r>
      <w:r w:rsidR="00BD2256" w:rsidRPr="004A7032">
        <w:rPr>
          <w:rStyle w:val="normaltextrun"/>
          <w:sz w:val="22"/>
          <w:szCs w:val="22"/>
          <w:lang w:val="en-US"/>
        </w:rPr>
        <w:t>, for example from companies like U</w:t>
      </w:r>
      <w:r w:rsidR="00BD2256" w:rsidRPr="004A7032">
        <w:rPr>
          <w:rStyle w:val="normaltextrun"/>
          <w:sz w:val="22"/>
          <w:szCs w:val="22"/>
          <w:lang w:val="en-US"/>
        </w:rPr>
        <w:t>ganda Brewer</w:t>
      </w:r>
      <w:r w:rsidR="00BD2256" w:rsidRPr="004A7032">
        <w:rPr>
          <w:rStyle w:val="normaltextrun"/>
          <w:sz w:val="22"/>
          <w:szCs w:val="22"/>
          <w:lang w:val="en-US"/>
        </w:rPr>
        <w:t>ies</w:t>
      </w:r>
      <w:r w:rsidR="00BD2256" w:rsidRPr="004A7032">
        <w:rPr>
          <w:rStyle w:val="normaltextrun"/>
          <w:sz w:val="22"/>
          <w:szCs w:val="22"/>
          <w:lang w:val="en-US"/>
        </w:rPr>
        <w:t xml:space="preserve"> </w:t>
      </w:r>
      <w:r w:rsidR="00BD2256" w:rsidRPr="004A7032">
        <w:rPr>
          <w:rStyle w:val="normaltextrun"/>
          <w:sz w:val="22"/>
          <w:szCs w:val="22"/>
          <w:lang w:val="en-US"/>
        </w:rPr>
        <w:t>L</w:t>
      </w:r>
      <w:r w:rsidR="00BD2256" w:rsidRPr="004A7032">
        <w:rPr>
          <w:rStyle w:val="normaltextrun"/>
          <w:sz w:val="22"/>
          <w:szCs w:val="22"/>
          <w:lang w:val="en-US"/>
        </w:rPr>
        <w:t xml:space="preserve">imited </w:t>
      </w:r>
      <w:r w:rsidR="00BD2256" w:rsidRPr="004A7032">
        <w:rPr>
          <w:rStyle w:val="normaltextrun"/>
          <w:sz w:val="22"/>
          <w:szCs w:val="22"/>
          <w:lang w:val="en-US"/>
        </w:rPr>
        <w:t xml:space="preserve">and </w:t>
      </w:r>
      <w:r w:rsidR="00BD2256" w:rsidRPr="004A7032">
        <w:rPr>
          <w:rStyle w:val="normaltextrun"/>
          <w:sz w:val="22"/>
          <w:szCs w:val="22"/>
          <w:lang w:val="en-US"/>
        </w:rPr>
        <w:t>Coca Cola</w:t>
      </w:r>
      <w:r w:rsidR="00BD2256" w:rsidRPr="004A7032">
        <w:rPr>
          <w:rStyle w:val="normaltextrun"/>
          <w:sz w:val="22"/>
          <w:szCs w:val="22"/>
          <w:lang w:val="en-US"/>
        </w:rPr>
        <w:t xml:space="preserve">. </w:t>
      </w:r>
      <w:r w:rsidR="004A7032">
        <w:rPr>
          <w:rStyle w:val="normaltextrun"/>
          <w:sz w:val="22"/>
          <w:szCs w:val="22"/>
          <w:lang w:val="en-US"/>
        </w:rPr>
        <w:t>S</w:t>
      </w:r>
      <w:r w:rsidR="00BD2256" w:rsidRPr="004A7032">
        <w:rPr>
          <w:rStyle w:val="normaltextrun"/>
          <w:sz w:val="22"/>
          <w:szCs w:val="22"/>
          <w:lang w:val="en-US"/>
        </w:rPr>
        <w:t xml:space="preserve">ome companies </w:t>
      </w:r>
      <w:r w:rsidR="004A7032">
        <w:rPr>
          <w:rStyle w:val="normaltextrun"/>
          <w:sz w:val="22"/>
          <w:szCs w:val="22"/>
          <w:lang w:val="en-US"/>
        </w:rPr>
        <w:t xml:space="preserve">have used the lock down period </w:t>
      </w:r>
      <w:r w:rsidR="00BD2256" w:rsidRPr="004A7032">
        <w:rPr>
          <w:rStyle w:val="normaltextrun"/>
          <w:sz w:val="22"/>
          <w:szCs w:val="22"/>
          <w:lang w:val="en-US"/>
        </w:rPr>
        <w:t>to work on a</w:t>
      </w:r>
      <w:r w:rsidR="00BD2256" w:rsidRPr="004A7032">
        <w:rPr>
          <w:rStyle w:val="normaltextrun"/>
          <w:sz w:val="22"/>
          <w:szCs w:val="22"/>
          <w:lang w:val="en-US"/>
        </w:rPr>
        <w:t xml:space="preserve">ccessibility </w:t>
      </w:r>
      <w:r w:rsidR="00BD2256" w:rsidRPr="004A7032">
        <w:rPr>
          <w:rStyle w:val="normaltextrun"/>
          <w:sz w:val="22"/>
          <w:szCs w:val="22"/>
          <w:lang w:val="en-US"/>
        </w:rPr>
        <w:t xml:space="preserve">measures. Also, </w:t>
      </w:r>
      <w:r w:rsidR="004A7032">
        <w:rPr>
          <w:rStyle w:val="normaltextrun"/>
          <w:sz w:val="22"/>
          <w:szCs w:val="22"/>
          <w:lang w:val="en-US"/>
        </w:rPr>
        <w:t xml:space="preserve">more entities have joined </w:t>
      </w:r>
      <w:r w:rsidR="00BD2256" w:rsidRPr="004A7032">
        <w:rPr>
          <w:rStyle w:val="normaltextrun"/>
          <w:sz w:val="22"/>
          <w:szCs w:val="22"/>
          <w:lang w:val="en-US"/>
        </w:rPr>
        <w:t xml:space="preserve">the Uganda </w:t>
      </w:r>
      <w:r w:rsidR="00BD2256" w:rsidRPr="004A7032">
        <w:rPr>
          <w:rStyle w:val="normaltextrun"/>
          <w:sz w:val="22"/>
          <w:szCs w:val="22"/>
          <w:lang w:val="en-US"/>
        </w:rPr>
        <w:t>B</w:t>
      </w:r>
      <w:r w:rsidR="00BD2256" w:rsidRPr="004A7032">
        <w:rPr>
          <w:rStyle w:val="normaltextrun"/>
          <w:sz w:val="22"/>
          <w:szCs w:val="22"/>
          <w:lang w:val="en-US"/>
        </w:rPr>
        <w:t xml:space="preserve">usiness and </w:t>
      </w:r>
      <w:r w:rsidR="00BD2256" w:rsidRPr="004A7032">
        <w:rPr>
          <w:rStyle w:val="normaltextrun"/>
          <w:sz w:val="22"/>
          <w:szCs w:val="22"/>
          <w:lang w:val="en-US"/>
        </w:rPr>
        <w:t>D</w:t>
      </w:r>
      <w:r w:rsidR="00BD2256" w:rsidRPr="004A7032">
        <w:rPr>
          <w:rStyle w:val="normaltextrun"/>
          <w:sz w:val="22"/>
          <w:szCs w:val="22"/>
          <w:lang w:val="en-US"/>
        </w:rPr>
        <w:t xml:space="preserve">isability </w:t>
      </w:r>
      <w:r w:rsidR="00BD2256" w:rsidRPr="004A7032">
        <w:rPr>
          <w:rStyle w:val="normaltextrun"/>
          <w:sz w:val="22"/>
          <w:szCs w:val="22"/>
          <w:lang w:val="en-US"/>
        </w:rPr>
        <w:t>N</w:t>
      </w:r>
      <w:r w:rsidR="00BD2256" w:rsidRPr="004A7032">
        <w:rPr>
          <w:rStyle w:val="normaltextrun"/>
          <w:sz w:val="22"/>
          <w:szCs w:val="22"/>
          <w:lang w:val="en-US"/>
        </w:rPr>
        <w:t>etwork</w:t>
      </w:r>
      <w:r w:rsidR="00AF1CC5">
        <w:rPr>
          <w:rStyle w:val="normaltextrun"/>
          <w:sz w:val="22"/>
          <w:szCs w:val="22"/>
          <w:lang w:val="en-US"/>
        </w:rPr>
        <w:t xml:space="preserve"> and are </w:t>
      </w:r>
      <w:r w:rsidR="00BD2256" w:rsidRPr="004A7032">
        <w:rPr>
          <w:rStyle w:val="normaltextrun"/>
          <w:sz w:val="22"/>
          <w:szCs w:val="22"/>
          <w:lang w:val="en-US"/>
        </w:rPr>
        <w:t>making commitments</w:t>
      </w:r>
      <w:r w:rsidR="00AF1CC5">
        <w:rPr>
          <w:rStyle w:val="normaltextrun"/>
          <w:sz w:val="22"/>
          <w:szCs w:val="22"/>
          <w:lang w:val="en-US"/>
        </w:rPr>
        <w:t xml:space="preserve"> on disability inclusion</w:t>
      </w:r>
      <w:r w:rsidR="00BD2256" w:rsidRPr="004A7032">
        <w:rPr>
          <w:rStyle w:val="normaltextrun"/>
          <w:sz w:val="22"/>
          <w:szCs w:val="22"/>
          <w:lang w:val="en-US"/>
        </w:rPr>
        <w:t>.</w:t>
      </w:r>
      <w:r w:rsidR="00BD2256" w:rsidRPr="004A7032">
        <w:rPr>
          <w:rStyle w:val="eop"/>
          <w:sz w:val="22"/>
          <w:szCs w:val="22"/>
          <w:lang w:val="en-US"/>
        </w:rPr>
        <w:t> </w:t>
      </w:r>
      <w:r w:rsidR="00F6573C">
        <w:rPr>
          <w:rStyle w:val="eop"/>
          <w:sz w:val="22"/>
          <w:szCs w:val="22"/>
          <w:lang w:val="en-US"/>
        </w:rPr>
        <w:t>O</w:t>
      </w:r>
      <w:r w:rsidR="00BD2256" w:rsidRPr="004A7032">
        <w:rPr>
          <w:rStyle w:val="eop"/>
          <w:sz w:val="22"/>
          <w:szCs w:val="22"/>
          <w:lang w:val="en-US"/>
        </w:rPr>
        <w:t xml:space="preserve">verall, Douglas mentions an attitude change </w:t>
      </w:r>
      <w:r w:rsidR="00BD2256" w:rsidRPr="004A7032">
        <w:rPr>
          <w:rStyle w:val="normaltextrun"/>
          <w:sz w:val="22"/>
          <w:szCs w:val="22"/>
          <w:lang w:val="en-US"/>
        </w:rPr>
        <w:t xml:space="preserve">towards appreciating the importance of employing persons with disability and the value that </w:t>
      </w:r>
      <w:r w:rsidR="00BD2256" w:rsidRPr="004A7032">
        <w:rPr>
          <w:rStyle w:val="normaltextrun"/>
          <w:sz w:val="22"/>
          <w:szCs w:val="22"/>
          <w:lang w:val="en-US"/>
        </w:rPr>
        <w:t xml:space="preserve">they </w:t>
      </w:r>
      <w:r w:rsidR="00BD2256" w:rsidRPr="004A7032">
        <w:rPr>
          <w:rStyle w:val="normaltextrun"/>
          <w:sz w:val="22"/>
          <w:szCs w:val="22"/>
          <w:lang w:val="en-US"/>
        </w:rPr>
        <w:t>bring to the world of work.</w:t>
      </w:r>
      <w:r w:rsidR="00BD2256" w:rsidRPr="004A7032">
        <w:rPr>
          <w:rStyle w:val="eop"/>
          <w:sz w:val="22"/>
          <w:szCs w:val="22"/>
          <w:lang w:val="en-US"/>
        </w:rPr>
        <w:t> </w:t>
      </w:r>
    </w:p>
    <w:p w14:paraId="0455DFAF" w14:textId="41EEC051" w:rsidR="00AB5770" w:rsidRPr="00AB5770" w:rsidRDefault="00BD2256" w:rsidP="00F6573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F1CC5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Deborah Iyute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shares about the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voice people with disabilities in the Uganda COVID-19 response and the recovery processes and what more needs to happen as we move forward.</w:t>
      </w:r>
      <w:r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AF1CC5">
        <w:rPr>
          <w:rStyle w:val="eop"/>
          <w:rFonts w:ascii="Arial" w:hAnsi="Arial" w:cs="Arial"/>
          <w:sz w:val="22"/>
          <w:szCs w:val="22"/>
          <w:lang w:val="en-US"/>
        </w:rPr>
        <w:t xml:space="preserve">The </w:t>
      </w:r>
      <w:r w:rsidRPr="004A7032">
        <w:rPr>
          <w:rStyle w:val="eop"/>
          <w:rFonts w:ascii="Arial" w:hAnsi="Arial" w:cs="Arial"/>
          <w:sz w:val="22"/>
          <w:szCs w:val="22"/>
          <w:lang w:val="en-US"/>
        </w:rPr>
        <w:t>N</w:t>
      </w:r>
      <w:r w:rsidR="00AF1CC5">
        <w:rPr>
          <w:rStyle w:val="eop"/>
          <w:rFonts w:ascii="Arial" w:hAnsi="Arial" w:cs="Arial"/>
          <w:sz w:val="22"/>
          <w:szCs w:val="22"/>
          <w:lang w:val="en-US"/>
        </w:rPr>
        <w:t xml:space="preserve">ational </w:t>
      </w:r>
      <w:r w:rsidRPr="004A7032">
        <w:rPr>
          <w:rStyle w:val="eop"/>
          <w:rFonts w:ascii="Arial" w:hAnsi="Arial" w:cs="Arial"/>
          <w:sz w:val="22"/>
          <w:szCs w:val="22"/>
          <w:lang w:val="en-US"/>
        </w:rPr>
        <w:t>U</w:t>
      </w:r>
      <w:r w:rsidR="00AF1CC5">
        <w:rPr>
          <w:rStyle w:val="eop"/>
          <w:rFonts w:ascii="Arial" w:hAnsi="Arial" w:cs="Arial"/>
          <w:sz w:val="22"/>
          <w:szCs w:val="22"/>
          <w:lang w:val="en-US"/>
        </w:rPr>
        <w:t xml:space="preserve">nion of persons with Disabilities in Uganda (NUDIPU) has advocated the government to </w:t>
      </w:r>
      <w:r w:rsidR="002E3F79">
        <w:rPr>
          <w:rStyle w:val="eop"/>
          <w:rFonts w:ascii="Arial" w:hAnsi="Arial" w:cs="Arial"/>
          <w:sz w:val="22"/>
          <w:szCs w:val="22"/>
          <w:lang w:val="en-US"/>
        </w:rPr>
        <w:t>ensure</w:t>
      </w:r>
      <w:r w:rsidR="00AF1CC5">
        <w:rPr>
          <w:rStyle w:val="normaltextrun"/>
          <w:rFonts w:ascii="Arial" w:hAnsi="Arial" w:cs="Arial"/>
          <w:sz w:val="22"/>
          <w:szCs w:val="22"/>
          <w:lang w:val="en-US"/>
        </w:rPr>
        <w:t xml:space="preserve"> that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persons with disabilit</w:t>
      </w:r>
      <w:r w:rsidR="002E3F79">
        <w:rPr>
          <w:rStyle w:val="normaltextrun"/>
          <w:rFonts w:ascii="Arial" w:hAnsi="Arial" w:cs="Arial"/>
          <w:sz w:val="22"/>
          <w:szCs w:val="22"/>
          <w:lang w:val="en-US"/>
        </w:rPr>
        <w:t>ies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2E3F79">
        <w:rPr>
          <w:rStyle w:val="normaltextrun"/>
          <w:rFonts w:ascii="Arial" w:hAnsi="Arial" w:cs="Arial"/>
          <w:sz w:val="22"/>
          <w:szCs w:val="22"/>
          <w:lang w:val="en-US"/>
        </w:rPr>
        <w:t xml:space="preserve">are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consulted </w:t>
      </w:r>
      <w:r w:rsidR="00AF1CC5">
        <w:rPr>
          <w:rStyle w:val="normaltextrun"/>
          <w:rFonts w:ascii="Arial" w:hAnsi="Arial" w:cs="Arial"/>
          <w:sz w:val="22"/>
          <w:szCs w:val="22"/>
          <w:lang w:val="en-US"/>
        </w:rPr>
        <w:t xml:space="preserve">when planning and implementing COVID19 response measures and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prioritize the </w:t>
      </w:r>
      <w:r w:rsidR="00AF1CC5">
        <w:rPr>
          <w:rStyle w:val="normaltextrun"/>
          <w:rFonts w:ascii="Arial" w:hAnsi="Arial" w:cs="Arial"/>
          <w:sz w:val="22"/>
          <w:szCs w:val="22"/>
          <w:lang w:val="en-US"/>
        </w:rPr>
        <w:t xml:space="preserve">needs of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persons with disabilities. </w:t>
      </w:r>
      <w:r w:rsidR="00AF1CC5">
        <w:rPr>
          <w:rStyle w:val="normaltextrun"/>
          <w:rFonts w:ascii="Arial" w:hAnsi="Arial" w:cs="Arial"/>
          <w:sz w:val="22"/>
          <w:szCs w:val="22"/>
          <w:lang w:val="en-US"/>
        </w:rPr>
        <w:t>T</w:t>
      </w:r>
      <w:r w:rsidR="00AB5770" w:rsidRPr="004A7032">
        <w:rPr>
          <w:rFonts w:ascii="Arial" w:hAnsi="Arial" w:cs="Arial"/>
          <w:sz w:val="22"/>
          <w:szCs w:val="22"/>
          <w:lang w:val="en-US"/>
        </w:rPr>
        <w:t>his includes s</w:t>
      </w:r>
      <w:r w:rsidR="00AB5770" w:rsidRPr="00AB5770">
        <w:rPr>
          <w:rFonts w:ascii="Arial" w:hAnsi="Arial" w:cs="Arial"/>
          <w:sz w:val="22"/>
          <w:szCs w:val="22"/>
          <w:lang w:val="en-US"/>
        </w:rPr>
        <w:t>ign language interpretation during media briefing</w:t>
      </w:r>
      <w:r w:rsidR="00AF1CC5">
        <w:rPr>
          <w:rFonts w:ascii="Arial" w:hAnsi="Arial" w:cs="Arial"/>
          <w:sz w:val="22"/>
          <w:szCs w:val="22"/>
          <w:lang w:val="en-US"/>
        </w:rPr>
        <w:t xml:space="preserve">s and </w:t>
      </w:r>
      <w:r w:rsidR="00AB5770" w:rsidRPr="00AB5770">
        <w:rPr>
          <w:rFonts w:ascii="Arial" w:hAnsi="Arial" w:cs="Arial"/>
          <w:sz w:val="22"/>
          <w:szCs w:val="22"/>
          <w:lang w:val="en-US"/>
        </w:rPr>
        <w:t>Presidential address</w:t>
      </w:r>
      <w:r w:rsidR="00AF1CC5">
        <w:rPr>
          <w:rFonts w:ascii="Arial" w:hAnsi="Arial" w:cs="Arial"/>
          <w:sz w:val="22"/>
          <w:szCs w:val="22"/>
          <w:lang w:val="en-US"/>
        </w:rPr>
        <w:t>es</w:t>
      </w:r>
      <w:r w:rsidR="00AB5770" w:rsidRPr="00AB5770">
        <w:rPr>
          <w:rFonts w:ascii="Arial" w:hAnsi="Arial" w:cs="Arial"/>
          <w:sz w:val="22"/>
          <w:szCs w:val="22"/>
          <w:lang w:val="en-US"/>
        </w:rPr>
        <w:t xml:space="preserve"> on Covid 19</w:t>
      </w:r>
      <w:r w:rsidR="00AB5770" w:rsidRPr="004A7032">
        <w:rPr>
          <w:rFonts w:ascii="Arial" w:hAnsi="Arial" w:cs="Arial"/>
          <w:sz w:val="22"/>
          <w:szCs w:val="22"/>
          <w:lang w:val="en-US"/>
        </w:rPr>
        <w:t xml:space="preserve">, </w:t>
      </w:r>
      <w:r w:rsidR="00AF1CC5">
        <w:rPr>
          <w:rFonts w:ascii="Arial" w:hAnsi="Arial" w:cs="Arial"/>
          <w:sz w:val="22"/>
          <w:szCs w:val="22"/>
          <w:lang w:val="en-US"/>
        </w:rPr>
        <w:t>an i</w:t>
      </w:r>
      <w:r w:rsidR="00AB5770" w:rsidRPr="00AB5770">
        <w:rPr>
          <w:rFonts w:ascii="Arial" w:hAnsi="Arial" w:cs="Arial"/>
          <w:sz w:val="22"/>
          <w:szCs w:val="22"/>
          <w:lang w:val="en-US"/>
        </w:rPr>
        <w:t>nclusive food distribution program</w:t>
      </w:r>
      <w:r w:rsidR="00AF1CC5">
        <w:rPr>
          <w:rFonts w:ascii="Arial" w:hAnsi="Arial" w:cs="Arial"/>
          <w:sz w:val="22"/>
          <w:szCs w:val="22"/>
          <w:lang w:val="en-US"/>
        </w:rPr>
        <w:t xml:space="preserve"> and r</w:t>
      </w:r>
      <w:r w:rsidR="00AB5770" w:rsidRPr="00AB5770">
        <w:rPr>
          <w:rFonts w:ascii="Arial" w:hAnsi="Arial" w:cs="Arial"/>
          <w:sz w:val="22"/>
          <w:szCs w:val="22"/>
          <w:lang w:val="en-US"/>
        </w:rPr>
        <w:t>epresentation on the National Task force on COVID 19</w:t>
      </w:r>
      <w:r w:rsidR="00AF1CC5">
        <w:rPr>
          <w:rFonts w:ascii="Arial" w:hAnsi="Arial" w:cs="Arial"/>
          <w:sz w:val="22"/>
          <w:szCs w:val="22"/>
          <w:lang w:val="en-US"/>
        </w:rPr>
        <w:t xml:space="preserve">. </w:t>
      </w:r>
      <w:r w:rsidR="002E3F79">
        <w:rPr>
          <w:rFonts w:ascii="Arial" w:hAnsi="Arial" w:cs="Arial"/>
          <w:sz w:val="22"/>
          <w:szCs w:val="22"/>
          <w:lang w:val="en-US"/>
        </w:rPr>
        <w:t xml:space="preserve">Deborah further mentions the need for </w:t>
      </w:r>
      <w:r w:rsidR="00AB5770" w:rsidRPr="00AB5770">
        <w:rPr>
          <w:rFonts w:ascii="Arial" w:hAnsi="Arial" w:cs="Arial"/>
          <w:sz w:val="22"/>
          <w:szCs w:val="22"/>
          <w:lang w:val="en-US"/>
        </w:rPr>
        <w:t xml:space="preserve">financial compensation for self-employed persons with disabilities who have lost business </w:t>
      </w:r>
      <w:proofErr w:type="gramStart"/>
      <w:r w:rsidR="00AB5770" w:rsidRPr="00AB5770">
        <w:rPr>
          <w:rFonts w:ascii="Arial" w:hAnsi="Arial" w:cs="Arial"/>
          <w:sz w:val="22"/>
          <w:szCs w:val="22"/>
          <w:lang w:val="en-US"/>
        </w:rPr>
        <w:t>due to the effects</w:t>
      </w:r>
      <w:proofErr w:type="gramEnd"/>
      <w:r w:rsidR="00AB5770" w:rsidRPr="00AB5770">
        <w:rPr>
          <w:rFonts w:ascii="Arial" w:hAnsi="Arial" w:cs="Arial"/>
          <w:sz w:val="22"/>
          <w:szCs w:val="22"/>
          <w:lang w:val="en-US"/>
        </w:rPr>
        <w:t xml:space="preserve"> of lockdown</w:t>
      </w:r>
      <w:r w:rsidR="002E3F79">
        <w:rPr>
          <w:rFonts w:ascii="Arial" w:hAnsi="Arial" w:cs="Arial"/>
          <w:sz w:val="22"/>
          <w:szCs w:val="22"/>
          <w:lang w:val="en-US"/>
        </w:rPr>
        <w:t>; G</w:t>
      </w:r>
      <w:r w:rsidR="00AB5770" w:rsidRPr="00AB5770">
        <w:rPr>
          <w:rFonts w:ascii="Arial" w:hAnsi="Arial" w:cs="Arial"/>
          <w:sz w:val="22"/>
          <w:szCs w:val="22"/>
          <w:lang w:val="en-US"/>
        </w:rPr>
        <w:t>overnment to provide financial support, including through tax credits or incentives, to employers of persons with disabilities to provide equipment required for teleworking</w:t>
      </w:r>
      <w:r w:rsidR="002E3F79">
        <w:rPr>
          <w:rFonts w:ascii="Arial" w:hAnsi="Arial" w:cs="Arial"/>
          <w:sz w:val="22"/>
          <w:szCs w:val="22"/>
          <w:lang w:val="en-US"/>
        </w:rPr>
        <w:t>. She also stresses the need to h</w:t>
      </w:r>
      <w:r w:rsidR="00AB5770" w:rsidRPr="00AB5770">
        <w:rPr>
          <w:rFonts w:ascii="Arial" w:hAnsi="Arial" w:cs="Arial"/>
          <w:sz w:val="22"/>
          <w:szCs w:val="22"/>
          <w:lang w:val="en-US"/>
        </w:rPr>
        <w:t xml:space="preserve">ave disaggregated data on disability and COVID-19 to better understand the effects of the pandemic on persons with </w:t>
      </w:r>
      <w:r w:rsidR="00F6573C">
        <w:rPr>
          <w:rFonts w:ascii="Arial" w:hAnsi="Arial" w:cs="Arial"/>
          <w:sz w:val="22"/>
          <w:szCs w:val="22"/>
          <w:lang w:val="en-US"/>
        </w:rPr>
        <w:t>d</w:t>
      </w:r>
      <w:r w:rsidR="00AB5770" w:rsidRPr="00AB5770">
        <w:rPr>
          <w:rFonts w:ascii="Arial" w:hAnsi="Arial" w:cs="Arial"/>
          <w:sz w:val="22"/>
          <w:szCs w:val="22"/>
          <w:lang w:val="en-US"/>
        </w:rPr>
        <w:t>isabilities</w:t>
      </w:r>
      <w:r w:rsidR="00F6573C">
        <w:rPr>
          <w:rFonts w:ascii="Arial" w:hAnsi="Arial" w:cs="Arial"/>
          <w:sz w:val="22"/>
          <w:szCs w:val="22"/>
          <w:lang w:val="en-US"/>
        </w:rPr>
        <w:t xml:space="preserve">, </w:t>
      </w:r>
      <w:r w:rsidR="002E3F79">
        <w:rPr>
          <w:rFonts w:ascii="Arial" w:hAnsi="Arial" w:cs="Arial"/>
          <w:sz w:val="22"/>
          <w:szCs w:val="22"/>
          <w:lang w:val="en-US"/>
        </w:rPr>
        <w:t xml:space="preserve">as well as the need </w:t>
      </w:r>
      <w:r w:rsidR="00AB5770" w:rsidRPr="00AB5770">
        <w:rPr>
          <w:rFonts w:ascii="Arial" w:hAnsi="Arial" w:cs="Arial"/>
          <w:sz w:val="22"/>
          <w:szCs w:val="22"/>
          <w:lang w:val="en-US"/>
        </w:rPr>
        <w:t xml:space="preserve">to come up with a comprehensive social protection framework that </w:t>
      </w:r>
      <w:proofErr w:type="gramStart"/>
      <w:r w:rsidR="00AB5770" w:rsidRPr="00AB5770">
        <w:rPr>
          <w:rFonts w:ascii="Arial" w:hAnsi="Arial" w:cs="Arial"/>
          <w:sz w:val="22"/>
          <w:szCs w:val="22"/>
          <w:lang w:val="en-US"/>
        </w:rPr>
        <w:t>takes into account</w:t>
      </w:r>
      <w:proofErr w:type="gramEnd"/>
      <w:r w:rsidR="00AB5770" w:rsidRPr="00AB5770">
        <w:rPr>
          <w:rFonts w:ascii="Arial" w:hAnsi="Arial" w:cs="Arial"/>
          <w:sz w:val="22"/>
          <w:szCs w:val="22"/>
          <w:lang w:val="en-US"/>
        </w:rPr>
        <w:t xml:space="preserve"> the needs of </w:t>
      </w:r>
      <w:r w:rsidR="00F6573C">
        <w:rPr>
          <w:rFonts w:ascii="Arial" w:hAnsi="Arial" w:cs="Arial"/>
          <w:sz w:val="22"/>
          <w:szCs w:val="22"/>
          <w:lang w:val="en-US"/>
        </w:rPr>
        <w:t>p</w:t>
      </w:r>
      <w:r w:rsidR="00AB5770" w:rsidRPr="00AB5770">
        <w:rPr>
          <w:rFonts w:ascii="Arial" w:hAnsi="Arial" w:cs="Arial"/>
          <w:sz w:val="22"/>
          <w:szCs w:val="22"/>
          <w:lang w:val="en-US"/>
        </w:rPr>
        <w:t xml:space="preserve">ersons with </w:t>
      </w:r>
      <w:r w:rsidR="00F6573C">
        <w:rPr>
          <w:rFonts w:ascii="Arial" w:hAnsi="Arial" w:cs="Arial"/>
          <w:sz w:val="22"/>
          <w:szCs w:val="22"/>
          <w:lang w:val="en-US"/>
        </w:rPr>
        <w:t>d</w:t>
      </w:r>
      <w:r w:rsidR="00AB5770" w:rsidRPr="00AB5770">
        <w:rPr>
          <w:rFonts w:ascii="Arial" w:hAnsi="Arial" w:cs="Arial"/>
          <w:sz w:val="22"/>
          <w:szCs w:val="22"/>
          <w:lang w:val="en-US"/>
        </w:rPr>
        <w:t xml:space="preserve">isabilities especially those with multiple disabilities and their care givers. </w:t>
      </w:r>
    </w:p>
    <w:p w14:paraId="52268DAE" w14:textId="77777777" w:rsidR="00AB5770" w:rsidRPr="004A7032" w:rsidRDefault="00AB5770" w:rsidP="00F6573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4332E2" w14:textId="77777777" w:rsidR="00F6573C" w:rsidRDefault="002E3F79" w:rsidP="00F657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Stefan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Tromel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stresses that the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dramatic fall in economic activity</w:t>
      </w:r>
      <w:r w:rsidR="00AB5770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has a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very significant impact on employment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of persons with disabilities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F6573C">
        <w:rPr>
          <w:rStyle w:val="eop"/>
          <w:rFonts w:ascii="Arial" w:hAnsi="Arial" w:cs="Arial"/>
          <w:sz w:val="22"/>
          <w:szCs w:val="22"/>
          <w:lang w:val="en-US"/>
        </w:rPr>
        <w:t xml:space="preserve">There is a </w:t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need to look at the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effectiveness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and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inclusiveness of social protection approaches and the importance of them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to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not only provide a safety net for people with disabilities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who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have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been economically</w:t>
      </w:r>
      <w:r w:rsidR="00AB5770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i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mpacted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but also in terms of supporting people with disabilities to get back into productive work.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AB5770" w:rsidRPr="004A7032">
        <w:rPr>
          <w:rStyle w:val="eop"/>
          <w:rFonts w:ascii="Arial" w:hAnsi="Arial" w:cs="Arial"/>
          <w:sz w:val="22"/>
          <w:szCs w:val="22"/>
          <w:lang w:val="en-US"/>
        </w:rPr>
        <w:t>What is happening in Uganda, is a go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od snapshot of the global</w:t>
      </w:r>
      <w:r w:rsidR="00AB5770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i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mpact</w:t>
      </w:r>
      <w:r w:rsidR="00AB5770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>ILO coordinat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es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>the G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lobal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>B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usiness and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>D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isability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>N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etwork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and there are also over more than 30 Na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tional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Business and Disability N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etworks.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  <w:r>
        <w:rPr>
          <w:rStyle w:val="eop"/>
          <w:rFonts w:ascii="Arial" w:hAnsi="Arial" w:cs="Arial"/>
          <w:sz w:val="22"/>
          <w:szCs w:val="22"/>
          <w:lang w:val="en-US"/>
        </w:rPr>
        <w:t>L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ast year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F6573C">
        <w:rPr>
          <w:rStyle w:val="normaltextrun"/>
          <w:rFonts w:ascii="Arial" w:hAnsi="Arial" w:cs="Arial"/>
          <w:sz w:val="22"/>
          <w:szCs w:val="22"/>
          <w:lang w:val="en-US"/>
        </w:rPr>
        <w:t>national n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etwork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were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established in Uganda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and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Kenya.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COVID-19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had an immense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impact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F6573C">
        <w:rPr>
          <w:rStyle w:val="normaltextrun"/>
          <w:rFonts w:ascii="Arial" w:hAnsi="Arial" w:cs="Arial"/>
          <w:sz w:val="22"/>
          <w:szCs w:val="22"/>
          <w:lang w:val="en-US"/>
        </w:rPr>
        <w:t xml:space="preserve">and 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it is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good to see that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the commitment to disability inclusion was kept was maintained even sometimes increased.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677D61" w:rsidRPr="004A7032">
        <w:rPr>
          <w:rStyle w:val="eop"/>
          <w:rFonts w:ascii="Arial" w:hAnsi="Arial" w:cs="Arial"/>
          <w:sz w:val="22"/>
          <w:szCs w:val="22"/>
          <w:lang w:val="en-US"/>
        </w:rPr>
        <w:t xml:space="preserve">COVID 19 has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highlighted the relevance of diversity and disability inclusion issues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342A8C">
        <w:rPr>
          <w:rStyle w:val="eop"/>
          <w:rFonts w:ascii="Arial" w:hAnsi="Arial" w:cs="Arial"/>
          <w:sz w:val="22"/>
          <w:szCs w:val="22"/>
          <w:lang w:val="en-US"/>
        </w:rPr>
        <w:t>and i</w:t>
      </w:r>
      <w:r w:rsidR="00342A8C">
        <w:rPr>
          <w:rStyle w:val="eop"/>
          <w:rFonts w:ascii="Arial" w:hAnsi="Arial" w:cs="Arial"/>
          <w:sz w:val="22"/>
          <w:szCs w:val="22"/>
          <w:lang w:val="en-US"/>
        </w:rPr>
        <w:t>t is realized that c</w:t>
      </w:r>
      <w:r w:rsidR="00342A8C" w:rsidRPr="004A7032">
        <w:rPr>
          <w:rStyle w:val="eop"/>
          <w:rFonts w:ascii="Arial" w:hAnsi="Arial" w:cs="Arial"/>
          <w:sz w:val="22"/>
          <w:szCs w:val="22"/>
          <w:lang w:val="en-US"/>
        </w:rPr>
        <w:t xml:space="preserve">ompanies need a more </w:t>
      </w:r>
      <w:r w:rsidR="00342A8C" w:rsidRPr="004A7032">
        <w:rPr>
          <w:rStyle w:val="normaltextrun"/>
          <w:rFonts w:ascii="Arial" w:hAnsi="Arial" w:cs="Arial"/>
          <w:sz w:val="22"/>
          <w:szCs w:val="22"/>
          <w:lang w:val="en-US"/>
        </w:rPr>
        <w:t>humane approach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 However, w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e </w:t>
      </w:r>
      <w:r w:rsidR="00342A8C" w:rsidRPr="004A7032">
        <w:rPr>
          <w:rStyle w:val="normaltextrun"/>
          <w:rFonts w:ascii="Arial" w:hAnsi="Arial" w:cs="Arial"/>
          <w:sz w:val="22"/>
          <w:szCs w:val="22"/>
          <w:lang w:val="en-US"/>
        </w:rPr>
        <w:t>must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realize that the largest part of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lastRenderedPageBreak/>
        <w:t xml:space="preserve">persons with disabilities is working in the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informal economy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, where they do not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have the luxury of being able to work from home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but are dependent on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getting out into the streets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to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generat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e an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income, which does not come through a payroll.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</w:p>
    <w:p w14:paraId="65DA735B" w14:textId="282D1DF2" w:rsidR="00342A8C" w:rsidRDefault="00342A8C" w:rsidP="00F657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ocial protection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has been used in many countries as an emergency measure to bring cash </w:t>
      </w:r>
      <w:r w:rsidR="00F6573C">
        <w:rPr>
          <w:rStyle w:val="normaltextrun"/>
          <w:rFonts w:ascii="Arial" w:hAnsi="Arial" w:cs="Arial"/>
          <w:sz w:val="22"/>
          <w:szCs w:val="22"/>
          <w:lang w:val="en-US"/>
        </w:rPr>
        <w:t xml:space="preserve">to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those households that needed that cash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; in many cases, it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has benefited persons with disabilities. The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pandemic emergency has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brought back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the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discussion about the unique disability card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as a precondition to have a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targeted approach on households with persons with disabilities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r w:rsidR="00F6573C">
        <w:rPr>
          <w:rStyle w:val="normaltextrun"/>
          <w:rFonts w:ascii="Arial" w:hAnsi="Arial" w:cs="Arial"/>
          <w:sz w:val="22"/>
          <w:szCs w:val="22"/>
          <w:lang w:val="en-US"/>
        </w:rPr>
        <w:t xml:space="preserve">We also learned that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ocial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rotection continues to be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b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adly designed in many countries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>. W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e need to use the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present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cris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i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s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to build back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better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,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this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needs close involvement of the Organizations of Persons with Disabilities.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The COVID 19 recovery planning also </w:t>
      </w:r>
      <w:r w:rsidR="00677D61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highlights again the importance of having statistics on the employment situations of persons with disabilities. </w:t>
      </w:r>
      <w:r w:rsidR="00A52AE3" w:rsidRPr="004A7032">
        <w:rPr>
          <w:rStyle w:val="normaltextrun"/>
          <w:rFonts w:ascii="Arial" w:hAnsi="Arial" w:cs="Arial"/>
          <w:sz w:val="22"/>
          <w:szCs w:val="22"/>
          <w:lang w:val="en-US"/>
        </w:rPr>
        <w:t>Even for ILO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A52AE3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when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planning for </w:t>
      </w:r>
      <w:r w:rsidR="00A52AE3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rapid assessments we do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need to</w:t>
      </w:r>
      <w:r w:rsidR="00A52AE3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include questions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about</w:t>
      </w:r>
      <w:r w:rsidR="00A52AE3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people disabilities</w:t>
      </w:r>
      <w:r w:rsidR="00A52AE3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</w:p>
    <w:p w14:paraId="4A5E11C3" w14:textId="550FA3FC" w:rsidR="00A52AE3" w:rsidRPr="004A7032" w:rsidRDefault="00A52AE3" w:rsidP="00F6573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4A7032">
        <w:rPr>
          <w:rStyle w:val="eop"/>
          <w:rFonts w:ascii="Arial" w:hAnsi="Arial" w:cs="Arial"/>
          <w:sz w:val="22"/>
          <w:szCs w:val="22"/>
          <w:lang w:val="en-US"/>
        </w:rPr>
        <w:t xml:space="preserve">As for the digital economy that is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now exponentially growing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we need to make sure that people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with disabilities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have the competence and skills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to be fully included in these developments and the opportunities it brings. Same for the importance of a green COVID19 response. 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With the move from </w:t>
      </w:r>
      <w:r w:rsidR="00342A8C" w:rsidRPr="004A7032">
        <w:rPr>
          <w:rStyle w:val="normaltextrun"/>
          <w:rFonts w:ascii="Arial" w:hAnsi="Arial" w:cs="Arial"/>
          <w:sz w:val="22"/>
          <w:szCs w:val="22"/>
          <w:lang w:val="en-US"/>
        </w:rPr>
        <w:t>a carbon intensive to a low carbon economy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, jobs will be created, and we must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act all together, 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to see that part of these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new jobs 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>will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go to persons with disabilities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. W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e need to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increase our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efforts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at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all levels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Stefan further mentions changes at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the level of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the UN system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; there is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now a UN disability inclusion strategy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, and all UN agencies </w:t>
      </w:r>
      <w:proofErr w:type="gramStart"/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have to</w:t>
      </w:r>
      <w:proofErr w:type="gramEnd"/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report to the UN on how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they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are including person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s with disabilities. 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This is not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enough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and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more actors, like T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rade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U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nions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="00342A8C">
        <w:rPr>
          <w:rStyle w:val="normaltextrun"/>
          <w:rFonts w:ascii="Arial" w:hAnsi="Arial" w:cs="Arial"/>
          <w:sz w:val="22"/>
          <w:szCs w:val="22"/>
          <w:lang w:val="en-US"/>
        </w:rPr>
        <w:t xml:space="preserve">need to be engaged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to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proactively put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the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issue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of disability inclusion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on the agenda.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Uganda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is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a good example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of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reaching out to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T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rade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U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nions to bring the disability inclusion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as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a key element of the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t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hree partite </w:t>
      </w:r>
      <w:proofErr w:type="gramStart"/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response</w:t>
      </w:r>
      <w:proofErr w:type="gramEnd"/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 to the crisis. </w:t>
      </w:r>
    </w:p>
    <w:p w14:paraId="599AEF49" w14:textId="32000378" w:rsidR="00BD2256" w:rsidRPr="004A7032" w:rsidRDefault="00BD2256" w:rsidP="00F6573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63CB84B1" w14:textId="2D6DB7F5" w:rsidR="00A52AE3" w:rsidRPr="004A7032" w:rsidRDefault="00A52AE3" w:rsidP="00F657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In response to a question from the audience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each speaker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mentioned one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priority change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m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oving forward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:</w:t>
      </w:r>
    </w:p>
    <w:p w14:paraId="265AAFE3" w14:textId="08025EDB" w:rsidR="00BD2256" w:rsidRPr="004A7032" w:rsidRDefault="00A52AE3" w:rsidP="00F6573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Douglas, Federation of Uganda Employers: I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ntegration of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D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isability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I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nclusion within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the Uganda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National Employment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lanning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F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ramework </w:t>
      </w:r>
      <w:r w:rsidR="00F6573C" w:rsidRPr="004A7032">
        <w:rPr>
          <w:rStyle w:val="normaltextrun"/>
          <w:rFonts w:ascii="Arial" w:hAnsi="Arial" w:cs="Arial"/>
          <w:sz w:val="22"/>
          <w:szCs w:val="22"/>
          <w:lang w:val="en-US"/>
        </w:rPr>
        <w:t>and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stop seeing it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as a side issue. </w:t>
      </w:r>
      <w:r w:rsidR="00F6573C">
        <w:rPr>
          <w:rStyle w:val="normaltextrun"/>
          <w:rFonts w:ascii="Arial" w:hAnsi="Arial" w:cs="Arial"/>
          <w:sz w:val="22"/>
          <w:szCs w:val="22"/>
          <w:lang w:val="en-US"/>
        </w:rPr>
        <w:t>C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ompan</w:t>
      </w:r>
      <w:r w:rsidR="00F6573C">
        <w:rPr>
          <w:rStyle w:val="normaltextrun"/>
          <w:rFonts w:ascii="Arial" w:hAnsi="Arial" w:cs="Arial"/>
          <w:sz w:val="22"/>
          <w:szCs w:val="22"/>
          <w:lang w:val="en-US"/>
        </w:rPr>
        <w:t>ies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seeing a person with disabilit</w:t>
      </w:r>
      <w:r w:rsidR="00F6573C">
        <w:rPr>
          <w:rStyle w:val="normaltextrun"/>
          <w:rFonts w:ascii="Arial" w:hAnsi="Arial" w:cs="Arial"/>
          <w:sz w:val="22"/>
          <w:szCs w:val="22"/>
          <w:lang w:val="en-US"/>
        </w:rPr>
        <w:t>ies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as integral to their organization.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B923885" w14:textId="77777777" w:rsidR="004A7032" w:rsidRPr="004A7032" w:rsidRDefault="004A7032" w:rsidP="00F657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458F33D7" w14:textId="0C72E223" w:rsidR="004A7032" w:rsidRPr="004A7032" w:rsidRDefault="004A7032" w:rsidP="00F657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Deborah, NUDIPU: </w:t>
      </w:r>
      <w:r w:rsidR="00F6573C">
        <w:rPr>
          <w:rStyle w:val="normaltextrun"/>
          <w:rFonts w:ascii="Arial" w:hAnsi="Arial" w:cs="Arial"/>
          <w:sz w:val="22"/>
          <w:szCs w:val="22"/>
          <w:lang w:val="en-US"/>
        </w:rPr>
        <w:t xml:space="preserve">the Uganda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N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ational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D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evelopment 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lan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to r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ecognize disability as a cross cutting issue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in all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sectors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allocation of budget to implement targeted activities. </w:t>
      </w:r>
    </w:p>
    <w:p w14:paraId="690A0302" w14:textId="4022504C" w:rsidR="004A7032" w:rsidRPr="004A7032" w:rsidRDefault="004A7032" w:rsidP="00F657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4EA1A6CC" w14:textId="135C76E5" w:rsidR="00BD2256" w:rsidRPr="004A7032" w:rsidRDefault="004A7032" w:rsidP="00F6573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Stephan, ILO: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full inclusion of disability in all initiatives.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 Not only in the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private sector, but also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fully include persons with disabilities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in the different mainstream initiatives that 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 xml:space="preserve">look at creating employment in rural economies. This 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will require for </w:t>
      </w:r>
      <w:r w:rsidRPr="004A7032">
        <w:rPr>
          <w:rStyle w:val="normaltextrun"/>
          <w:rFonts w:ascii="Arial" w:hAnsi="Arial" w:cs="Arial"/>
          <w:sz w:val="22"/>
          <w:szCs w:val="22"/>
          <w:lang w:val="en-US"/>
        </w:rPr>
        <w:t>OPD</w:t>
      </w:r>
      <w:r w:rsidR="00BD2256" w:rsidRPr="004A7032">
        <w:rPr>
          <w:rStyle w:val="normaltextrun"/>
          <w:rFonts w:ascii="Arial" w:hAnsi="Arial" w:cs="Arial"/>
          <w:sz w:val="22"/>
          <w:szCs w:val="22"/>
          <w:lang w:val="en-US"/>
        </w:rPr>
        <w:t>s to be sitting at all these tables.</w:t>
      </w:r>
      <w:r w:rsidR="00BD2256"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9FD660A" w14:textId="77777777" w:rsidR="00BD2256" w:rsidRPr="004A7032" w:rsidRDefault="00BD2256" w:rsidP="00F6573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4A7032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7A5FA80" w14:textId="4CD3CBB4" w:rsidR="00212A2F" w:rsidRPr="004A7032" w:rsidRDefault="00212A2F" w:rsidP="00F6573C">
      <w:pPr>
        <w:jc w:val="both"/>
        <w:rPr>
          <w:rFonts w:ascii="Arial" w:hAnsi="Arial" w:cs="Arial"/>
          <w:lang w:val="en-US"/>
        </w:rPr>
      </w:pPr>
    </w:p>
    <w:p w14:paraId="743AA196" w14:textId="77777777" w:rsidR="00BE7935" w:rsidRPr="004A7032" w:rsidRDefault="00BE7935" w:rsidP="00F6573C">
      <w:pPr>
        <w:jc w:val="both"/>
        <w:rPr>
          <w:rFonts w:ascii="Arial" w:hAnsi="Arial" w:cs="Arial"/>
        </w:rPr>
      </w:pPr>
    </w:p>
    <w:p w14:paraId="1385E8F7" w14:textId="1347189C" w:rsidR="00BE7935" w:rsidRPr="004A7032" w:rsidRDefault="00BE7935" w:rsidP="00F6573C">
      <w:pPr>
        <w:jc w:val="both"/>
        <w:rPr>
          <w:rFonts w:ascii="Arial" w:hAnsi="Arial" w:cs="Arial"/>
        </w:rPr>
      </w:pPr>
    </w:p>
    <w:p w14:paraId="2987DA16" w14:textId="5BC6476C" w:rsidR="00BE7935" w:rsidRPr="004A7032" w:rsidRDefault="00BE7935" w:rsidP="00F6573C">
      <w:pPr>
        <w:jc w:val="both"/>
        <w:rPr>
          <w:rFonts w:ascii="Arial" w:hAnsi="Arial" w:cs="Arial"/>
        </w:rPr>
      </w:pPr>
    </w:p>
    <w:p w14:paraId="60AED45F" w14:textId="2E162E0F" w:rsidR="00BE7935" w:rsidRPr="004A7032" w:rsidRDefault="00BE7935" w:rsidP="00F6573C">
      <w:pPr>
        <w:jc w:val="both"/>
        <w:rPr>
          <w:rFonts w:ascii="Arial" w:hAnsi="Arial" w:cs="Arial"/>
        </w:rPr>
      </w:pPr>
    </w:p>
    <w:sectPr w:rsidR="00BE7935" w:rsidRPr="004A7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CD4"/>
    <w:multiLevelType w:val="hybridMultilevel"/>
    <w:tmpl w:val="35A4491C"/>
    <w:lvl w:ilvl="0" w:tplc="0BA8A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06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B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D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0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4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4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A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C8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6A7E8B"/>
    <w:multiLevelType w:val="hybridMultilevel"/>
    <w:tmpl w:val="D3DC14B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0013454"/>
    <w:multiLevelType w:val="hybridMultilevel"/>
    <w:tmpl w:val="5050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83A62"/>
    <w:multiLevelType w:val="hybridMultilevel"/>
    <w:tmpl w:val="13D0781A"/>
    <w:lvl w:ilvl="0" w:tplc="EE3A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4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C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B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2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A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04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0F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E5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DC61C7"/>
    <w:multiLevelType w:val="hybridMultilevel"/>
    <w:tmpl w:val="C068F9F6"/>
    <w:lvl w:ilvl="0" w:tplc="D444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89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E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7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41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E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0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2D43DC"/>
    <w:multiLevelType w:val="hybridMultilevel"/>
    <w:tmpl w:val="0D06DE5A"/>
    <w:lvl w:ilvl="0" w:tplc="E1E0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65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8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4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81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3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E754B3"/>
    <w:multiLevelType w:val="hybridMultilevel"/>
    <w:tmpl w:val="36E8EF52"/>
    <w:lvl w:ilvl="0" w:tplc="BF6AE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88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85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20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6D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4B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6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0B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40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E084231"/>
    <w:multiLevelType w:val="hybridMultilevel"/>
    <w:tmpl w:val="3BE08EA6"/>
    <w:lvl w:ilvl="0" w:tplc="0E00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E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C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A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2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6A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4A"/>
    <w:rsid w:val="00212A2F"/>
    <w:rsid w:val="002771E0"/>
    <w:rsid w:val="002E3F79"/>
    <w:rsid w:val="00342A8C"/>
    <w:rsid w:val="004A7032"/>
    <w:rsid w:val="005F73E0"/>
    <w:rsid w:val="00677D61"/>
    <w:rsid w:val="00845831"/>
    <w:rsid w:val="00931D4A"/>
    <w:rsid w:val="00A52AE3"/>
    <w:rsid w:val="00AB5770"/>
    <w:rsid w:val="00AF1CC5"/>
    <w:rsid w:val="00BD2256"/>
    <w:rsid w:val="00BE7935"/>
    <w:rsid w:val="00BF3713"/>
    <w:rsid w:val="00D4196D"/>
    <w:rsid w:val="00F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0B28"/>
  <w15:docId w15:val="{271D4EFF-DCF9-462F-ACA9-AE4870DD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13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xmsolistparagraph">
    <w:name w:val="x_msolistparagraph"/>
    <w:basedOn w:val="Normal"/>
    <w:rsid w:val="00BF371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paragraph">
    <w:name w:val="paragraph"/>
    <w:basedOn w:val="Normal"/>
    <w:rsid w:val="00BD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2256"/>
  </w:style>
  <w:style w:type="character" w:customStyle="1" w:styleId="eop">
    <w:name w:val="eop"/>
    <w:basedOn w:val="DefaultParagraphFont"/>
    <w:rsid w:val="00BD2256"/>
  </w:style>
  <w:style w:type="character" w:customStyle="1" w:styleId="Heading1Char">
    <w:name w:val="Heading 1 Char"/>
    <w:basedOn w:val="DefaultParagraphFont"/>
    <w:link w:val="Heading1"/>
    <w:uiPriority w:val="9"/>
    <w:rsid w:val="004A70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5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6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2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0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9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6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6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8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</dc:creator>
  <cp:keywords/>
  <dc:description/>
  <cp:lastModifiedBy>Maarse, Anneke</cp:lastModifiedBy>
  <cp:revision>2</cp:revision>
  <dcterms:created xsi:type="dcterms:W3CDTF">2021-06-23T14:50:00Z</dcterms:created>
  <dcterms:modified xsi:type="dcterms:W3CDTF">2021-07-07T08:20:00Z</dcterms:modified>
</cp:coreProperties>
</file>