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F2F0C" w:rsidRDefault="004F2F0C" w:rsidP="007329FA">
      <w:pPr>
        <w:rPr>
          <w:b/>
          <w:color w:val="64CCC9"/>
        </w:rPr>
      </w:pPr>
    </w:p>
    <w:p w14:paraId="0A37501D" w14:textId="77777777" w:rsidR="00DD7020" w:rsidRDefault="00DD7020" w:rsidP="007329FA">
      <w:pPr>
        <w:rPr>
          <w:b/>
          <w:color w:val="64CCC9"/>
        </w:rPr>
      </w:pPr>
    </w:p>
    <w:p w14:paraId="5DAB6C7B" w14:textId="77777777" w:rsidR="00DD7020" w:rsidRDefault="00DD7020" w:rsidP="007329FA">
      <w:pPr>
        <w:rPr>
          <w:b/>
          <w:color w:val="64CCC9"/>
        </w:rPr>
      </w:pPr>
    </w:p>
    <w:p w14:paraId="02EB378F" w14:textId="77777777" w:rsidR="00DD7020" w:rsidRDefault="00DD7020" w:rsidP="007329FA">
      <w:pPr>
        <w:rPr>
          <w:b/>
          <w:color w:val="64CCC9"/>
        </w:rPr>
      </w:pPr>
    </w:p>
    <w:p w14:paraId="6A05A809" w14:textId="77777777" w:rsidR="00DD7020" w:rsidRDefault="00DD7020" w:rsidP="007329FA">
      <w:pPr>
        <w:rPr>
          <w:b/>
          <w:color w:val="64CCC9"/>
        </w:rPr>
      </w:pPr>
    </w:p>
    <w:p w14:paraId="5A39BBE3" w14:textId="77777777" w:rsidR="00DD7020" w:rsidRPr="0020111A" w:rsidRDefault="00DD7020" w:rsidP="007329FA">
      <w:pPr>
        <w:rPr>
          <w:b/>
          <w:color w:val="64CCC9"/>
          <w:sz w:val="22"/>
          <w:szCs w:val="22"/>
        </w:rPr>
      </w:pPr>
    </w:p>
    <w:p w14:paraId="7ACAD49A" w14:textId="070CF8E4" w:rsidR="00613DFD" w:rsidRPr="003F4F96" w:rsidRDefault="00027041" w:rsidP="007329FA">
      <w:pPr>
        <w:rPr>
          <w:color w:val="64CCC9"/>
          <w:sz w:val="22"/>
          <w:szCs w:val="22"/>
          <w:lang w:val="en-CA"/>
        </w:rPr>
      </w:pPr>
      <w:r w:rsidRPr="003F4F96">
        <w:rPr>
          <w:b/>
          <w:color w:val="64CCC9"/>
          <w:sz w:val="22"/>
          <w:szCs w:val="22"/>
          <w:lang w:val="en-CA"/>
        </w:rPr>
        <w:t>Location</w:t>
      </w:r>
      <w:r w:rsidR="00C25AF5" w:rsidRPr="003F4F96">
        <w:rPr>
          <w:color w:val="64CCC9"/>
          <w:sz w:val="22"/>
          <w:szCs w:val="22"/>
          <w:lang w:val="en-CA"/>
        </w:rPr>
        <w:t>:</w:t>
      </w:r>
      <w:r w:rsidR="00C17BF7" w:rsidRPr="003F4F96">
        <w:rPr>
          <w:sz w:val="22"/>
          <w:szCs w:val="22"/>
          <w:lang w:val="en-CA"/>
        </w:rPr>
        <w:t xml:space="preserve"> </w:t>
      </w:r>
      <w:r w:rsidR="00C17BF7" w:rsidRPr="003F4F96">
        <w:rPr>
          <w:sz w:val="21"/>
          <w:szCs w:val="21"/>
          <w:lang w:val="en-CA"/>
        </w:rPr>
        <w:t xml:space="preserve">Lyon (FR), </w:t>
      </w:r>
      <w:r w:rsidRPr="003F4F96">
        <w:rPr>
          <w:sz w:val="21"/>
          <w:szCs w:val="21"/>
          <w:lang w:val="en-CA"/>
        </w:rPr>
        <w:t>Brussels (BE)</w:t>
      </w:r>
      <w:r w:rsidR="006F0E15" w:rsidRPr="003F4F96">
        <w:rPr>
          <w:sz w:val="21"/>
          <w:szCs w:val="21"/>
          <w:lang w:val="en-CA"/>
        </w:rPr>
        <w:t xml:space="preserve">, </w:t>
      </w:r>
      <w:r w:rsidR="0072531E" w:rsidRPr="003F4F96">
        <w:rPr>
          <w:sz w:val="21"/>
          <w:szCs w:val="21"/>
          <w:lang w:val="en-CA"/>
        </w:rPr>
        <w:t>Washington (</w:t>
      </w:r>
      <w:r w:rsidR="00901B3C" w:rsidRPr="003F4F96">
        <w:rPr>
          <w:sz w:val="21"/>
          <w:szCs w:val="21"/>
          <w:lang w:val="en-CA"/>
        </w:rPr>
        <w:t>USA</w:t>
      </w:r>
      <w:r w:rsidR="0072531E" w:rsidRPr="003F4F96">
        <w:rPr>
          <w:sz w:val="21"/>
          <w:szCs w:val="21"/>
          <w:lang w:val="en-CA"/>
        </w:rPr>
        <w:t>)</w:t>
      </w:r>
      <w:r w:rsidR="003C60C7">
        <w:rPr>
          <w:sz w:val="21"/>
          <w:szCs w:val="21"/>
          <w:lang w:val="en-CA"/>
        </w:rPr>
        <w:t xml:space="preserve">, London (UK) </w:t>
      </w:r>
      <w:r w:rsidR="00850D32" w:rsidRPr="003F4F96">
        <w:rPr>
          <w:sz w:val="21"/>
          <w:szCs w:val="21"/>
          <w:lang w:val="en-CA"/>
        </w:rPr>
        <w:t xml:space="preserve"> – other location in a </w:t>
      </w:r>
      <w:r w:rsidR="00C3126D">
        <w:rPr>
          <w:sz w:val="21"/>
          <w:szCs w:val="21"/>
          <w:lang w:val="en-CA"/>
        </w:rPr>
        <w:t xml:space="preserve">Humanity &amp; Inclusion’s </w:t>
      </w:r>
      <w:r w:rsidR="00850D32" w:rsidRPr="003F4F96">
        <w:rPr>
          <w:sz w:val="21"/>
          <w:szCs w:val="21"/>
          <w:lang w:val="en-CA"/>
        </w:rPr>
        <w:t xml:space="preserve">national Association </w:t>
      </w:r>
      <w:r w:rsidR="00C3126D">
        <w:rPr>
          <w:sz w:val="21"/>
          <w:szCs w:val="21"/>
          <w:lang w:val="en-CA"/>
        </w:rPr>
        <w:t xml:space="preserve">is </w:t>
      </w:r>
      <w:r w:rsidR="00850D32" w:rsidRPr="003F4F96">
        <w:rPr>
          <w:sz w:val="21"/>
          <w:szCs w:val="21"/>
          <w:lang w:val="en-CA"/>
        </w:rPr>
        <w:t>possible</w:t>
      </w:r>
      <w:r w:rsidR="00925B36" w:rsidRPr="003F4F96">
        <w:rPr>
          <w:color w:val="64CCC9"/>
          <w:sz w:val="22"/>
          <w:szCs w:val="22"/>
          <w:lang w:val="en-CA"/>
        </w:rPr>
        <w:tab/>
      </w:r>
      <w:r w:rsidR="00A419AB" w:rsidRPr="003F4F96">
        <w:rPr>
          <w:color w:val="64CCC9"/>
          <w:sz w:val="22"/>
          <w:szCs w:val="22"/>
          <w:lang w:val="en-CA"/>
        </w:rPr>
        <w:t xml:space="preserve"> </w:t>
      </w:r>
    </w:p>
    <w:p w14:paraId="0C8A7EA1" w14:textId="30ED991E" w:rsidR="008A65E5" w:rsidRPr="003F4F96" w:rsidRDefault="00027041" w:rsidP="007329FA">
      <w:pPr>
        <w:rPr>
          <w:b/>
          <w:color w:val="64CCC9"/>
          <w:sz w:val="22"/>
          <w:szCs w:val="22"/>
          <w:lang w:val="en-CA"/>
        </w:rPr>
      </w:pPr>
      <w:r w:rsidRPr="003F4F96">
        <w:rPr>
          <w:b/>
          <w:color w:val="64CCC9"/>
          <w:sz w:val="22"/>
          <w:szCs w:val="22"/>
          <w:lang w:val="en-CA"/>
        </w:rPr>
        <w:t>Start date</w:t>
      </w:r>
      <w:r w:rsidR="00A419AB" w:rsidRPr="003F4F96">
        <w:rPr>
          <w:color w:val="64CCC9"/>
          <w:sz w:val="22"/>
          <w:szCs w:val="22"/>
          <w:lang w:val="en-CA"/>
        </w:rPr>
        <w:t xml:space="preserve">: </w:t>
      </w:r>
      <w:r w:rsidR="0014712B">
        <w:rPr>
          <w:sz w:val="21"/>
          <w:szCs w:val="21"/>
          <w:lang w:val="en-CA"/>
        </w:rPr>
        <w:t>as soon as possible</w:t>
      </w:r>
    </w:p>
    <w:p w14:paraId="78B491BF" w14:textId="77777777" w:rsidR="006F0E15" w:rsidRPr="003F4F96" w:rsidRDefault="317F49AB" w:rsidP="008A65E5">
      <w:pPr>
        <w:rPr>
          <w:sz w:val="22"/>
          <w:szCs w:val="22"/>
          <w:lang w:val="en-CA"/>
        </w:rPr>
      </w:pPr>
      <w:r w:rsidRPr="003F4F96">
        <w:rPr>
          <w:b/>
          <w:bCs/>
          <w:color w:val="64CCC9"/>
          <w:sz w:val="22"/>
          <w:szCs w:val="22"/>
          <w:lang w:val="en-CA"/>
        </w:rPr>
        <w:t>Duration of the contract</w:t>
      </w:r>
      <w:r w:rsidRPr="003F4F96">
        <w:rPr>
          <w:color w:val="64CCC9"/>
          <w:sz w:val="22"/>
          <w:szCs w:val="22"/>
          <w:lang w:val="en-CA"/>
        </w:rPr>
        <w:t>:</w:t>
      </w:r>
      <w:r w:rsidRPr="003F4F96">
        <w:rPr>
          <w:b/>
          <w:bCs/>
          <w:color w:val="64CCC9"/>
          <w:sz w:val="22"/>
          <w:szCs w:val="22"/>
          <w:lang w:val="en-CA"/>
        </w:rPr>
        <w:t xml:space="preserve"> </w:t>
      </w:r>
      <w:r w:rsidRPr="003F4F96">
        <w:rPr>
          <w:sz w:val="21"/>
          <w:szCs w:val="21"/>
          <w:lang w:val="en-CA"/>
        </w:rPr>
        <w:t>open-ended</w:t>
      </w:r>
      <w:r w:rsidRPr="003F4F96">
        <w:rPr>
          <w:sz w:val="22"/>
          <w:szCs w:val="22"/>
          <w:lang w:val="en-CA"/>
        </w:rPr>
        <w:t xml:space="preserve"> </w:t>
      </w:r>
    </w:p>
    <w:p w14:paraId="67356A9B" w14:textId="617186F1" w:rsidR="008A65E5" w:rsidRPr="003F4F96" w:rsidRDefault="00027041" w:rsidP="008A65E5">
      <w:pPr>
        <w:rPr>
          <w:sz w:val="22"/>
          <w:szCs w:val="22"/>
          <w:lang w:val="en-CA"/>
        </w:rPr>
      </w:pPr>
      <w:r w:rsidRPr="003F4F96">
        <w:rPr>
          <w:b/>
          <w:color w:val="64CCC9"/>
          <w:sz w:val="22"/>
          <w:szCs w:val="22"/>
          <w:lang w:val="en-CA"/>
        </w:rPr>
        <w:t>Deadline for applications</w:t>
      </w:r>
      <w:r w:rsidR="0020111A" w:rsidRPr="003F4F96">
        <w:rPr>
          <w:b/>
          <w:color w:val="64CCC9"/>
          <w:sz w:val="22"/>
          <w:szCs w:val="22"/>
          <w:lang w:val="en-CA"/>
        </w:rPr>
        <w:t>:</w:t>
      </w:r>
      <w:r w:rsidR="0020111A" w:rsidRPr="003F4F96">
        <w:rPr>
          <w:color w:val="64CCC9"/>
          <w:sz w:val="22"/>
          <w:szCs w:val="22"/>
          <w:lang w:val="en-CA"/>
        </w:rPr>
        <w:t> </w:t>
      </w:r>
      <w:r w:rsidR="00657E41" w:rsidRPr="003F4F96">
        <w:rPr>
          <w:color w:val="64CCC9"/>
          <w:sz w:val="22"/>
          <w:szCs w:val="22"/>
          <w:lang w:val="en-CA"/>
        </w:rPr>
        <w:t xml:space="preserve"> </w:t>
      </w:r>
      <w:r w:rsidR="0014712B">
        <w:rPr>
          <w:sz w:val="21"/>
          <w:szCs w:val="21"/>
          <w:lang w:val="en-CA"/>
        </w:rPr>
        <w:t>24</w:t>
      </w:r>
      <w:r w:rsidR="00F2068E">
        <w:rPr>
          <w:sz w:val="21"/>
          <w:szCs w:val="21"/>
          <w:lang w:val="en-CA"/>
        </w:rPr>
        <w:t>th</w:t>
      </w:r>
      <w:r w:rsidR="006F0E15" w:rsidRPr="003F4F96">
        <w:rPr>
          <w:sz w:val="21"/>
          <w:szCs w:val="21"/>
          <w:lang w:val="en-CA"/>
        </w:rPr>
        <w:t xml:space="preserve"> of August</w:t>
      </w:r>
      <w:r w:rsidR="006D2AFA" w:rsidRPr="003F4F96">
        <w:rPr>
          <w:sz w:val="21"/>
          <w:szCs w:val="21"/>
          <w:lang w:val="en-CA"/>
        </w:rPr>
        <w:t xml:space="preserve"> </w:t>
      </w:r>
      <w:r w:rsidR="007D76AE" w:rsidRPr="003F4F96">
        <w:rPr>
          <w:sz w:val="21"/>
          <w:szCs w:val="21"/>
          <w:lang w:val="en-CA"/>
        </w:rPr>
        <w:t>2021</w:t>
      </w:r>
    </w:p>
    <w:p w14:paraId="41C8F396" w14:textId="77777777" w:rsidR="00777F30" w:rsidRPr="003F4F96" w:rsidRDefault="00777F30" w:rsidP="00235589">
      <w:pPr>
        <w:rPr>
          <w:b/>
          <w:i/>
          <w:sz w:val="22"/>
          <w:szCs w:val="22"/>
          <w:lang w:val="en-CA"/>
        </w:rPr>
      </w:pPr>
    </w:p>
    <w:p w14:paraId="6D8ADE73" w14:textId="77777777" w:rsidR="0020111A" w:rsidRPr="003F4F96" w:rsidRDefault="0020111A" w:rsidP="0020111A">
      <w:pPr>
        <w:jc w:val="center"/>
        <w:rPr>
          <w:rStyle w:val="Hyperlink"/>
          <w:rFonts w:cs="Arial"/>
          <w:i/>
          <w:color w:val="auto"/>
          <w:sz w:val="20"/>
          <w:szCs w:val="20"/>
          <w:u w:val="none"/>
          <w:lang w:val="en-CA"/>
        </w:rPr>
      </w:pPr>
      <w:r w:rsidRPr="003F4F96">
        <w:rPr>
          <w:rStyle w:val="Hyperlink"/>
          <w:rFonts w:cs="Arial"/>
          <w:i/>
          <w:color w:val="auto"/>
          <w:sz w:val="20"/>
          <w:szCs w:val="20"/>
          <w:u w:val="none"/>
          <w:lang w:val="en-CA"/>
        </w:rPr>
        <w:t>« Outraged by the injustice faced by people with disabilities and vulnerab</w:t>
      </w:r>
      <w:r w:rsidR="007E7776" w:rsidRPr="003F4F96">
        <w:rPr>
          <w:rStyle w:val="Hyperlink"/>
          <w:rFonts w:cs="Arial"/>
          <w:i/>
          <w:color w:val="auto"/>
          <w:sz w:val="20"/>
          <w:szCs w:val="20"/>
          <w:u w:val="none"/>
          <w:lang w:val="en-CA"/>
        </w:rPr>
        <w:t xml:space="preserve">le populations, we aspire to a </w:t>
      </w:r>
      <w:r w:rsidRPr="003F4F96">
        <w:rPr>
          <w:rStyle w:val="Hyperlink"/>
          <w:rFonts w:cs="Arial"/>
          <w:i/>
          <w:color w:val="auto"/>
          <w:sz w:val="20"/>
          <w:szCs w:val="20"/>
          <w:u w:val="none"/>
          <w:lang w:val="en-CA"/>
        </w:rPr>
        <w:t>world of solidarity and inclusion, enriched by our differences, where everyone can live in dignity »</w:t>
      </w:r>
    </w:p>
    <w:p w14:paraId="72A3D3EC" w14:textId="77777777" w:rsidR="0020111A" w:rsidRPr="003F4F96" w:rsidRDefault="0020111A" w:rsidP="0020111A">
      <w:pPr>
        <w:jc w:val="both"/>
        <w:rPr>
          <w:rStyle w:val="Hyperlink"/>
          <w:rFonts w:cs="Arial"/>
          <w:color w:val="auto"/>
          <w:sz w:val="20"/>
          <w:szCs w:val="20"/>
          <w:u w:val="none"/>
          <w:lang w:val="en-CA"/>
        </w:rPr>
      </w:pPr>
    </w:p>
    <w:p w14:paraId="43B2F583" w14:textId="3D9D4477" w:rsidR="0020111A" w:rsidRPr="003F4F96" w:rsidRDefault="317F49AB" w:rsidP="0020111A">
      <w:pPr>
        <w:jc w:val="both"/>
        <w:rPr>
          <w:rStyle w:val="Hyperlink"/>
          <w:rFonts w:cs="Arial"/>
          <w:color w:val="auto"/>
          <w:sz w:val="20"/>
          <w:szCs w:val="20"/>
          <w:u w:val="none"/>
          <w:lang w:val="en-CA"/>
        </w:rPr>
      </w:pPr>
      <w:r w:rsidRPr="003F4F96">
        <w:rPr>
          <w:rStyle w:val="Hyperlink"/>
          <w:rFonts w:cs="Arial"/>
          <w:color w:val="auto"/>
          <w:sz w:val="20"/>
          <w:szCs w:val="20"/>
          <w:u w:val="none"/>
          <w:lang w:val="en-CA"/>
        </w:rPr>
        <w:t>HI, Humanity &amp; Inclusion</w:t>
      </w:r>
      <w:r w:rsidR="003264E1">
        <w:rPr>
          <w:rStyle w:val="Hyperlink"/>
          <w:rFonts w:cs="Arial"/>
          <w:color w:val="auto"/>
          <w:sz w:val="20"/>
          <w:szCs w:val="20"/>
          <w:u w:val="none"/>
          <w:lang w:val="en-CA"/>
        </w:rPr>
        <w:t xml:space="preserve"> (also k</w:t>
      </w:r>
      <w:r w:rsidR="0014712B">
        <w:rPr>
          <w:rStyle w:val="Hyperlink"/>
          <w:rFonts w:cs="Arial"/>
          <w:color w:val="auto"/>
          <w:sz w:val="20"/>
          <w:szCs w:val="20"/>
          <w:u w:val="none"/>
          <w:lang w:val="en-CA"/>
        </w:rPr>
        <w:t>nown as Handicap International)</w:t>
      </w:r>
      <w:r w:rsidRPr="003F4F96">
        <w:rPr>
          <w:rStyle w:val="Hyperlink"/>
          <w:rFonts w:cs="Arial"/>
          <w:color w:val="auto"/>
          <w:sz w:val="20"/>
          <w:szCs w:val="20"/>
          <w:u w:val="none"/>
          <w:lang w:val="en-CA"/>
        </w:rPr>
        <w:t>, is an independent and impartial aid and development organization with no religious or political affiliations operating in situations of poverty and exclusion, conflict and disaster. We work alongside pe</w:t>
      </w:r>
      <w:r w:rsidR="003264E1">
        <w:rPr>
          <w:rStyle w:val="Hyperlink"/>
          <w:rFonts w:cs="Arial"/>
          <w:color w:val="auto"/>
          <w:sz w:val="20"/>
          <w:szCs w:val="20"/>
          <w:u w:val="none"/>
          <w:lang w:val="en-CA"/>
        </w:rPr>
        <w:t xml:space="preserve">rsons </w:t>
      </w:r>
      <w:r w:rsidRPr="003F4F96">
        <w:rPr>
          <w:rStyle w:val="Hyperlink"/>
          <w:rFonts w:cs="Arial"/>
          <w:color w:val="auto"/>
          <w:sz w:val="20"/>
          <w:szCs w:val="20"/>
          <w:u w:val="none"/>
          <w:lang w:val="en-CA"/>
        </w:rPr>
        <w:t xml:space="preserve">with disabilities and vulnerable </w:t>
      </w:r>
      <w:r w:rsidR="003264E1">
        <w:rPr>
          <w:rStyle w:val="Hyperlink"/>
          <w:rFonts w:cs="Arial"/>
          <w:color w:val="auto"/>
          <w:sz w:val="20"/>
          <w:szCs w:val="20"/>
          <w:u w:val="none"/>
          <w:lang w:val="en-CA"/>
        </w:rPr>
        <w:t xml:space="preserve">groups </w:t>
      </w:r>
      <w:r w:rsidRPr="003F4F96">
        <w:rPr>
          <w:rStyle w:val="Hyperlink"/>
          <w:rFonts w:cs="Arial"/>
          <w:color w:val="auto"/>
          <w:sz w:val="20"/>
          <w:szCs w:val="20"/>
          <w:u w:val="none"/>
          <w:lang w:val="en-CA"/>
        </w:rPr>
        <w:t>to help meet</w:t>
      </w:r>
      <w:r w:rsidR="00594E67">
        <w:rPr>
          <w:rStyle w:val="Hyperlink"/>
          <w:rFonts w:cs="Arial"/>
          <w:color w:val="auto"/>
          <w:sz w:val="20"/>
          <w:szCs w:val="20"/>
          <w:u w:val="none"/>
          <w:lang w:val="en-CA"/>
        </w:rPr>
        <w:t>ing</w:t>
      </w:r>
      <w:r w:rsidRPr="003F4F96">
        <w:rPr>
          <w:rStyle w:val="Hyperlink"/>
          <w:rFonts w:cs="Arial"/>
          <w:color w:val="auto"/>
          <w:sz w:val="20"/>
          <w:szCs w:val="20"/>
          <w:u w:val="none"/>
          <w:lang w:val="en-CA"/>
        </w:rPr>
        <w:t xml:space="preserve"> their essential needs, improve their living conditions and promote respect for their dignity and fundamental rights.</w:t>
      </w:r>
    </w:p>
    <w:p w14:paraId="0D0B940D" w14:textId="1C7711D1" w:rsidR="0020111A" w:rsidRDefault="0020111A" w:rsidP="0020111A">
      <w:pPr>
        <w:jc w:val="both"/>
        <w:rPr>
          <w:rStyle w:val="Hyperlink"/>
          <w:rFonts w:cs="Arial"/>
          <w:color w:val="auto"/>
          <w:sz w:val="20"/>
          <w:szCs w:val="20"/>
          <w:u w:val="none"/>
          <w:lang w:val="en-CA"/>
        </w:rPr>
      </w:pPr>
    </w:p>
    <w:p w14:paraId="4CB88703" w14:textId="5C52E34F" w:rsidR="00594E67" w:rsidRPr="00594E67" w:rsidRDefault="00594E67" w:rsidP="00594E67">
      <w:pPr>
        <w:jc w:val="both"/>
        <w:rPr>
          <w:rStyle w:val="Hyperlink"/>
          <w:rFonts w:cs="Arial"/>
          <w:color w:val="auto"/>
          <w:sz w:val="20"/>
          <w:szCs w:val="20"/>
          <w:u w:val="none"/>
          <w:lang w:val="en-CA"/>
        </w:rPr>
      </w:pPr>
      <w:r w:rsidRPr="00594E67">
        <w:rPr>
          <w:rStyle w:val="Hyperlink"/>
          <w:rFonts w:cs="Arial"/>
          <w:color w:val="auto"/>
          <w:sz w:val="20"/>
          <w:szCs w:val="20"/>
          <w:u w:val="none"/>
          <w:lang w:val="en-CA"/>
        </w:rPr>
        <w:t>Since the organization was founded in 1982, we have set up development programmes in 62 countries and responded to hundreds of emergencies. Today, the organisation manages a budget of around 215 million euros, with 4,200 employees worldwide.</w:t>
      </w:r>
      <w:r w:rsidR="0014712B">
        <w:rPr>
          <w:rStyle w:val="Hyperlink"/>
          <w:rFonts w:cs="Arial"/>
          <w:color w:val="auto"/>
          <w:sz w:val="20"/>
          <w:szCs w:val="20"/>
          <w:u w:val="none"/>
          <w:lang w:val="en-CA"/>
        </w:rPr>
        <w:t xml:space="preserve"> </w:t>
      </w:r>
      <w:r w:rsidRPr="00594E67">
        <w:rPr>
          <w:rStyle w:val="Hyperlink"/>
          <w:rFonts w:cs="Arial"/>
          <w:color w:val="auto"/>
          <w:sz w:val="20"/>
          <w:szCs w:val="20"/>
          <w:u w:val="none"/>
          <w:lang w:val="en-CA"/>
        </w:rPr>
        <w:t>Eight national associations, based in the United States, France, Switzerland, Belgium, Germany, Luxembourg, Great Britain and Canada, provide overall support for the field programs, which are implemented through the headquarters in Lyon, France.</w:t>
      </w:r>
    </w:p>
    <w:p w14:paraId="5E205E39" w14:textId="77777777" w:rsidR="00594E67" w:rsidRPr="00594E67" w:rsidRDefault="00594E67" w:rsidP="00594E67">
      <w:pPr>
        <w:jc w:val="both"/>
        <w:rPr>
          <w:rStyle w:val="Hyperlink"/>
          <w:rFonts w:cs="Arial"/>
          <w:color w:val="auto"/>
          <w:sz w:val="20"/>
          <w:szCs w:val="20"/>
          <w:u w:val="none"/>
          <w:lang w:val="en-CA"/>
        </w:rPr>
      </w:pPr>
    </w:p>
    <w:p w14:paraId="1A17C1EB" w14:textId="2B2C308E" w:rsidR="00594E67" w:rsidRDefault="00594E67" w:rsidP="0020111A">
      <w:pPr>
        <w:jc w:val="both"/>
        <w:rPr>
          <w:rStyle w:val="Hyperlink"/>
          <w:rFonts w:cs="Arial"/>
          <w:color w:val="auto"/>
          <w:sz w:val="20"/>
          <w:szCs w:val="20"/>
          <w:u w:val="none"/>
          <w:lang w:val="en-CA"/>
        </w:rPr>
      </w:pPr>
      <w:r w:rsidRPr="00594E67">
        <w:rPr>
          <w:rStyle w:val="Hyperlink"/>
          <w:rFonts w:cs="Arial"/>
          <w:color w:val="auto"/>
          <w:sz w:val="20"/>
          <w:szCs w:val="20"/>
          <w:u w:val="none"/>
          <w:lang w:val="en-CA"/>
        </w:rPr>
        <w:t>HI is engaged in an employment policy in favor of workers with disabilities. As such, people with disabilities are strongly encouraged to apply.</w:t>
      </w:r>
    </w:p>
    <w:p w14:paraId="0E27B00A" w14:textId="766A6BB2" w:rsidR="0020111A" w:rsidRPr="003F4F96" w:rsidRDefault="0020111A" w:rsidP="0020111A">
      <w:pPr>
        <w:jc w:val="both"/>
        <w:rPr>
          <w:rStyle w:val="Hyperlink"/>
          <w:rFonts w:cs="Arial"/>
          <w:color w:val="auto"/>
          <w:sz w:val="20"/>
          <w:szCs w:val="20"/>
          <w:u w:val="none"/>
          <w:lang w:val="en-CA"/>
        </w:rPr>
      </w:pPr>
    </w:p>
    <w:p w14:paraId="57D94A54" w14:textId="4849F354" w:rsidR="0014712B" w:rsidRDefault="0020111A" w:rsidP="0020111A">
      <w:pPr>
        <w:jc w:val="both"/>
        <w:rPr>
          <w:rStyle w:val="Hyperlink"/>
          <w:rFonts w:cs="Arial"/>
          <w:color w:val="auto"/>
          <w:sz w:val="20"/>
          <w:szCs w:val="20"/>
          <w:u w:val="none"/>
          <w:lang w:val="en-CA"/>
        </w:rPr>
      </w:pPr>
      <w:r w:rsidRPr="003F4F96">
        <w:rPr>
          <w:rStyle w:val="Hyperlink"/>
          <w:rFonts w:cs="Arial"/>
          <w:color w:val="auto"/>
          <w:sz w:val="20"/>
          <w:szCs w:val="20"/>
          <w:u w:val="none"/>
          <w:lang w:val="en-CA"/>
        </w:rPr>
        <w:t xml:space="preserve">For more information, please visit: </w:t>
      </w:r>
      <w:hyperlink r:id="rId8" w:history="1">
        <w:r w:rsidR="0014712B" w:rsidRPr="00FB0E9A">
          <w:rPr>
            <w:rStyle w:val="Hyperlink"/>
            <w:rFonts w:cs="Arial"/>
            <w:sz w:val="20"/>
            <w:szCs w:val="20"/>
            <w:lang w:val="en-CA"/>
          </w:rPr>
          <w:t>www.hi.org</w:t>
        </w:r>
      </w:hyperlink>
    </w:p>
    <w:p w14:paraId="60061E4C" w14:textId="639C96A4" w:rsidR="00811B0F" w:rsidRPr="0014712B" w:rsidRDefault="0020111A" w:rsidP="008A65E5">
      <w:pPr>
        <w:jc w:val="both"/>
        <w:rPr>
          <w:rFonts w:cs="Arial"/>
          <w:sz w:val="20"/>
          <w:szCs w:val="20"/>
          <w:lang w:val="en-CA"/>
        </w:rPr>
      </w:pPr>
      <w:r w:rsidRPr="003F4F96">
        <w:rPr>
          <w:rStyle w:val="Hyperlink"/>
          <w:rFonts w:cs="Arial"/>
          <w:color w:val="auto"/>
          <w:sz w:val="20"/>
          <w:szCs w:val="20"/>
          <w:u w:val="none"/>
          <w:lang w:val="en-CA"/>
        </w:rPr>
        <w:tab/>
      </w:r>
    </w:p>
    <w:p w14:paraId="71CEA37B" w14:textId="3B229B9A" w:rsidR="008A65E5" w:rsidRPr="003F4F96" w:rsidRDefault="0020111A" w:rsidP="00DD7020">
      <w:pPr>
        <w:jc w:val="both"/>
        <w:rPr>
          <w:rFonts w:ascii="Nunito ExtraBold" w:hAnsi="Nunito ExtraBold"/>
          <w:b/>
          <w:color w:val="64CCC9"/>
          <w:lang w:val="en-CA"/>
        </w:rPr>
      </w:pPr>
      <w:r w:rsidRPr="003F4F96">
        <w:rPr>
          <w:rFonts w:ascii="Nunito ExtraBold" w:hAnsi="Nunito ExtraBold"/>
          <w:b/>
          <w:color w:val="64CCC9"/>
          <w:lang w:val="en-CA"/>
        </w:rPr>
        <w:t>CONTEXT</w:t>
      </w:r>
      <w:r w:rsidR="008A65E5" w:rsidRPr="003F4F96">
        <w:rPr>
          <w:rFonts w:ascii="Nunito ExtraBold" w:hAnsi="Nunito ExtraBold"/>
          <w:b/>
          <w:color w:val="64CCC9"/>
          <w:lang w:val="en-CA"/>
        </w:rPr>
        <w:t xml:space="preserve">: </w:t>
      </w:r>
    </w:p>
    <w:p w14:paraId="44EAFD9C" w14:textId="77777777" w:rsidR="007E7776" w:rsidRPr="003F4F96" w:rsidRDefault="007E7776" w:rsidP="007E7776">
      <w:pPr>
        <w:jc w:val="both"/>
        <w:rPr>
          <w:rStyle w:val="Hyperlink"/>
          <w:rFonts w:cs="Arial"/>
          <w:color w:val="auto"/>
          <w:sz w:val="10"/>
          <w:szCs w:val="10"/>
          <w:u w:val="none"/>
          <w:lang w:val="en-CA"/>
        </w:rPr>
      </w:pPr>
    </w:p>
    <w:p w14:paraId="0AFF518C" w14:textId="0F6303A9" w:rsidR="007D76AE" w:rsidRPr="003F4F96" w:rsidRDefault="317F49AB" w:rsidP="007D76AE">
      <w:pPr>
        <w:jc w:val="both"/>
        <w:rPr>
          <w:rStyle w:val="Hyperlink"/>
          <w:rFonts w:cs="Arial"/>
          <w:color w:val="auto"/>
          <w:sz w:val="20"/>
          <w:szCs w:val="20"/>
          <w:u w:val="none"/>
          <w:lang w:val="en-CA"/>
        </w:rPr>
      </w:pPr>
      <w:r w:rsidRPr="003F4F96">
        <w:rPr>
          <w:rStyle w:val="Hyperlink"/>
          <w:rFonts w:cs="Arial"/>
          <w:color w:val="auto"/>
          <w:sz w:val="20"/>
          <w:szCs w:val="20"/>
          <w:u w:val="none"/>
          <w:lang w:val="en-CA"/>
        </w:rPr>
        <w:t>The Global Health Division works to ensure that Sustainable Development Goal (SDG 3) “Ensure healthy lives and promote wellbeing for all at all ages” can become a reality for persons with disabilities and vulnerable populations all along the various Nexus contexts. We focus on inclusive health system strengthening</w:t>
      </w:r>
      <w:r w:rsidR="003C60C7">
        <w:rPr>
          <w:rStyle w:val="Hyperlink"/>
          <w:rFonts w:cs="Arial"/>
          <w:color w:val="auto"/>
          <w:sz w:val="20"/>
          <w:szCs w:val="20"/>
          <w:u w:val="none"/>
          <w:lang w:val="en-CA"/>
        </w:rPr>
        <w:t xml:space="preserve"> and </w:t>
      </w:r>
      <w:r w:rsidRPr="003F4F96">
        <w:rPr>
          <w:rStyle w:val="Hyperlink"/>
          <w:rFonts w:cs="Arial"/>
          <w:color w:val="auto"/>
          <w:sz w:val="20"/>
          <w:szCs w:val="20"/>
          <w:u w:val="none"/>
          <w:lang w:val="en-CA"/>
        </w:rPr>
        <w:t>inclusive health programming work</w:t>
      </w:r>
      <w:r w:rsidR="003C60C7">
        <w:rPr>
          <w:rStyle w:val="Hyperlink"/>
          <w:rFonts w:cs="Arial"/>
          <w:color w:val="auto"/>
          <w:sz w:val="20"/>
          <w:szCs w:val="20"/>
          <w:u w:val="none"/>
          <w:lang w:val="en-CA"/>
        </w:rPr>
        <w:t>ing</w:t>
      </w:r>
      <w:r w:rsidRPr="003F4F96">
        <w:rPr>
          <w:rStyle w:val="Hyperlink"/>
          <w:rFonts w:cs="Arial"/>
          <w:color w:val="auto"/>
          <w:sz w:val="20"/>
          <w:szCs w:val="20"/>
          <w:u w:val="none"/>
          <w:lang w:val="en-CA"/>
        </w:rPr>
        <w:t xml:space="preserve"> in the following sectors: Safe and Inclusive Mobility (1 Specialist), Mental Health and Psycho Social Support (4 Specialists), </w:t>
      </w:r>
      <w:r w:rsidR="003C60C7">
        <w:rPr>
          <w:rStyle w:val="Hyperlink"/>
          <w:rFonts w:cs="Arial"/>
          <w:color w:val="auto"/>
          <w:sz w:val="20"/>
          <w:szCs w:val="20"/>
          <w:u w:val="none"/>
          <w:lang w:val="en-CA"/>
        </w:rPr>
        <w:t xml:space="preserve">Environmental Health </w:t>
      </w:r>
      <w:r w:rsidRPr="003F4F96">
        <w:rPr>
          <w:rStyle w:val="Hyperlink"/>
          <w:rFonts w:cs="Arial"/>
          <w:color w:val="auto"/>
          <w:sz w:val="20"/>
          <w:szCs w:val="20"/>
          <w:u w:val="none"/>
          <w:lang w:val="en-CA"/>
        </w:rPr>
        <w:t>(1 Specialist), Sexual and Reproductive Health, including Family Planning, HIV, Maternal, Newborn and Child Health (</w:t>
      </w:r>
      <w:r w:rsidR="006F0E15" w:rsidRPr="003F4F96">
        <w:rPr>
          <w:rStyle w:val="Hyperlink"/>
          <w:rFonts w:cs="Arial"/>
          <w:color w:val="auto"/>
          <w:sz w:val="20"/>
          <w:szCs w:val="20"/>
          <w:u w:val="none"/>
          <w:lang w:val="en-CA"/>
        </w:rPr>
        <w:t>1</w:t>
      </w:r>
      <w:r w:rsidRPr="003F4F96">
        <w:rPr>
          <w:rStyle w:val="Hyperlink"/>
          <w:rFonts w:cs="Arial"/>
          <w:color w:val="auto"/>
          <w:sz w:val="20"/>
          <w:szCs w:val="20"/>
          <w:u w:val="none"/>
          <w:lang w:val="en-CA"/>
        </w:rPr>
        <w:t xml:space="preserve"> Sp</w:t>
      </w:r>
      <w:r w:rsidR="006F0E15" w:rsidRPr="003F4F96">
        <w:rPr>
          <w:rStyle w:val="Hyperlink"/>
          <w:rFonts w:cs="Arial"/>
          <w:color w:val="auto"/>
          <w:sz w:val="20"/>
          <w:szCs w:val="20"/>
          <w:u w:val="none"/>
          <w:lang w:val="en-CA"/>
        </w:rPr>
        <w:t>ecialist</w:t>
      </w:r>
      <w:r w:rsidRPr="003F4F96">
        <w:rPr>
          <w:rStyle w:val="Hyperlink"/>
          <w:rFonts w:cs="Arial"/>
          <w:color w:val="auto"/>
          <w:sz w:val="20"/>
          <w:szCs w:val="20"/>
          <w:u w:val="none"/>
          <w:lang w:val="en-CA"/>
        </w:rPr>
        <w:t xml:space="preserve">) and Disability Inclusive </w:t>
      </w:r>
      <w:r w:rsidR="00EB77B5">
        <w:rPr>
          <w:rStyle w:val="Hyperlink"/>
          <w:rFonts w:cs="Arial"/>
          <w:color w:val="auto"/>
          <w:sz w:val="20"/>
          <w:szCs w:val="20"/>
          <w:u w:val="none"/>
          <w:lang w:val="en-CA"/>
        </w:rPr>
        <w:t xml:space="preserve">Health </w:t>
      </w:r>
      <w:r w:rsidRPr="003F4F96">
        <w:rPr>
          <w:rStyle w:val="Hyperlink"/>
          <w:rFonts w:cs="Arial"/>
          <w:color w:val="auto"/>
          <w:sz w:val="20"/>
          <w:szCs w:val="20"/>
          <w:u w:val="none"/>
          <w:lang w:val="en-CA"/>
        </w:rPr>
        <w:t xml:space="preserve">Policies (1 Lead). </w:t>
      </w:r>
    </w:p>
    <w:p w14:paraId="5E612A6D" w14:textId="64902942" w:rsidR="007E7776" w:rsidRPr="003F4F96" w:rsidRDefault="317F49AB" w:rsidP="007D76AE">
      <w:pPr>
        <w:jc w:val="both"/>
        <w:rPr>
          <w:rStyle w:val="Hyperlink"/>
          <w:rFonts w:cs="Arial"/>
          <w:color w:val="auto"/>
          <w:sz w:val="20"/>
          <w:szCs w:val="20"/>
          <w:u w:val="none"/>
          <w:lang w:val="en-CA"/>
        </w:rPr>
      </w:pPr>
      <w:r w:rsidRPr="003F4F96">
        <w:rPr>
          <w:rStyle w:val="Hyperlink"/>
          <w:rFonts w:cs="Arial"/>
          <w:color w:val="auto"/>
          <w:sz w:val="20"/>
          <w:szCs w:val="20"/>
          <w:u w:val="none"/>
          <w:lang w:val="en-CA"/>
        </w:rPr>
        <w:t>The Global Health Division works in close collaboration with the other technical Divisions, namely Rehabilitation, Protection &amp; Risk Reduction, and Social &amp; Inclusion, as well as with five</w:t>
      </w:r>
      <w:r w:rsidR="00953D4D" w:rsidRPr="003F4F96">
        <w:rPr>
          <w:rStyle w:val="Hyperlink"/>
          <w:rFonts w:cs="Arial"/>
          <w:color w:val="auto"/>
          <w:sz w:val="20"/>
          <w:szCs w:val="20"/>
          <w:u w:val="none"/>
          <w:lang w:val="en-CA"/>
        </w:rPr>
        <w:t xml:space="preserve"> </w:t>
      </w:r>
      <w:r w:rsidRPr="003F4F96">
        <w:rPr>
          <w:rStyle w:val="Hyperlink"/>
          <w:rFonts w:cs="Arial"/>
          <w:color w:val="auto"/>
          <w:sz w:val="20"/>
          <w:szCs w:val="20"/>
          <w:u w:val="none"/>
          <w:lang w:val="en-CA"/>
        </w:rPr>
        <w:t>Geographic Divisions.</w:t>
      </w:r>
    </w:p>
    <w:p w14:paraId="3DEEC669" w14:textId="094BF11E" w:rsidR="007E7776" w:rsidRPr="003F4F96" w:rsidRDefault="007E7776" w:rsidP="007E7776">
      <w:pPr>
        <w:contextualSpacing/>
        <w:jc w:val="both"/>
        <w:rPr>
          <w:rStyle w:val="Hyperlink"/>
          <w:color w:val="auto"/>
          <w:sz w:val="20"/>
          <w:szCs w:val="20"/>
          <w:u w:val="none"/>
          <w:lang w:val="en-CA"/>
        </w:rPr>
      </w:pPr>
    </w:p>
    <w:p w14:paraId="70CFB13F" w14:textId="77777777" w:rsidR="005017D5" w:rsidRPr="003F4F96" w:rsidRDefault="00DB458C" w:rsidP="005017D5">
      <w:pPr>
        <w:jc w:val="both"/>
        <w:rPr>
          <w:rFonts w:ascii="Nunito ExtraBold" w:hAnsi="Nunito ExtraBold"/>
          <w:b/>
          <w:color w:val="64CCC9"/>
          <w:lang w:val="en-CA"/>
        </w:rPr>
      </w:pPr>
      <w:r w:rsidRPr="003F4F96">
        <w:rPr>
          <w:rFonts w:ascii="Nunito ExtraBold" w:hAnsi="Nunito ExtraBold"/>
          <w:b/>
          <w:color w:val="64CCC9"/>
          <w:lang w:val="en-CA"/>
        </w:rPr>
        <w:t xml:space="preserve">DESCRIPTION </w:t>
      </w:r>
      <w:r w:rsidR="0020111A" w:rsidRPr="003F4F96">
        <w:rPr>
          <w:rFonts w:ascii="Nunito ExtraBold" w:hAnsi="Nunito ExtraBold"/>
          <w:b/>
          <w:color w:val="64CCC9"/>
          <w:lang w:val="en-CA"/>
        </w:rPr>
        <w:t>OF THE POSITION:</w:t>
      </w:r>
    </w:p>
    <w:p w14:paraId="659D57F3" w14:textId="77777777" w:rsidR="0014712B" w:rsidRDefault="006F0E15"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 xml:space="preserve">HI is a leading actor in disability inclusion and alongside key stakeholders such as UNICEF, WHO, the World Bank, promotes Early Childhood Development (ECD) as a powerful equalizer to allow every child to develop their full </w:t>
      </w:r>
    </w:p>
    <w:p w14:paraId="2BF7D857" w14:textId="2503D731" w:rsidR="0014712B" w:rsidRDefault="0014712B"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p>
    <w:p w14:paraId="1F633F01" w14:textId="3D74D8CA" w:rsidR="0014712B" w:rsidRDefault="0014712B"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p>
    <w:p w14:paraId="46AD858A" w14:textId="09E8D5E7" w:rsidR="0014712B" w:rsidRDefault="0014712B"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p>
    <w:p w14:paraId="4462BF6E" w14:textId="1B56C7DD" w:rsidR="0014712B" w:rsidRDefault="0014712B"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p>
    <w:p w14:paraId="6B3E2826" w14:textId="77777777" w:rsidR="0014712B" w:rsidRDefault="0014712B"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p>
    <w:p w14:paraId="7211840D" w14:textId="77777777" w:rsidR="0014712B" w:rsidRDefault="0014712B"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p>
    <w:p w14:paraId="4101652C" w14:textId="0F83E888" w:rsidR="004D7BDD" w:rsidRPr="003F4F96" w:rsidRDefault="006F0E15" w:rsidP="0014712B">
      <w:pPr>
        <w:pStyle w:val="Corpsdetexte31"/>
        <w:numPr>
          <w:ilvl w:val="12"/>
          <w:numId w:val="0"/>
        </w:numPr>
        <w:spacing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 xml:space="preserve">potential, including children with disabilities. Since its launch in 2018, HI promoted internally the awareness and application of the global Nurturing Care Framework and is now piloting its implementation in selected countries. </w:t>
      </w:r>
    </w:p>
    <w:p w14:paraId="633EF835" w14:textId="3CE4A805" w:rsidR="006F0E15" w:rsidRPr="000F7292" w:rsidRDefault="317F49AB" w:rsidP="006F0E15">
      <w:pPr>
        <w:pStyle w:val="Corpsdetexte31"/>
        <w:numPr>
          <w:ilvl w:val="12"/>
          <w:numId w:val="0"/>
        </w:numPr>
        <w:spacing w:after="0"/>
        <w:ind w:right="172"/>
        <w:jc w:val="both"/>
        <w:rPr>
          <w:rFonts w:asciiTheme="minorHAnsi" w:hAnsiTheme="minorHAnsi"/>
          <w:b w:val="0"/>
          <w:bCs/>
          <w:iCs/>
          <w:lang w:val="en-US"/>
        </w:rPr>
      </w:pPr>
      <w:r w:rsidRPr="003F4F96">
        <w:rPr>
          <w:rStyle w:val="Hyperlink"/>
          <w:rFonts w:ascii="Nunito" w:eastAsiaTheme="minorEastAsia" w:hAnsi="Nunito" w:cs="Arial"/>
          <w:b w:val="0"/>
          <w:color w:val="auto"/>
          <w:sz w:val="20"/>
          <w:u w:val="none"/>
          <w:lang w:val="en-CA" w:eastAsia="en-US"/>
        </w:rPr>
        <w:t xml:space="preserve">In this context, </w:t>
      </w:r>
      <w:r w:rsidR="006F0E15" w:rsidRPr="003F4F96">
        <w:rPr>
          <w:rStyle w:val="Hyperlink"/>
          <w:rFonts w:ascii="Nunito" w:eastAsiaTheme="minorEastAsia" w:hAnsi="Nunito" w:cs="Arial"/>
          <w:b w:val="0"/>
          <w:color w:val="auto"/>
          <w:sz w:val="20"/>
          <w:u w:val="none"/>
          <w:lang w:val="en-CA" w:eastAsia="en-US"/>
        </w:rPr>
        <w:t xml:space="preserve">HI is looking for a dynamic ECD Specialist motivated to provide technical support to the design, implementation, monitoring and reporting of the ECD HI frame. </w:t>
      </w:r>
      <w:r w:rsidR="00953D4D" w:rsidRPr="003F4F96">
        <w:rPr>
          <w:rStyle w:val="Hyperlink"/>
          <w:rFonts w:ascii="Nunito" w:eastAsiaTheme="minorEastAsia" w:hAnsi="Nunito" w:cs="Arial"/>
          <w:b w:val="0"/>
          <w:color w:val="auto"/>
          <w:sz w:val="20"/>
          <w:u w:val="none"/>
          <w:lang w:val="en-CA" w:eastAsia="en-US"/>
        </w:rPr>
        <w:t>The ECD Specialist</w:t>
      </w:r>
      <w:r w:rsidR="006F0E15" w:rsidRPr="003F4F96">
        <w:rPr>
          <w:rStyle w:val="Hyperlink"/>
          <w:rFonts w:ascii="Nunito" w:eastAsiaTheme="minorEastAsia" w:hAnsi="Nunito" w:cs="Arial"/>
          <w:b w:val="0"/>
          <w:color w:val="auto"/>
          <w:sz w:val="20"/>
          <w:u w:val="none"/>
          <w:lang w:val="en-CA" w:eastAsia="en-US"/>
        </w:rPr>
        <w:t xml:space="preserve"> will have a strong understanding of global evidence, best practices, and gaps around early childhood development interventions. The ideal candidate will have a particular experience integrating ECD into health contact points with caregivers and their children.  S/he will also have experience operationalizing the Nurturing Care Framework and integrating ECD interventions into other service delivery platforms, such as rehabilitation, education, and protection. A sound comprehension of the gender, age and disability perspective on ECD is a plus.</w:t>
      </w:r>
    </w:p>
    <w:p w14:paraId="288D0BEB" w14:textId="006051B1" w:rsidR="006F0E15" w:rsidRPr="003F4F96" w:rsidRDefault="006F0E15" w:rsidP="006F0E15">
      <w:pPr>
        <w:pStyle w:val="Corpsdetexte31"/>
        <w:numPr>
          <w:ilvl w:val="12"/>
          <w:numId w:val="0"/>
        </w:numPr>
        <w:spacing w:after="0"/>
        <w:ind w:right="172"/>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 xml:space="preserve">The ECD Specialist will lead technical discussions and strategic thinking around ECD (particularly early detection, early intervention, MHPSS for the caregiver and child) with key internal stakeholders, such as the Specialists from the other Technical Directions (Rehabilitation, Social &amp; Inclusion, Protection), Operation Officers and Geographic Directors, HI field staffs etc. The ECD Specialist will lead ECD activities, coordinating with the Knowledge Management Direction to stay abreast of research and best practices related to multi-sectoral ECD interventions. </w:t>
      </w:r>
    </w:p>
    <w:p w14:paraId="4B99056E" w14:textId="0A18F2EC" w:rsidR="00650757" w:rsidRPr="003F4F96" w:rsidRDefault="006F0E15" w:rsidP="006F0E15">
      <w:pPr>
        <w:jc w:val="both"/>
        <w:rPr>
          <w:rStyle w:val="Hyperlink"/>
          <w:rFonts w:cs="Arial"/>
          <w:color w:val="auto"/>
          <w:sz w:val="20"/>
          <w:szCs w:val="20"/>
          <w:u w:val="none"/>
          <w:lang w:val="en-CA"/>
        </w:rPr>
      </w:pPr>
      <w:r w:rsidRPr="003F4F96">
        <w:rPr>
          <w:rStyle w:val="Hyperlink"/>
          <w:rFonts w:cs="Arial"/>
          <w:color w:val="auto"/>
          <w:sz w:val="20"/>
          <w:szCs w:val="20"/>
          <w:u w:val="none"/>
          <w:lang w:val="en-CA"/>
        </w:rPr>
        <w:t xml:space="preserve">The ECD Specialist will contribute to strategic plans, budget development, and annual/quarterly work plans as well as provide overall ECD technical guidance in line with HI strategic vision. In addition to global-level contributions, the ECD Specialist will provide ECD technical assistance to countries, leading the development, adaptation and implementation of 0-8 ECD materials and interventions. </w:t>
      </w:r>
    </w:p>
    <w:p w14:paraId="6AD75940" w14:textId="77777777" w:rsidR="006F0E15" w:rsidRPr="003F4F96" w:rsidRDefault="006F0E15" w:rsidP="006F0E15">
      <w:pPr>
        <w:jc w:val="both"/>
        <w:rPr>
          <w:rStyle w:val="Hyperlink"/>
          <w:rFonts w:cs="Arial"/>
          <w:color w:val="auto"/>
          <w:sz w:val="20"/>
          <w:szCs w:val="20"/>
          <w:u w:val="none"/>
          <w:lang w:val="en-CA"/>
        </w:rPr>
      </w:pPr>
    </w:p>
    <w:p w14:paraId="18BB401D" w14:textId="635334AE" w:rsidR="007E7776" w:rsidRPr="003F4F96" w:rsidRDefault="317F49AB" w:rsidP="007E7776">
      <w:pPr>
        <w:jc w:val="both"/>
        <w:rPr>
          <w:rStyle w:val="Hyperlink"/>
          <w:rFonts w:cs="Arial"/>
          <w:color w:val="auto"/>
          <w:sz w:val="20"/>
          <w:szCs w:val="20"/>
          <w:u w:val="none"/>
          <w:lang w:val="en-CA"/>
        </w:rPr>
      </w:pPr>
      <w:r w:rsidRPr="003F4F96">
        <w:rPr>
          <w:rStyle w:val="Hyperlink"/>
          <w:rFonts w:cs="Arial"/>
          <w:color w:val="auto"/>
          <w:sz w:val="20"/>
          <w:szCs w:val="20"/>
          <w:u w:val="none"/>
          <w:lang w:val="en-CA"/>
        </w:rPr>
        <w:t xml:space="preserve">Under the direct responsibility of the Global Health </w:t>
      </w:r>
      <w:r w:rsidR="006F0E15" w:rsidRPr="003F4F96">
        <w:rPr>
          <w:rStyle w:val="Hyperlink"/>
          <w:rFonts w:cs="Arial"/>
          <w:color w:val="auto"/>
          <w:sz w:val="20"/>
          <w:szCs w:val="20"/>
          <w:u w:val="none"/>
          <w:lang w:val="en-CA"/>
        </w:rPr>
        <w:t xml:space="preserve">Division </w:t>
      </w:r>
      <w:r w:rsidRPr="003F4F96">
        <w:rPr>
          <w:rStyle w:val="Hyperlink"/>
          <w:rFonts w:cs="Arial"/>
          <w:color w:val="auto"/>
          <w:sz w:val="20"/>
          <w:szCs w:val="20"/>
          <w:u w:val="none"/>
          <w:lang w:val="en-CA"/>
        </w:rPr>
        <w:t>Director, the ECD Specialist will have four main responsibilities:</w:t>
      </w:r>
    </w:p>
    <w:p w14:paraId="1299C43A" w14:textId="77777777" w:rsidR="00DD7020" w:rsidRPr="003F4F96" w:rsidRDefault="00DD7020" w:rsidP="008A65E5">
      <w:pPr>
        <w:jc w:val="both"/>
        <w:rPr>
          <w:rFonts w:ascii="Nunito ExtraBold" w:hAnsi="Nunito ExtraBold"/>
          <w:b/>
          <w:color w:val="64CCC9"/>
          <w:sz w:val="12"/>
          <w:szCs w:val="12"/>
          <w:lang w:val="en-CA"/>
        </w:rPr>
      </w:pPr>
    </w:p>
    <w:p w14:paraId="48B932A2" w14:textId="77777777" w:rsidR="004D7BDD" w:rsidRPr="003F4F96" w:rsidRDefault="007E7776" w:rsidP="004D7BDD">
      <w:pPr>
        <w:jc w:val="both"/>
        <w:rPr>
          <w:rStyle w:val="Hyperlink"/>
          <w:rFonts w:cs="Arial"/>
          <w:b/>
          <w:color w:val="auto"/>
          <w:sz w:val="20"/>
          <w:szCs w:val="20"/>
          <w:u w:val="none"/>
          <w:lang w:val="en-CA"/>
        </w:rPr>
      </w:pPr>
      <w:r w:rsidRPr="003F4F96">
        <w:rPr>
          <w:rStyle w:val="Hyperlink"/>
          <w:rFonts w:cs="Arial"/>
          <w:b/>
          <w:color w:val="auto"/>
          <w:sz w:val="20"/>
          <w:szCs w:val="20"/>
          <w:u w:val="none"/>
          <w:lang w:val="en-CA"/>
        </w:rPr>
        <w:t>1/</w:t>
      </w:r>
      <w:r w:rsidR="004D7BDD" w:rsidRPr="003F4F96">
        <w:rPr>
          <w:rStyle w:val="Hyperlink"/>
          <w:rFonts w:cs="Arial"/>
          <w:b/>
          <w:color w:val="auto"/>
          <w:sz w:val="20"/>
          <w:szCs w:val="20"/>
          <w:u w:val="none"/>
          <w:lang w:val="en-CA"/>
        </w:rPr>
        <w:t xml:space="preserve">Technical Support                                                   </w:t>
      </w:r>
    </w:p>
    <w:p w14:paraId="11A1E83E" w14:textId="4F398358" w:rsidR="004D7BDD" w:rsidRPr="003F4F96" w:rsidRDefault="317F49AB" w:rsidP="004D7BDD">
      <w:pPr>
        <w:jc w:val="both"/>
        <w:rPr>
          <w:rStyle w:val="Hyperlink"/>
          <w:color w:val="auto"/>
          <w:sz w:val="20"/>
          <w:szCs w:val="20"/>
          <w:u w:val="none"/>
          <w:lang w:val="en-CA"/>
        </w:rPr>
      </w:pPr>
      <w:r w:rsidRPr="003F4F96">
        <w:rPr>
          <w:rStyle w:val="Hyperlink"/>
          <w:color w:val="auto"/>
          <w:sz w:val="20"/>
          <w:szCs w:val="20"/>
          <w:u w:val="none"/>
          <w:lang w:val="en-CA"/>
        </w:rPr>
        <w:t xml:space="preserve">Provide Technical support to the development of ECD projects </w:t>
      </w:r>
    </w:p>
    <w:p w14:paraId="21256394" w14:textId="5B9F265F" w:rsidR="004D7BDD" w:rsidRPr="003F4F96" w:rsidRDefault="317F49AB" w:rsidP="004D7BD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Develop and roll out tools, resources, and trainings to improve ECD program implementation</w:t>
      </w:r>
    </w:p>
    <w:p w14:paraId="3983E613" w14:textId="77777777" w:rsidR="004D7BDD" w:rsidRPr="003F4F96" w:rsidRDefault="004D7BDD" w:rsidP="004D7BD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Provide technical and programmatic support to build the capacity of in-country teams on ECD programming</w:t>
      </w:r>
    </w:p>
    <w:p w14:paraId="411EF789" w14:textId="2E2D2C80" w:rsidR="004D7BDD" w:rsidRPr="003F4F96" w:rsidRDefault="317F49AB" w:rsidP="004D7BD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Participate in the development and monitoring of t</w:t>
      </w:r>
      <w:r w:rsidR="00953D4D" w:rsidRPr="003F4F96">
        <w:rPr>
          <w:rStyle w:val="Hyperlink"/>
          <w:color w:val="auto"/>
          <w:sz w:val="20"/>
          <w:szCs w:val="20"/>
          <w:u w:val="none"/>
          <w:lang w:val="en-CA"/>
        </w:rPr>
        <w:t>echnical work plans and budgets,</w:t>
      </w:r>
      <w:r w:rsidRPr="003F4F96">
        <w:rPr>
          <w:rStyle w:val="Hyperlink"/>
          <w:color w:val="auto"/>
          <w:sz w:val="20"/>
          <w:szCs w:val="20"/>
          <w:u w:val="none"/>
          <w:lang w:val="en-CA"/>
        </w:rPr>
        <w:t xml:space="preserve"> ensure appropriate levels of technical assistance in program interven</w:t>
      </w:r>
      <w:r w:rsidR="00953D4D" w:rsidRPr="003F4F96">
        <w:rPr>
          <w:rStyle w:val="Hyperlink"/>
          <w:color w:val="auto"/>
          <w:sz w:val="20"/>
          <w:szCs w:val="20"/>
          <w:u w:val="none"/>
          <w:lang w:val="en-CA"/>
        </w:rPr>
        <w:t>tions,</w:t>
      </w:r>
      <w:r w:rsidRPr="003F4F96">
        <w:rPr>
          <w:rStyle w:val="Hyperlink"/>
          <w:color w:val="auto"/>
          <w:sz w:val="20"/>
          <w:szCs w:val="20"/>
          <w:u w:val="none"/>
          <w:lang w:val="en-CA"/>
        </w:rPr>
        <w:t xml:space="preserve"> coordinate partners’ efforts in program implementation</w:t>
      </w:r>
    </w:p>
    <w:p w14:paraId="15157C08" w14:textId="77777777" w:rsidR="004D7BDD" w:rsidRPr="003F4F96" w:rsidRDefault="004D7BDD" w:rsidP="004D7BD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Undertake regular technical supportive supervision, mentoring and monitoring visits to project sites as necessary</w:t>
      </w:r>
    </w:p>
    <w:p w14:paraId="7BD119DF" w14:textId="77777777" w:rsidR="004D7BDD" w:rsidRPr="003F4F96" w:rsidRDefault="004D7BDD" w:rsidP="004D7BD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Work with and provide technical leadership and support to relevant project staff for effective program planning, implementation and monitoring</w:t>
      </w:r>
    </w:p>
    <w:p w14:paraId="3C536A6A" w14:textId="297726ED" w:rsidR="004D7BDD" w:rsidRPr="003F4F96" w:rsidRDefault="00953D4D" w:rsidP="004D7BD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Provide technical support to</w:t>
      </w:r>
      <w:r w:rsidR="317F49AB" w:rsidRPr="003F4F96">
        <w:rPr>
          <w:rStyle w:val="Hyperlink"/>
          <w:color w:val="auto"/>
          <w:sz w:val="20"/>
          <w:szCs w:val="20"/>
          <w:u w:val="none"/>
          <w:lang w:val="en-CA"/>
        </w:rPr>
        <w:t xml:space="preserve"> ongoing maternal, newborn and child health projects</w:t>
      </w:r>
    </w:p>
    <w:p w14:paraId="4DDBEF00" w14:textId="61113C7A" w:rsidR="00BF4004" w:rsidRPr="0014712B" w:rsidRDefault="00953D4D" w:rsidP="00953D4D">
      <w:pPr>
        <w:numPr>
          <w:ilvl w:val="0"/>
          <w:numId w:val="41"/>
        </w:numPr>
        <w:ind w:left="459"/>
        <w:contextualSpacing/>
        <w:jc w:val="both"/>
        <w:rPr>
          <w:rStyle w:val="Hyperlink"/>
          <w:color w:val="auto"/>
          <w:u w:val="none"/>
          <w:lang w:val="en-CA"/>
        </w:rPr>
      </w:pPr>
      <w:r w:rsidRPr="003F4F96">
        <w:rPr>
          <w:rStyle w:val="Hyperlink"/>
          <w:color w:val="auto"/>
          <w:sz w:val="20"/>
          <w:szCs w:val="20"/>
          <w:u w:val="none"/>
          <w:lang w:val="en-CA"/>
        </w:rPr>
        <w:t>Encourage and support the multi-sectoral collaboration to optimize child development, especially for children with developmental delays and disabilities and their families (i.e. Rehabilitation, MHPSS)</w:t>
      </w:r>
    </w:p>
    <w:p w14:paraId="3C7CDF9E" w14:textId="11C92192" w:rsidR="004D7BDD" w:rsidRPr="004D7BDD" w:rsidRDefault="317F49AB" w:rsidP="317F49AB">
      <w:pPr>
        <w:spacing w:before="120"/>
        <w:ind w:right="172"/>
        <w:rPr>
          <w:rStyle w:val="Hyperlink"/>
          <w:rFonts w:cs="Arial"/>
          <w:b/>
          <w:bCs/>
          <w:color w:val="auto"/>
          <w:sz w:val="20"/>
          <w:szCs w:val="20"/>
          <w:u w:val="none"/>
        </w:rPr>
      </w:pPr>
      <w:r w:rsidRPr="317F49AB">
        <w:rPr>
          <w:rStyle w:val="Hyperlink"/>
          <w:rFonts w:cs="Arial"/>
          <w:b/>
          <w:bCs/>
          <w:color w:val="auto"/>
          <w:sz w:val="20"/>
          <w:szCs w:val="20"/>
          <w:u w:val="none"/>
        </w:rPr>
        <w:t>2/Definition of Technical framework</w:t>
      </w:r>
    </w:p>
    <w:p w14:paraId="296F54F1" w14:textId="0050CA5D" w:rsidR="00953D4D" w:rsidRPr="003F4F96" w:rsidRDefault="00953D4D" w:rsidP="00953D4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Lead on the elaboration of HI’s ECD Guidance Document and its internal and external dissemination</w:t>
      </w:r>
    </w:p>
    <w:p w14:paraId="2F1A79E5" w14:textId="77777777" w:rsidR="00953D4D" w:rsidRPr="003F4F96" w:rsidRDefault="00953D4D" w:rsidP="00953D4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 xml:space="preserve">Contribution to the elaboration, dissemination and implementation of the ECD strategic action plan  </w:t>
      </w:r>
    </w:p>
    <w:p w14:paraId="2F69EF8B" w14:textId="47A1DEA7" w:rsidR="00953D4D" w:rsidRPr="003F4F96" w:rsidRDefault="00953D4D" w:rsidP="00953D4D">
      <w:pPr>
        <w:numPr>
          <w:ilvl w:val="0"/>
          <w:numId w:val="41"/>
        </w:numPr>
        <w:ind w:left="459"/>
        <w:contextualSpacing/>
        <w:jc w:val="both"/>
        <w:rPr>
          <w:rStyle w:val="Hyperlink"/>
          <w:color w:val="auto"/>
          <w:sz w:val="20"/>
          <w:szCs w:val="20"/>
          <w:u w:val="none"/>
          <w:lang w:val="en-CA"/>
        </w:rPr>
      </w:pPr>
      <w:r w:rsidRPr="003F4F96">
        <w:rPr>
          <w:rStyle w:val="Hyperlink"/>
          <w:color w:val="auto"/>
          <w:sz w:val="20"/>
          <w:szCs w:val="20"/>
          <w:u w:val="none"/>
          <w:lang w:val="en-CA"/>
        </w:rPr>
        <w:t>Identify and define integrated ECD interventions with relevant sectors</w:t>
      </w:r>
    </w:p>
    <w:p w14:paraId="27E77E91" w14:textId="77777777" w:rsidR="00953D4D" w:rsidRPr="003F4F96" w:rsidRDefault="00953D4D" w:rsidP="00953D4D">
      <w:pPr>
        <w:ind w:left="459"/>
        <w:contextualSpacing/>
        <w:jc w:val="both"/>
        <w:rPr>
          <w:rStyle w:val="Hyperlink"/>
          <w:color w:val="auto"/>
          <w:sz w:val="20"/>
          <w:szCs w:val="20"/>
          <w:u w:val="none"/>
          <w:lang w:val="en-CA"/>
        </w:rPr>
      </w:pPr>
    </w:p>
    <w:p w14:paraId="3461D779" w14:textId="7FF988D7" w:rsidR="00BF4004" w:rsidRPr="003F4F96" w:rsidRDefault="00BF4004" w:rsidP="00953D4D">
      <w:pPr>
        <w:pStyle w:val="ListParagraph"/>
        <w:ind w:left="785"/>
        <w:jc w:val="both"/>
        <w:rPr>
          <w:rStyle w:val="Hyperlink"/>
          <w:color w:val="auto"/>
          <w:sz w:val="20"/>
          <w:szCs w:val="20"/>
          <w:u w:val="none"/>
          <w:lang w:val="en-CA"/>
        </w:rPr>
      </w:pPr>
    </w:p>
    <w:p w14:paraId="329531EE" w14:textId="1D3BFB23" w:rsidR="00953D4D" w:rsidRDefault="00953D4D" w:rsidP="006F0E15">
      <w:pPr>
        <w:rPr>
          <w:rStyle w:val="Hyperlink"/>
          <w:color w:val="auto"/>
          <w:sz w:val="20"/>
          <w:szCs w:val="20"/>
          <w:u w:val="none"/>
          <w:lang w:val="en-CA"/>
        </w:rPr>
      </w:pPr>
    </w:p>
    <w:p w14:paraId="211E2C5B" w14:textId="1D987335" w:rsidR="0014712B" w:rsidRDefault="0014712B" w:rsidP="006F0E15">
      <w:pPr>
        <w:rPr>
          <w:rStyle w:val="Hyperlink"/>
          <w:color w:val="auto"/>
          <w:sz w:val="20"/>
          <w:szCs w:val="20"/>
          <w:u w:val="none"/>
          <w:lang w:val="en-CA"/>
        </w:rPr>
      </w:pPr>
    </w:p>
    <w:p w14:paraId="7C886B0D" w14:textId="187FD7C6" w:rsidR="0014712B" w:rsidRDefault="0014712B" w:rsidP="006F0E15">
      <w:pPr>
        <w:rPr>
          <w:rStyle w:val="Hyperlink"/>
          <w:color w:val="auto"/>
          <w:sz w:val="20"/>
          <w:szCs w:val="20"/>
          <w:u w:val="none"/>
          <w:lang w:val="en-CA"/>
        </w:rPr>
      </w:pPr>
    </w:p>
    <w:p w14:paraId="7B8578C1" w14:textId="4A767C4C" w:rsidR="0014712B" w:rsidRDefault="0014712B" w:rsidP="006F0E15">
      <w:pPr>
        <w:rPr>
          <w:rStyle w:val="Hyperlink"/>
          <w:color w:val="auto"/>
          <w:sz w:val="20"/>
          <w:szCs w:val="20"/>
          <w:u w:val="none"/>
          <w:lang w:val="en-CA"/>
        </w:rPr>
      </w:pPr>
    </w:p>
    <w:p w14:paraId="3E8B56F0" w14:textId="0292FB2D" w:rsidR="0014712B" w:rsidRDefault="0014712B" w:rsidP="006F0E15">
      <w:pPr>
        <w:rPr>
          <w:rStyle w:val="Hyperlink"/>
          <w:color w:val="auto"/>
          <w:sz w:val="20"/>
          <w:szCs w:val="20"/>
          <w:u w:val="none"/>
          <w:lang w:val="en-CA"/>
        </w:rPr>
      </w:pPr>
    </w:p>
    <w:p w14:paraId="5BBA937C" w14:textId="1FB8E759" w:rsidR="0014712B" w:rsidRDefault="0014712B" w:rsidP="006F0E15">
      <w:pPr>
        <w:rPr>
          <w:rStyle w:val="Hyperlink"/>
          <w:color w:val="auto"/>
          <w:sz w:val="20"/>
          <w:szCs w:val="20"/>
          <w:u w:val="none"/>
          <w:lang w:val="en-CA"/>
        </w:rPr>
      </w:pPr>
    </w:p>
    <w:p w14:paraId="13901003" w14:textId="77777777" w:rsidR="0014712B" w:rsidRPr="003F4F96" w:rsidRDefault="0014712B" w:rsidP="006F0E15">
      <w:pPr>
        <w:rPr>
          <w:rStyle w:val="Hyperlink"/>
          <w:b/>
          <w:bCs/>
          <w:color w:val="auto"/>
          <w:sz w:val="20"/>
          <w:szCs w:val="20"/>
          <w:u w:val="none"/>
          <w:lang w:val="en-CA"/>
        </w:rPr>
      </w:pPr>
    </w:p>
    <w:p w14:paraId="678151E9" w14:textId="1524747A" w:rsidR="00972A33" w:rsidRPr="003F4F96" w:rsidRDefault="317F49AB" w:rsidP="006F0E15">
      <w:pPr>
        <w:rPr>
          <w:rStyle w:val="Hyperlink"/>
          <w:b/>
          <w:bCs/>
          <w:color w:val="auto"/>
          <w:sz w:val="20"/>
          <w:szCs w:val="20"/>
          <w:u w:val="none"/>
          <w:lang w:val="en-CA"/>
        </w:rPr>
      </w:pPr>
      <w:r w:rsidRPr="003F4F96">
        <w:rPr>
          <w:rStyle w:val="Hyperlink"/>
          <w:b/>
          <w:bCs/>
          <w:color w:val="auto"/>
          <w:sz w:val="20"/>
          <w:szCs w:val="20"/>
          <w:u w:val="none"/>
          <w:lang w:val="en-CA"/>
        </w:rPr>
        <w:t xml:space="preserve">3/Continuous learning and knowledge management                                                                                                                  </w:t>
      </w:r>
    </w:p>
    <w:p w14:paraId="71D3CC8D" w14:textId="77777777" w:rsidR="004D7BDD" w:rsidRPr="003F4F96" w:rsidRDefault="004D7BDD" w:rsidP="004D7BDD">
      <w:pPr>
        <w:jc w:val="both"/>
        <w:rPr>
          <w:rStyle w:val="Hyperlink"/>
          <w:color w:val="auto"/>
          <w:sz w:val="20"/>
          <w:szCs w:val="20"/>
          <w:u w:val="none"/>
          <w:lang w:val="en-CA"/>
        </w:rPr>
      </w:pPr>
      <w:r w:rsidRPr="003F4F96">
        <w:rPr>
          <w:rStyle w:val="Hyperlink"/>
          <w:color w:val="auto"/>
          <w:sz w:val="20"/>
          <w:szCs w:val="20"/>
          <w:u w:val="none"/>
          <w:lang w:val="en-CA"/>
        </w:rPr>
        <w:t>Work with the country teams to systematically document all processes, tools and lessons learned and liaise with other senior project staff in order to identify are</w:t>
      </w:r>
      <w:r w:rsidR="00972A33" w:rsidRPr="003F4F96">
        <w:rPr>
          <w:rStyle w:val="Hyperlink"/>
          <w:color w:val="auto"/>
          <w:sz w:val="20"/>
          <w:szCs w:val="20"/>
          <w:u w:val="none"/>
          <w:lang w:val="en-CA"/>
        </w:rPr>
        <w:t>as of improvement</w:t>
      </w:r>
    </w:p>
    <w:p w14:paraId="19B588F6" w14:textId="744E2693" w:rsidR="004D7BDD" w:rsidRPr="003F4F96" w:rsidRDefault="317F49AB" w:rsidP="004D7BDD">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 xml:space="preserve">Explore and take advantage of opportunities to share/disseminate HI’s ECD program evaluation results </w:t>
      </w:r>
    </w:p>
    <w:p w14:paraId="7006B796" w14:textId="752ACBF0" w:rsidR="004D7BDD" w:rsidRPr="003F4F96" w:rsidRDefault="317F49AB" w:rsidP="004D7BDD">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Assist in preparing donor progress reports</w:t>
      </w:r>
    </w:p>
    <w:p w14:paraId="58FA50C2" w14:textId="05DE9DD1" w:rsidR="004D7BDD" w:rsidRPr="003F4F96" w:rsidRDefault="317F49AB" w:rsidP="004D7BDD">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 xml:space="preserve">Facilitate knowledge generation and lessons learned events within HI and with relevant stakeholders through, publications, webinars and other knowledge sharing forums. </w:t>
      </w:r>
    </w:p>
    <w:p w14:paraId="6D98A12B" w14:textId="50C69124" w:rsidR="00972A33" w:rsidRPr="003F4F96" w:rsidRDefault="004D7BDD" w:rsidP="00972A33">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Share and disseminate internally HI’s ECD</w:t>
      </w:r>
      <w:r w:rsidR="0076059B" w:rsidRPr="003F4F96">
        <w:rPr>
          <w:rStyle w:val="Hyperlink"/>
          <w:color w:val="auto"/>
          <w:sz w:val="20"/>
          <w:szCs w:val="20"/>
          <w:u w:val="none"/>
          <w:lang w:val="en-CA"/>
        </w:rPr>
        <w:t xml:space="preserve"> knowledge, skills and know-how</w:t>
      </w:r>
    </w:p>
    <w:p w14:paraId="13452886" w14:textId="29203D9C" w:rsidR="00953D4D" w:rsidRPr="003F4F96" w:rsidRDefault="00953D4D" w:rsidP="00953D4D">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 xml:space="preserve">Lead the knowledge management related to ECD programming, coordinate with other relevant sectors so that they can contribute to the process, and assure that a lessons learned mechanism is elaborated and fully functional </w:t>
      </w:r>
    </w:p>
    <w:p w14:paraId="5F3047E9" w14:textId="4C4191C8" w:rsidR="00953D4D" w:rsidRPr="003F4F96" w:rsidRDefault="00953D4D" w:rsidP="00953D4D">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Development and contribution to new ECD related resources and publications</w:t>
      </w:r>
    </w:p>
    <w:p w14:paraId="5A43AE6D" w14:textId="0ECED8C1" w:rsidR="00953D4D" w:rsidRPr="003F4F96" w:rsidRDefault="00953D4D" w:rsidP="00953D4D">
      <w:pPr>
        <w:pStyle w:val="ListParagraph"/>
        <w:numPr>
          <w:ilvl w:val="0"/>
          <w:numId w:val="43"/>
        </w:numPr>
        <w:jc w:val="both"/>
        <w:rPr>
          <w:rStyle w:val="Hyperlink"/>
          <w:color w:val="auto"/>
          <w:sz w:val="20"/>
          <w:szCs w:val="20"/>
          <w:u w:val="none"/>
          <w:lang w:val="en-CA"/>
        </w:rPr>
      </w:pPr>
      <w:r w:rsidRPr="003F4F96">
        <w:rPr>
          <w:rStyle w:val="Hyperlink"/>
          <w:color w:val="auto"/>
          <w:sz w:val="20"/>
          <w:szCs w:val="20"/>
          <w:u w:val="none"/>
          <w:lang w:val="en-CA"/>
        </w:rPr>
        <w:t xml:space="preserve">Contribute to and facilitate learning across HI’s geographical and programmatic areas </w:t>
      </w:r>
    </w:p>
    <w:p w14:paraId="5997CC1D" w14:textId="77777777" w:rsidR="00972A33" w:rsidRPr="003F4F96" w:rsidRDefault="00972A33" w:rsidP="00972A33">
      <w:pPr>
        <w:jc w:val="both"/>
        <w:rPr>
          <w:rStyle w:val="Hyperlink"/>
          <w:b/>
          <w:color w:val="auto"/>
          <w:sz w:val="20"/>
          <w:szCs w:val="20"/>
          <w:u w:val="none"/>
          <w:lang w:val="en-CA"/>
        </w:rPr>
      </w:pPr>
    </w:p>
    <w:p w14:paraId="79E37262" w14:textId="77777777" w:rsidR="00972A33" w:rsidRPr="003F4F96" w:rsidRDefault="00972A33" w:rsidP="00972A33">
      <w:pPr>
        <w:jc w:val="both"/>
        <w:rPr>
          <w:rStyle w:val="Hyperlink"/>
          <w:b/>
          <w:color w:val="auto"/>
          <w:sz w:val="20"/>
          <w:szCs w:val="20"/>
          <w:u w:val="none"/>
          <w:lang w:val="en-CA"/>
        </w:rPr>
      </w:pPr>
      <w:r w:rsidRPr="003F4F96">
        <w:rPr>
          <w:rStyle w:val="Hyperlink"/>
          <w:b/>
          <w:color w:val="auto"/>
          <w:sz w:val="20"/>
          <w:szCs w:val="20"/>
          <w:u w:val="none"/>
          <w:lang w:val="en-CA"/>
        </w:rPr>
        <w:t>4/</w:t>
      </w:r>
      <w:r w:rsidR="004D7BDD" w:rsidRPr="003F4F96">
        <w:rPr>
          <w:rStyle w:val="Hyperlink"/>
          <w:b/>
          <w:color w:val="auto"/>
          <w:sz w:val="20"/>
          <w:szCs w:val="20"/>
          <w:u w:val="none"/>
          <w:lang w:val="en-CA"/>
        </w:rPr>
        <w:t xml:space="preserve">Networking and representation                             </w:t>
      </w:r>
    </w:p>
    <w:p w14:paraId="49C95FB3" w14:textId="77777777" w:rsidR="004D7BDD" w:rsidRPr="003F4F96" w:rsidRDefault="004D7BDD" w:rsidP="00972A33">
      <w:pPr>
        <w:jc w:val="both"/>
        <w:rPr>
          <w:rStyle w:val="Hyperlink"/>
          <w:color w:val="auto"/>
          <w:sz w:val="20"/>
          <w:szCs w:val="20"/>
          <w:u w:val="none"/>
          <w:lang w:val="en-CA"/>
        </w:rPr>
      </w:pPr>
      <w:r w:rsidRPr="003F4F96">
        <w:rPr>
          <w:rStyle w:val="Hyperlink"/>
          <w:color w:val="auto"/>
          <w:sz w:val="20"/>
          <w:szCs w:val="20"/>
          <w:u w:val="none"/>
          <w:lang w:val="en-CA"/>
        </w:rPr>
        <w:t>Promote externally HI’s visibility, capacity and know-how in the field of ECD</w:t>
      </w:r>
    </w:p>
    <w:p w14:paraId="48320E86" w14:textId="2BA268B7" w:rsidR="004D7BDD" w:rsidRPr="003F4F96" w:rsidRDefault="317F49AB" w:rsidP="00972A33">
      <w:pPr>
        <w:pStyle w:val="ListParagraph"/>
        <w:numPr>
          <w:ilvl w:val="0"/>
          <w:numId w:val="48"/>
        </w:numPr>
        <w:spacing w:before="120"/>
        <w:ind w:right="172"/>
        <w:rPr>
          <w:rStyle w:val="Hyperlink"/>
          <w:rFonts w:cs="Arial"/>
          <w:color w:val="auto"/>
          <w:sz w:val="20"/>
          <w:szCs w:val="20"/>
          <w:u w:val="none"/>
          <w:lang w:val="en-CA"/>
        </w:rPr>
      </w:pPr>
      <w:r w:rsidRPr="003F4F96">
        <w:rPr>
          <w:rStyle w:val="Hyperlink"/>
          <w:rFonts w:cs="Arial"/>
          <w:color w:val="auto"/>
          <w:sz w:val="20"/>
          <w:szCs w:val="20"/>
          <w:u w:val="none"/>
          <w:lang w:val="en-CA"/>
        </w:rPr>
        <w:t>Active participation in international networks on ECD such as ECDAN, etc.</w:t>
      </w:r>
    </w:p>
    <w:p w14:paraId="386037A0" w14:textId="147D3123" w:rsidR="00101881" w:rsidRPr="003F4F96" w:rsidRDefault="317F49AB" w:rsidP="00972A33">
      <w:pPr>
        <w:pStyle w:val="ListParagraph"/>
        <w:numPr>
          <w:ilvl w:val="0"/>
          <w:numId w:val="48"/>
        </w:numPr>
        <w:spacing w:before="120"/>
        <w:ind w:right="172"/>
        <w:rPr>
          <w:rStyle w:val="Hyperlink"/>
          <w:rFonts w:cs="Arial"/>
          <w:color w:val="auto"/>
          <w:sz w:val="20"/>
          <w:szCs w:val="20"/>
          <w:u w:val="none"/>
          <w:lang w:val="en-CA"/>
        </w:rPr>
      </w:pPr>
      <w:r w:rsidRPr="003F4F96">
        <w:rPr>
          <w:rStyle w:val="Hyperlink"/>
          <w:rFonts w:cs="Arial"/>
          <w:color w:val="auto"/>
          <w:sz w:val="20"/>
          <w:szCs w:val="20"/>
          <w:u w:val="none"/>
          <w:lang w:val="en-CA"/>
        </w:rPr>
        <w:t>Represent HI in major international fora, initiatives and events related to ECD, with frequent contact with international donors</w:t>
      </w:r>
    </w:p>
    <w:p w14:paraId="38B3AD24" w14:textId="77777777" w:rsidR="00E45D50" w:rsidRPr="003F4F96" w:rsidRDefault="00101881" w:rsidP="00E45D50">
      <w:pPr>
        <w:jc w:val="both"/>
        <w:rPr>
          <w:rStyle w:val="Hyperlink"/>
          <w:color w:val="auto"/>
          <w:sz w:val="20"/>
          <w:szCs w:val="20"/>
          <w:u w:val="none"/>
          <w:lang w:val="en-CA"/>
        </w:rPr>
      </w:pPr>
      <w:r>
        <w:rPr>
          <w:b/>
          <w:i/>
          <w:lang w:val="en-US"/>
        </w:rPr>
        <w:t xml:space="preserve">    </w:t>
      </w:r>
      <w:r w:rsidR="00E45D50" w:rsidRPr="00E20444">
        <w:rPr>
          <w:b/>
          <w:i/>
          <w:lang w:val="en-US"/>
        </w:rPr>
        <w:t xml:space="preserve">               </w:t>
      </w:r>
    </w:p>
    <w:p w14:paraId="6D8B98A3" w14:textId="77777777" w:rsidR="00C25AF5" w:rsidRPr="003F4F96" w:rsidRDefault="0020111A" w:rsidP="00C25AF5">
      <w:pPr>
        <w:jc w:val="both"/>
        <w:rPr>
          <w:rFonts w:ascii="Nunito ExtraBold" w:hAnsi="Nunito ExtraBold"/>
          <w:b/>
          <w:color w:val="64CCC9"/>
          <w:lang w:val="en-CA"/>
        </w:rPr>
      </w:pPr>
      <w:r w:rsidRPr="003F4F96">
        <w:rPr>
          <w:rFonts w:ascii="Nunito ExtraBold" w:hAnsi="Nunito ExtraBold"/>
          <w:b/>
          <w:color w:val="64CCC9"/>
          <w:lang w:val="en-CA"/>
        </w:rPr>
        <w:t>YOUR PROFILE:</w:t>
      </w:r>
    </w:p>
    <w:p w14:paraId="51D2E76E" w14:textId="6C70A7C6" w:rsidR="00953D4D" w:rsidRPr="003F4F96" w:rsidRDefault="00953D4D"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 xml:space="preserve">ou have an Educational background in health including Child Health, Maternal &amp; Child Health, Mental Health &amp; Psychosocial Support, and/or rehabilitation (OT, PT, speech therapy) </w:t>
      </w:r>
    </w:p>
    <w:p w14:paraId="5B1B7249" w14:textId="5711753F" w:rsidR="00850D32" w:rsidRPr="003F4F96" w:rsidRDefault="00850D32"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 xml:space="preserve">ou have at least 5 years of experience in ECD (particularly early detection and early </w:t>
      </w:r>
      <w:r w:rsidR="0014712B">
        <w:rPr>
          <w:rStyle w:val="Hyperlink"/>
          <w:rFonts w:ascii="Nunito" w:eastAsiaTheme="minorEastAsia" w:hAnsi="Nunito" w:cs="Arial"/>
          <w:b w:val="0"/>
          <w:color w:val="auto"/>
          <w:sz w:val="20"/>
          <w:u w:val="none"/>
          <w:lang w:val="en-CA" w:eastAsia="en-US"/>
        </w:rPr>
        <w:t>intervention) in low and middle-</w:t>
      </w:r>
      <w:r w:rsidRPr="003F4F96">
        <w:rPr>
          <w:rStyle w:val="Hyperlink"/>
          <w:rFonts w:ascii="Nunito" w:eastAsiaTheme="minorEastAsia" w:hAnsi="Nunito" w:cs="Arial"/>
          <w:b w:val="0"/>
          <w:color w:val="auto"/>
          <w:sz w:val="20"/>
          <w:u w:val="none"/>
          <w:lang w:val="en-CA" w:eastAsia="en-US"/>
        </w:rPr>
        <w:t>income countries (LMIC)</w:t>
      </w:r>
    </w:p>
    <w:p w14:paraId="6CC6163D" w14:textId="7990879E" w:rsidR="00953D4D" w:rsidRPr="003F4F96" w:rsidRDefault="00953D4D"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0014712B">
        <w:rPr>
          <w:rStyle w:val="Hyperlink"/>
          <w:rFonts w:ascii="Nunito" w:eastAsiaTheme="minorEastAsia" w:hAnsi="Nunito" w:cs="Arial"/>
          <w:b w:val="0"/>
          <w:color w:val="auto"/>
          <w:sz w:val="20"/>
          <w:u w:val="none"/>
          <w:lang w:val="en-CA" w:eastAsia="en-US"/>
        </w:rPr>
        <w:t xml:space="preserve">ou </w:t>
      </w:r>
      <w:r w:rsidRPr="003F4F96">
        <w:rPr>
          <w:rStyle w:val="Hyperlink"/>
          <w:rFonts w:ascii="Nunito" w:eastAsiaTheme="minorEastAsia" w:hAnsi="Nunito" w:cs="Arial"/>
          <w:b w:val="0"/>
          <w:color w:val="auto"/>
          <w:sz w:val="20"/>
          <w:u w:val="none"/>
          <w:lang w:val="en-CA" w:eastAsia="en-US"/>
        </w:rPr>
        <w:t>demonstrate familiarity with integrated and inclusive ECD, including relevant global guidance documents, stakeholders, and networks</w:t>
      </w:r>
    </w:p>
    <w:p w14:paraId="5CD39A4A" w14:textId="635B1A5F" w:rsidR="00850D32" w:rsidRPr="003F4F96" w:rsidRDefault="00850D32"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 xml:space="preserve">ou are proficient in the concepts of Gender, Age and Disability Inclusion, and the Human Rights-based Approach to disability inclusion </w:t>
      </w:r>
    </w:p>
    <w:p w14:paraId="772473A8" w14:textId="390F87E7" w:rsidR="00850D32" w:rsidRPr="003F4F96" w:rsidRDefault="00850D32" w:rsidP="0014712B">
      <w:pPr>
        <w:pStyle w:val="Corpsdetexte31"/>
        <w:numPr>
          <w:ilvl w:val="12"/>
          <w:numId w:val="0"/>
        </w:numPr>
        <w:spacing w:before="0" w:after="0"/>
        <w:ind w:right="172"/>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demonstrate success in working with local government and international and local development partners for integrated, multi-sectoral ECD interventions</w:t>
      </w:r>
    </w:p>
    <w:p w14:paraId="4C75DDAE" w14:textId="23DD7725" w:rsidR="00850D32" w:rsidRPr="003F4F96" w:rsidRDefault="00850D32" w:rsidP="0014712B">
      <w:pPr>
        <w:pStyle w:val="Corpsdetexte31"/>
        <w:numPr>
          <w:ilvl w:val="12"/>
          <w:numId w:val="0"/>
        </w:numPr>
        <w:spacing w:before="0" w:after="0"/>
        <w:ind w:right="172"/>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have a broad capacity building and training experience, including providing remote technical support</w:t>
      </w:r>
    </w:p>
    <w:p w14:paraId="31715683" w14:textId="02309233" w:rsidR="00850D32" w:rsidRPr="003F4F96" w:rsidRDefault="00850D32" w:rsidP="0014712B">
      <w:pPr>
        <w:pStyle w:val="Corpsdetexte31"/>
        <w:numPr>
          <w:ilvl w:val="12"/>
          <w:numId w:val="0"/>
        </w:numPr>
        <w:spacing w:before="0" w:after="0"/>
        <w:ind w:right="172"/>
        <w:jc w:val="both"/>
        <w:rPr>
          <w:rFonts w:ascii="Nunito" w:eastAsiaTheme="minorEastAsia" w:hAnsi="Nunito" w:cs="Arial"/>
          <w:b w:val="0"/>
          <w:sz w:val="20"/>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 xml:space="preserve">ou have a strong record of fostering new and effective partnerships on an international level including participation in technical advisory groups, international consultations, boards, etc. </w:t>
      </w:r>
    </w:p>
    <w:p w14:paraId="2B827F07" w14:textId="6AD33B38" w:rsidR="00850D32" w:rsidRPr="003F4F96" w:rsidRDefault="00850D32"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14712B">
        <w:rPr>
          <w:rStyle w:val="Hyperlink"/>
          <w:rFonts w:ascii="Nunito" w:eastAsiaTheme="minorEastAsia" w:hAnsi="Nunito" w:cs="Arial"/>
          <w:b w:val="0"/>
          <w:color w:val="auto"/>
          <w:sz w:val="20"/>
          <w:u w:val="none"/>
          <w:lang w:val="en-CA" w:eastAsia="en-US"/>
        </w:rPr>
        <w:t>-</w:t>
      </w:r>
      <w:r w:rsidR="00EB77B5" w:rsidRPr="0014712B">
        <w:rPr>
          <w:rStyle w:val="Hyperlink"/>
          <w:rFonts w:ascii="Nunito" w:eastAsiaTheme="minorEastAsia" w:hAnsi="Nunito" w:cs="Arial"/>
          <w:b w:val="0"/>
          <w:color w:val="auto"/>
          <w:sz w:val="20"/>
          <w:u w:val="none"/>
          <w:lang w:val="en-CA" w:eastAsia="en-US"/>
        </w:rPr>
        <w:t>Y</w:t>
      </w:r>
      <w:r w:rsidRPr="0014712B">
        <w:rPr>
          <w:rStyle w:val="Hyperlink"/>
          <w:rFonts w:ascii="Nunito" w:eastAsiaTheme="minorEastAsia" w:hAnsi="Nunito" w:cs="Arial"/>
          <w:b w:val="0"/>
          <w:color w:val="auto"/>
          <w:sz w:val="20"/>
          <w:u w:val="none"/>
          <w:lang w:val="en-CA" w:eastAsia="en-US"/>
        </w:rPr>
        <w:t>ou</w:t>
      </w:r>
      <w:r w:rsidR="0014712B">
        <w:rPr>
          <w:rStyle w:val="Hyperlink"/>
          <w:rFonts w:ascii="Nunito" w:eastAsiaTheme="minorEastAsia" w:hAnsi="Nunito" w:cs="Arial"/>
          <w:b w:val="0"/>
          <w:color w:val="auto"/>
          <w:sz w:val="20"/>
          <w:u w:val="none"/>
          <w:lang w:val="en-CA" w:eastAsia="en-US"/>
        </w:rPr>
        <w:t xml:space="preserve"> </w:t>
      </w:r>
      <w:r w:rsidRPr="003F4F96">
        <w:rPr>
          <w:rStyle w:val="Hyperlink"/>
          <w:rFonts w:ascii="Nunito" w:eastAsiaTheme="minorEastAsia" w:hAnsi="Nunito" w:cs="Arial"/>
          <w:b w:val="0"/>
          <w:color w:val="auto"/>
          <w:sz w:val="20"/>
          <w:u w:val="none"/>
          <w:lang w:val="en-CA" w:eastAsia="en-US"/>
        </w:rPr>
        <w:t>have an in-depth experience undertaking and supporting research, data collection, analysis and report and article writing</w:t>
      </w:r>
    </w:p>
    <w:p w14:paraId="484FFCCB" w14:textId="7659C9F6" w:rsidR="00850D32" w:rsidRPr="003F4F96" w:rsidRDefault="00850D32"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have strong interpersonal skills and experience working effectively in interdisciplinary teams and cross-cultural settings</w:t>
      </w:r>
    </w:p>
    <w:p w14:paraId="3695DC14" w14:textId="6345904E" w:rsidR="00850D32" w:rsidRPr="003F4F96" w:rsidRDefault="0014712B" w:rsidP="0014712B">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Pr>
          <w:rStyle w:val="Hyperlink"/>
          <w:rFonts w:ascii="Nunito" w:eastAsiaTheme="minorEastAsia" w:hAnsi="Nunito" w:cs="Arial"/>
          <w:b w:val="0"/>
          <w:color w:val="auto"/>
          <w:sz w:val="20"/>
          <w:u w:val="none"/>
          <w:lang w:val="en-CA" w:eastAsia="en-US"/>
        </w:rPr>
        <w:t>-Y</w:t>
      </w:r>
      <w:r w:rsidR="00850D32" w:rsidRPr="003F4F96">
        <w:rPr>
          <w:rStyle w:val="Hyperlink"/>
          <w:rFonts w:ascii="Nunito" w:eastAsiaTheme="minorEastAsia" w:hAnsi="Nunito" w:cs="Arial"/>
          <w:b w:val="0"/>
          <w:color w:val="auto"/>
          <w:sz w:val="20"/>
          <w:u w:val="none"/>
          <w:lang w:val="en-CA" w:eastAsia="en-US"/>
        </w:rPr>
        <w:t>ou demonstrate understanding of the socio-cultural issues and nuances of working in communities and with vulnerable populations</w:t>
      </w:r>
    </w:p>
    <w:p w14:paraId="67795192"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5CC0710C"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52AFF044"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3FB9E7E0"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7D3071DC"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2B6C29FA"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7AB86602" w14:textId="77777777"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p>
    <w:p w14:paraId="0C82E3D8" w14:textId="6DA5CDE3" w:rsidR="00953D4D"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have excellent time management and personal organization skills</w:t>
      </w:r>
    </w:p>
    <w:p w14:paraId="01213A73" w14:textId="0CD8707C" w:rsidR="00850D32" w:rsidRPr="003F4F96" w:rsidRDefault="00BE4166"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have excellent communication skills</w:t>
      </w:r>
      <w:r w:rsidR="00850D32" w:rsidRPr="003F4F96">
        <w:rPr>
          <w:rStyle w:val="Hyperlink"/>
          <w:rFonts w:ascii="Nunito" w:eastAsiaTheme="minorEastAsia" w:hAnsi="Nunito" w:cs="Arial"/>
          <w:b w:val="0"/>
          <w:color w:val="auto"/>
          <w:sz w:val="20"/>
          <w:u w:val="none"/>
          <w:lang w:val="en-CA" w:eastAsia="en-US"/>
        </w:rPr>
        <w:t xml:space="preserve"> as well as excellent strategic and analytic thinking</w:t>
      </w:r>
    </w:p>
    <w:p w14:paraId="18672022" w14:textId="665FF1A1" w:rsidR="00850D32" w:rsidRPr="003F4F96" w:rsidRDefault="00850D32" w:rsidP="00850D32">
      <w:pPr>
        <w:pStyle w:val="Corpsdetexte31"/>
        <w:numPr>
          <w:ilvl w:val="12"/>
          <w:numId w:val="0"/>
        </w:numPr>
        <w:spacing w:before="0" w:after="0"/>
        <w:ind w:right="170"/>
        <w:jc w:val="both"/>
        <w:rPr>
          <w:rStyle w:val="Hyperlink"/>
          <w:b w:val="0"/>
          <w:color w:val="auto"/>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are able to work on complex projects in multitasking</w:t>
      </w:r>
      <w:r w:rsidRPr="003F4F96">
        <w:rPr>
          <w:rStyle w:val="Hyperlink"/>
          <w:rFonts w:eastAsiaTheme="minorEastAsia"/>
          <w:b w:val="0"/>
          <w:color w:val="auto"/>
          <w:u w:val="none"/>
          <w:lang w:val="en-CA"/>
        </w:rPr>
        <w:t xml:space="preserve"> </w:t>
      </w:r>
      <w:r w:rsidRPr="003F4F96">
        <w:rPr>
          <w:rStyle w:val="Hyperlink"/>
          <w:rFonts w:ascii="Nunito" w:eastAsiaTheme="minorEastAsia" w:hAnsi="Nunito" w:cs="Arial"/>
          <w:b w:val="0"/>
          <w:color w:val="auto"/>
          <w:sz w:val="20"/>
          <w:u w:val="none"/>
          <w:lang w:val="en-CA" w:eastAsia="en-US"/>
        </w:rPr>
        <w:t>and to respect tight deadlines</w:t>
      </w:r>
    </w:p>
    <w:p w14:paraId="546350D7" w14:textId="09C58A41" w:rsidR="00850D32" w:rsidRPr="003F4F96" w:rsidRDefault="00850D32"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show diplomacy, self-confidence, leadership and patience</w:t>
      </w:r>
    </w:p>
    <w:p w14:paraId="518A342F" w14:textId="7A558E24" w:rsidR="00ED6B7B" w:rsidRPr="003F4F96" w:rsidRDefault="317F49AB" w:rsidP="00850D32">
      <w:pPr>
        <w:pStyle w:val="Corpsdetexte31"/>
        <w:numPr>
          <w:ilvl w:val="12"/>
          <w:numId w:val="0"/>
        </w:numPr>
        <w:spacing w:before="0" w:after="0"/>
        <w:ind w:right="170"/>
        <w:jc w:val="both"/>
        <w:rPr>
          <w:rStyle w:val="Hyperlink"/>
          <w:rFonts w:ascii="Nunito" w:eastAsiaTheme="minorEastAsia" w:hAnsi="Nunito" w:cs="Arial"/>
          <w:b w:val="0"/>
          <w:color w:val="auto"/>
          <w:sz w:val="20"/>
          <w:u w:val="none"/>
          <w:lang w:val="en-CA" w:eastAsia="en-US"/>
        </w:rPr>
      </w:pPr>
      <w:r w:rsidRPr="003F4F96">
        <w:rPr>
          <w:rStyle w:val="Hyperlink"/>
          <w:rFonts w:ascii="Nunito" w:eastAsiaTheme="minorEastAsia" w:hAnsi="Nunito" w:cs="Arial"/>
          <w:b w:val="0"/>
          <w:color w:val="auto"/>
          <w:sz w:val="20"/>
          <w:u w:val="none"/>
          <w:lang w:val="en-CA" w:eastAsia="en-US"/>
        </w:rPr>
        <w:t>-</w:t>
      </w:r>
      <w:r w:rsidR="00EB77B5">
        <w:rPr>
          <w:rStyle w:val="Hyperlink"/>
          <w:rFonts w:ascii="Nunito" w:eastAsiaTheme="minorEastAsia" w:hAnsi="Nunito" w:cs="Arial"/>
          <w:b w:val="0"/>
          <w:color w:val="auto"/>
          <w:sz w:val="20"/>
          <w:u w:val="none"/>
          <w:lang w:val="en-CA" w:eastAsia="en-US"/>
        </w:rPr>
        <w:t>Y</w:t>
      </w:r>
      <w:r w:rsidRPr="003F4F96">
        <w:rPr>
          <w:rStyle w:val="Hyperlink"/>
          <w:rFonts w:ascii="Nunito" w:eastAsiaTheme="minorEastAsia" w:hAnsi="Nunito" w:cs="Arial"/>
          <w:b w:val="0"/>
          <w:color w:val="auto"/>
          <w:sz w:val="20"/>
          <w:u w:val="none"/>
          <w:lang w:val="en-CA" w:eastAsia="en-US"/>
        </w:rPr>
        <w:t>ou speak and write English and French fluently</w:t>
      </w:r>
    </w:p>
    <w:p w14:paraId="6B699379" w14:textId="77777777" w:rsidR="00DD7020" w:rsidRPr="003F4F96" w:rsidRDefault="00DD7020" w:rsidP="00BE4166">
      <w:pPr>
        <w:pStyle w:val="Corpsdetexte31"/>
        <w:numPr>
          <w:ilvl w:val="12"/>
          <w:numId w:val="0"/>
        </w:numPr>
        <w:spacing w:before="0" w:after="0"/>
        <w:ind w:right="170"/>
        <w:rPr>
          <w:rStyle w:val="Hyperlink"/>
          <w:rFonts w:ascii="Nunito" w:eastAsiaTheme="minorEastAsia" w:hAnsi="Nunito" w:cs="Arial"/>
          <w:b w:val="0"/>
          <w:color w:val="auto"/>
          <w:sz w:val="20"/>
          <w:u w:val="none"/>
          <w:lang w:val="en-CA" w:eastAsia="en-US"/>
        </w:rPr>
      </w:pPr>
    </w:p>
    <w:p w14:paraId="0472A1DD" w14:textId="77777777" w:rsidR="00DD7020" w:rsidRPr="003F4F96" w:rsidRDefault="0020111A" w:rsidP="00DD7020">
      <w:pPr>
        <w:jc w:val="both"/>
        <w:rPr>
          <w:rFonts w:ascii="Nunito ExtraBold" w:hAnsi="Nunito ExtraBold"/>
          <w:b/>
          <w:color w:val="64CCC9"/>
          <w:lang w:val="en-CA"/>
        </w:rPr>
      </w:pPr>
      <w:r w:rsidRPr="003F4F96">
        <w:rPr>
          <w:rFonts w:ascii="Nunito ExtraBold" w:hAnsi="Nunito ExtraBold"/>
          <w:b/>
          <w:color w:val="64CCC9"/>
          <w:lang w:val="en-CA"/>
        </w:rPr>
        <w:t>JOB CONDITIONS</w:t>
      </w:r>
      <w:r w:rsidR="00AD03F6" w:rsidRPr="003F4F96">
        <w:rPr>
          <w:rFonts w:ascii="Nunito ExtraBold" w:hAnsi="Nunito ExtraBold"/>
          <w:b/>
          <w:color w:val="64CCC9"/>
          <w:lang w:val="en-CA"/>
        </w:rPr>
        <w:t>:</w:t>
      </w:r>
    </w:p>
    <w:p w14:paraId="3FE9F23F" w14:textId="77777777" w:rsidR="00DD7020" w:rsidRPr="003F4F96" w:rsidRDefault="00DD7020" w:rsidP="00DD7020">
      <w:pPr>
        <w:jc w:val="both"/>
        <w:rPr>
          <w:rFonts w:ascii="Nunito ExtraBold" w:hAnsi="Nunito ExtraBold"/>
          <w:b/>
          <w:color w:val="64CCC9"/>
          <w:sz w:val="10"/>
          <w:szCs w:val="10"/>
          <w:lang w:val="en-CA"/>
        </w:rPr>
      </w:pPr>
    </w:p>
    <w:p w14:paraId="6B773E3E" w14:textId="6F555A0B" w:rsidR="00850D32" w:rsidRPr="003F4F96" w:rsidRDefault="317F49AB" w:rsidP="00DD7020">
      <w:pPr>
        <w:rPr>
          <w:sz w:val="20"/>
          <w:szCs w:val="20"/>
          <w:lang w:val="en-CA"/>
        </w:rPr>
      </w:pPr>
      <w:r w:rsidRPr="003F4F96">
        <w:rPr>
          <w:sz w:val="20"/>
          <w:szCs w:val="20"/>
          <w:lang w:val="en-CA"/>
        </w:rPr>
        <w:t xml:space="preserve">• start date: </w:t>
      </w:r>
      <w:r w:rsidR="0014712B">
        <w:rPr>
          <w:sz w:val="20"/>
          <w:szCs w:val="20"/>
          <w:lang w:val="en-CA"/>
        </w:rPr>
        <w:t>as soon as possible</w:t>
      </w:r>
      <w:r w:rsidR="00DD7020" w:rsidRPr="003F4F96">
        <w:rPr>
          <w:lang w:val="en-CA"/>
        </w:rPr>
        <w:br/>
      </w:r>
      <w:r w:rsidRPr="003F4F96">
        <w:rPr>
          <w:sz w:val="20"/>
          <w:szCs w:val="20"/>
          <w:lang w:val="en-CA"/>
        </w:rPr>
        <w:t xml:space="preserve">• length of the contract: open-ended </w:t>
      </w:r>
    </w:p>
    <w:p w14:paraId="0884E142" w14:textId="65F437F5" w:rsidR="00ED6B7B" w:rsidRPr="003F4F96" w:rsidRDefault="00850D32" w:rsidP="00ED6B7B">
      <w:pPr>
        <w:rPr>
          <w:sz w:val="20"/>
          <w:szCs w:val="20"/>
          <w:lang w:val="en-CA"/>
        </w:rPr>
      </w:pPr>
      <w:r w:rsidRPr="003F4F96">
        <w:rPr>
          <w:sz w:val="20"/>
          <w:szCs w:val="20"/>
          <w:lang w:val="en-CA"/>
        </w:rPr>
        <w:t>• status: salaried</w:t>
      </w:r>
    </w:p>
    <w:p w14:paraId="5CDA3F76" w14:textId="4A6CA312" w:rsidR="0088255A" w:rsidRDefault="00850D32" w:rsidP="00ED6B7B">
      <w:pPr>
        <w:rPr>
          <w:sz w:val="20"/>
          <w:szCs w:val="20"/>
          <w:lang w:val="en-CA"/>
        </w:rPr>
      </w:pPr>
      <w:r w:rsidRPr="003F4F96">
        <w:rPr>
          <w:sz w:val="20"/>
          <w:szCs w:val="20"/>
          <w:lang w:val="en-CA"/>
        </w:rPr>
        <w:t>•</w:t>
      </w:r>
      <w:r w:rsidR="317F49AB" w:rsidRPr="003F4F96">
        <w:rPr>
          <w:sz w:val="20"/>
          <w:szCs w:val="20"/>
          <w:lang w:val="en-CA"/>
        </w:rPr>
        <w:t>Package depending on the location</w:t>
      </w:r>
    </w:p>
    <w:p w14:paraId="44B8BBF6" w14:textId="7E0F9EB6" w:rsidR="003264E1" w:rsidRDefault="003264E1" w:rsidP="00ED6B7B">
      <w:pPr>
        <w:rPr>
          <w:sz w:val="20"/>
          <w:szCs w:val="20"/>
          <w:lang w:val="en-CA"/>
        </w:rPr>
      </w:pPr>
    </w:p>
    <w:p w14:paraId="15CDC10D" w14:textId="77777777" w:rsidR="003264E1" w:rsidRPr="003264E1" w:rsidRDefault="003264E1" w:rsidP="003264E1">
      <w:pPr>
        <w:rPr>
          <w:sz w:val="20"/>
          <w:szCs w:val="20"/>
          <w:lang w:val="en-CA"/>
        </w:rPr>
      </w:pPr>
      <w:r w:rsidRPr="003264E1">
        <w:rPr>
          <w:sz w:val="20"/>
          <w:szCs w:val="20"/>
          <w:lang w:val="en-CA"/>
        </w:rPr>
        <w:t>HI is an equal opportunity employer. We value a diverse workforce and an inclusive culture. HI is committed to maintaining a work environment that is free of discrimination based on any grounds. These grounds generally include race, color, religion, national origin, gender, age, marital status, sexual orientation, gender identity, disability, genetic information or carrier status, pregnancy, victims of domestic violence, military status, alienage, citizenship status, or any other legally protected status. Applicants for employment are recruited and hired based on their qualifications for the job. Promotion decisions will be made without discrimination and based on performance and qualifications.</w:t>
      </w:r>
    </w:p>
    <w:p w14:paraId="1173D050" w14:textId="77777777" w:rsidR="003264E1" w:rsidRPr="003264E1" w:rsidRDefault="003264E1" w:rsidP="003264E1">
      <w:pPr>
        <w:rPr>
          <w:sz w:val="20"/>
          <w:szCs w:val="20"/>
          <w:lang w:val="en-CA"/>
        </w:rPr>
      </w:pPr>
    </w:p>
    <w:p w14:paraId="0504D9C9" w14:textId="77777777" w:rsidR="003264E1" w:rsidRPr="003264E1" w:rsidRDefault="003264E1" w:rsidP="003264E1">
      <w:pPr>
        <w:rPr>
          <w:sz w:val="20"/>
          <w:szCs w:val="20"/>
          <w:lang w:val="en-CA"/>
        </w:rPr>
      </w:pPr>
      <w:r w:rsidRPr="003264E1">
        <w:rPr>
          <w:sz w:val="20"/>
          <w:szCs w:val="20"/>
          <w:lang w:val="en-CA"/>
        </w:rPr>
        <w:t>Humanity &amp; Inclusion is happy to meet any reasonable accommodations that an applicant requires.</w:t>
      </w:r>
    </w:p>
    <w:p w14:paraId="2672DBD9" w14:textId="38AFB754" w:rsidR="003264E1" w:rsidRPr="003264E1" w:rsidRDefault="003264E1" w:rsidP="003264E1">
      <w:pPr>
        <w:rPr>
          <w:sz w:val="20"/>
          <w:szCs w:val="20"/>
          <w:lang w:val="en-CA"/>
        </w:rPr>
      </w:pPr>
    </w:p>
    <w:p w14:paraId="38489DDC" w14:textId="71EC97B2" w:rsidR="003264E1" w:rsidRDefault="003264E1" w:rsidP="003264E1">
      <w:pPr>
        <w:rPr>
          <w:sz w:val="20"/>
          <w:szCs w:val="20"/>
          <w:lang w:val="en-CA"/>
        </w:rPr>
      </w:pPr>
      <w:r>
        <w:rPr>
          <w:sz w:val="20"/>
          <w:szCs w:val="20"/>
          <w:lang w:val="en-CA"/>
        </w:rPr>
        <w:t>S</w:t>
      </w:r>
      <w:r w:rsidRPr="003264E1">
        <w:rPr>
          <w:sz w:val="20"/>
          <w:szCs w:val="20"/>
          <w:lang w:val="en-CA"/>
        </w:rPr>
        <w:t>elf-disclosure is voluntary and personal information is strictly confidential.</w:t>
      </w:r>
      <w:bookmarkStart w:id="0" w:name="_GoBack"/>
      <w:bookmarkEnd w:id="0"/>
    </w:p>
    <w:p w14:paraId="363A4E1A" w14:textId="75D305D9" w:rsidR="003264E1" w:rsidRDefault="003264E1" w:rsidP="00ED6B7B">
      <w:pPr>
        <w:rPr>
          <w:sz w:val="20"/>
          <w:szCs w:val="20"/>
          <w:lang w:val="en-CA"/>
        </w:rPr>
      </w:pPr>
    </w:p>
    <w:p w14:paraId="3F48C203" w14:textId="7D54E762" w:rsidR="008A65E5" w:rsidRPr="003F4F96" w:rsidRDefault="0020111A" w:rsidP="00DD7020">
      <w:pPr>
        <w:spacing w:line="276" w:lineRule="auto"/>
        <w:jc w:val="both"/>
        <w:rPr>
          <w:rFonts w:ascii="Nunito ExtraBold" w:hAnsi="Nunito ExtraBold"/>
          <w:b/>
          <w:color w:val="64CCC9"/>
          <w:lang w:val="en-CA"/>
        </w:rPr>
      </w:pPr>
      <w:r w:rsidRPr="003F4F96">
        <w:rPr>
          <w:rFonts w:ascii="Nunito ExtraBold" w:hAnsi="Nunito ExtraBold"/>
          <w:b/>
          <w:color w:val="64CCC9"/>
          <w:lang w:val="en-CA"/>
        </w:rPr>
        <w:t>TO APPLY:</w:t>
      </w:r>
    </w:p>
    <w:p w14:paraId="316BD8D4" w14:textId="013A4DA3" w:rsidR="0020111A" w:rsidRPr="003F4F96" w:rsidRDefault="317F49AB" w:rsidP="008A65E5">
      <w:pPr>
        <w:jc w:val="both"/>
        <w:rPr>
          <w:sz w:val="20"/>
          <w:szCs w:val="20"/>
          <w:lang w:val="en-CA"/>
        </w:rPr>
      </w:pPr>
      <w:r w:rsidRPr="003F4F96">
        <w:rPr>
          <w:sz w:val="20"/>
          <w:szCs w:val="20"/>
          <w:lang w:val="en-CA"/>
        </w:rPr>
        <w:t>Please send your CV and</w:t>
      </w:r>
      <w:r w:rsidR="00EB77B5">
        <w:rPr>
          <w:sz w:val="20"/>
          <w:szCs w:val="20"/>
          <w:lang w:val="en-CA"/>
        </w:rPr>
        <w:t xml:space="preserve"> Cover letter </w:t>
      </w:r>
      <w:r w:rsidRPr="003F4F96">
        <w:rPr>
          <w:sz w:val="20"/>
          <w:szCs w:val="20"/>
          <w:lang w:val="en-CA"/>
        </w:rPr>
        <w:t>via the following link:</w:t>
      </w:r>
    </w:p>
    <w:p w14:paraId="07459315" w14:textId="0ADF85F7" w:rsidR="00C17BF7" w:rsidRDefault="00972EF3" w:rsidP="00CE466A">
      <w:pPr>
        <w:jc w:val="both"/>
        <w:rPr>
          <w:sz w:val="20"/>
          <w:szCs w:val="20"/>
          <w:lang w:val="en-CA"/>
        </w:rPr>
      </w:pPr>
      <w:hyperlink r:id="rId9" w:history="1">
        <w:r w:rsidR="00F57E8C" w:rsidRPr="00FB0E9A">
          <w:rPr>
            <w:rStyle w:val="Hyperlink"/>
            <w:sz w:val="20"/>
            <w:szCs w:val="20"/>
            <w:lang w:val="en-CA"/>
          </w:rPr>
          <w:t>http://www.jobs.net/j/JAVSQeRb</w:t>
        </w:r>
      </w:hyperlink>
    </w:p>
    <w:p w14:paraId="6B436B0A" w14:textId="3C231279" w:rsidR="00850D32" w:rsidRPr="003F4F96" w:rsidRDefault="00850D32" w:rsidP="00CE466A">
      <w:pPr>
        <w:jc w:val="both"/>
        <w:rPr>
          <w:sz w:val="20"/>
          <w:szCs w:val="20"/>
          <w:lang w:val="en-CA"/>
        </w:rPr>
      </w:pPr>
    </w:p>
    <w:p w14:paraId="1192F0E3" w14:textId="39D2E90D" w:rsidR="00132579" w:rsidRPr="003F4F96" w:rsidRDefault="317F49AB" w:rsidP="00CE466A">
      <w:pPr>
        <w:jc w:val="both"/>
        <w:rPr>
          <w:sz w:val="20"/>
          <w:szCs w:val="20"/>
          <w:lang w:val="en-CA"/>
        </w:rPr>
      </w:pPr>
      <w:r w:rsidRPr="003F4F96">
        <w:rPr>
          <w:sz w:val="20"/>
          <w:szCs w:val="20"/>
          <w:lang w:val="en-CA"/>
        </w:rPr>
        <w:t>Only pre-selected candidates will be contacted.</w:t>
      </w:r>
    </w:p>
    <w:p w14:paraId="005C5B88" w14:textId="50FA821C" w:rsidR="317F49AB" w:rsidRPr="003F4F96" w:rsidRDefault="317F49AB" w:rsidP="317F49AB">
      <w:pPr>
        <w:jc w:val="both"/>
        <w:rPr>
          <w:sz w:val="20"/>
          <w:szCs w:val="20"/>
          <w:lang w:val="en-CA"/>
        </w:rPr>
      </w:pPr>
    </w:p>
    <w:p w14:paraId="222598A1" w14:textId="754CE0CB" w:rsidR="317F49AB" w:rsidRDefault="317F49AB" w:rsidP="317F49AB">
      <w:pPr>
        <w:jc w:val="both"/>
        <w:rPr>
          <w:sz w:val="20"/>
          <w:szCs w:val="20"/>
        </w:rPr>
      </w:pPr>
      <w:commentRangeStart w:id="1"/>
      <w:commentRangeEnd w:id="1"/>
    </w:p>
    <w:sectPr w:rsidR="317F49AB" w:rsidSect="00DD7020">
      <w:headerReference w:type="default" r:id="rId10"/>
      <w:footerReference w:type="default" r:id="rId11"/>
      <w:pgSz w:w="11906" w:h="16838"/>
      <w:pgMar w:top="720" w:right="737" w:bottom="737" w:left="720" w:header="2268"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5C5B4C" w16cex:dateUtc="2021-01-27T21:14:15.6Z"/>
  <w16cex:commentExtensible w16cex:durableId="01C45FD9" w16cex:dateUtc="2021-01-27T21:15:36.463Z"/>
  <w16cex:commentExtensible w16cex:durableId="35184FB3" w16cex:dateUtc="2021-01-27T21:16:05.37Z"/>
  <w16cex:commentExtensible w16cex:durableId="3EEEFA57" w16cex:dateUtc="2021-01-27T21:17:35.342Z"/>
  <w16cex:commentExtensible w16cex:durableId="545E2294" w16cex:dateUtc="2021-01-27T21:18:21.109Z"/>
  <w16cex:commentExtensible w16cex:durableId="0229B67A" w16cex:dateUtc="2021-01-27T21:20:17.767Z"/>
  <w16cex:commentExtensible w16cex:durableId="0C741587" w16cex:dateUtc="2021-01-27T21:22:08.236Z"/>
  <w16cex:commentExtensible w16cex:durableId="524C6F33" w16cex:dateUtc="2021-01-27T21:22:25.333Z"/>
  <w16cex:commentExtensible w16cex:durableId="4F3605DE" w16cex:dateUtc="2021-01-27T21:37:30.946Z"/>
  <w16cex:commentExtensible w16cex:durableId="76E3F251" w16cex:dateUtc="2021-01-27T21:37:51.825Z"/>
  <w16cex:commentExtensible w16cex:durableId="710A0B5A" w16cex:dateUtc="2021-01-27T21:45:20.091Z"/>
  <w16cex:commentExtensible w16cex:durableId="50497369" w16cex:dateUtc="2021-01-27T21:46:28.263Z"/>
  <w16cex:commentExtensible w16cex:durableId="473EA9ED" w16cex:dateUtc="2021-01-27T21:47:24.571Z"/>
</w16cex:commentsExtensible>
</file>

<file path=word/commentsIds.xml><?xml version="1.0" encoding="utf-8"?>
<w16cid:commentsIds xmlns:mc="http://schemas.openxmlformats.org/markup-compatibility/2006" xmlns:w16cid="http://schemas.microsoft.com/office/word/2016/wordml/cid" mc:Ignorable="w16cid">
  <w16cid:commentId w16cid:paraId="04AA921C" w16cid:durableId="2D5C5B4C"/>
  <w16cid:commentId w16cid:paraId="7A9EC11B" w16cid:durableId="01C45FD9"/>
  <w16cid:commentId w16cid:paraId="6782292E" w16cid:durableId="35184FB3"/>
  <w16cid:commentId w16cid:paraId="3BD15B0F" w16cid:durableId="3EEEFA57"/>
  <w16cid:commentId w16cid:paraId="026F8B99" w16cid:durableId="545E2294"/>
  <w16cid:commentId w16cid:paraId="4CE0DF2F" w16cid:durableId="0229B67A"/>
  <w16cid:commentId w16cid:paraId="6E6448C4" w16cid:durableId="0C741587"/>
  <w16cid:commentId w16cid:paraId="04A35EB1" w16cid:durableId="524C6F33"/>
  <w16cid:commentId w16cid:paraId="2425C635" w16cid:durableId="4F3605DE"/>
  <w16cid:commentId w16cid:paraId="64B182D2" w16cid:durableId="76E3F251"/>
  <w16cid:commentId w16cid:paraId="0C434475" w16cid:durableId="710A0B5A"/>
  <w16cid:commentId w16cid:paraId="2F463949" w16cid:durableId="50497369"/>
  <w16cid:commentId w16cid:paraId="3686C6BC" w16cid:durableId="473EA9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FD99" w14:textId="77777777" w:rsidR="00972EF3" w:rsidRDefault="00972EF3" w:rsidP="00FB1AC8">
      <w:r>
        <w:separator/>
      </w:r>
    </w:p>
  </w:endnote>
  <w:endnote w:type="continuationSeparator" w:id="0">
    <w:p w14:paraId="6D133859" w14:textId="77777777" w:rsidR="00972EF3" w:rsidRDefault="00972EF3" w:rsidP="00FB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unito ExtraBold">
    <w:panose1 w:val="000009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8799" w14:textId="77777777" w:rsidR="00C03D14" w:rsidRDefault="00132579">
    <w:pPr>
      <w:pStyle w:val="Footer"/>
    </w:pPr>
    <w:r>
      <w:rPr>
        <w:noProof/>
        <w:lang w:val="fr-CA" w:eastAsia="fr-CA"/>
      </w:rPr>
      <mc:AlternateContent>
        <mc:Choice Requires="wps">
          <w:drawing>
            <wp:anchor distT="0" distB="0" distL="114300" distR="114300" simplePos="0" relativeHeight="251675648" behindDoc="0" locked="0" layoutInCell="1" allowOverlap="1" wp14:anchorId="7573EBFD" wp14:editId="7B312F8F">
              <wp:simplePos x="0" y="0"/>
              <wp:positionH relativeFrom="column">
                <wp:posOffset>-1290955</wp:posOffset>
              </wp:positionH>
              <wp:positionV relativeFrom="paragraph">
                <wp:posOffset>480695</wp:posOffset>
              </wp:positionV>
              <wp:extent cx="4665980" cy="297180"/>
              <wp:effectExtent l="0" t="0" r="1270" b="7620"/>
              <wp:wrapNone/>
              <wp:docPr id="3" name="Rectangle 3"/>
              <wp:cNvGraphicFramePr/>
              <a:graphic xmlns:a="http://schemas.openxmlformats.org/drawingml/2006/main">
                <a:graphicData uri="http://schemas.microsoft.com/office/word/2010/wordprocessingShape">
                  <wps:wsp>
                    <wps:cNvSpPr/>
                    <wps:spPr>
                      <a:xfrm>
                        <a:off x="0" y="0"/>
                        <a:ext cx="4665980" cy="297180"/>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42CA68B1">
            <v:rect id="Rectangle 3" style="position:absolute;margin-left:-101.65pt;margin-top:37.85pt;width:367.4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4ccc9" stroked="f" strokeweight="2pt" w14:anchorId="78D8F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"/>
          </w:pict>
        </mc:Fallback>
      </mc:AlternateContent>
    </w:r>
    <w:r>
      <w:rPr>
        <w:noProof/>
        <w:lang w:val="fr-CA" w:eastAsia="fr-CA"/>
      </w:rPr>
      <mc:AlternateContent>
        <mc:Choice Requires="wps">
          <w:drawing>
            <wp:anchor distT="0" distB="0" distL="114300" distR="114300" simplePos="0" relativeHeight="251673600" behindDoc="0" locked="0" layoutInCell="1" allowOverlap="1" wp14:anchorId="28FA7B75" wp14:editId="2C5F10BF">
              <wp:simplePos x="0" y="0"/>
              <wp:positionH relativeFrom="column">
                <wp:posOffset>2402840</wp:posOffset>
              </wp:positionH>
              <wp:positionV relativeFrom="paragraph">
                <wp:posOffset>480695</wp:posOffset>
              </wp:positionV>
              <wp:extent cx="4720590" cy="227330"/>
              <wp:effectExtent l="0" t="0" r="3810" b="1270"/>
              <wp:wrapNone/>
              <wp:docPr id="2" name="Rectangle 2"/>
              <wp:cNvGraphicFramePr/>
              <a:graphic xmlns:a="http://schemas.openxmlformats.org/drawingml/2006/main">
                <a:graphicData uri="http://schemas.microsoft.com/office/word/2010/wordprocessingShape">
                  <wps:wsp>
                    <wps:cNvSpPr/>
                    <wps:spPr>
                      <a:xfrm>
                        <a:off x="0" y="0"/>
                        <a:ext cx="4720590" cy="227330"/>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76D74883">
            <v:rect id="Rectangle 2" style="position:absolute;margin-left:189.2pt;margin-top:37.85pt;width:371.7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7c8" stroked="f" strokeweight="2pt" w14:anchorId="0D6A6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"/>
          </w:pict>
        </mc:Fallback>
      </mc:AlternateContent>
    </w:r>
    <w:r w:rsidR="00714E2B">
      <w:rPr>
        <w:noProof/>
        <w:lang w:val="fr-CA" w:eastAsia="fr-CA"/>
      </w:rPr>
      <mc:AlternateContent>
        <mc:Choice Requires="wps">
          <w:drawing>
            <wp:anchor distT="0" distB="0" distL="114300" distR="114300" simplePos="0" relativeHeight="251677696" behindDoc="0" locked="0" layoutInCell="1" allowOverlap="1" wp14:anchorId="56122FAD" wp14:editId="12BBD3D8">
              <wp:simplePos x="0" y="0"/>
              <wp:positionH relativeFrom="column">
                <wp:posOffset>3288273</wp:posOffset>
              </wp:positionH>
              <wp:positionV relativeFrom="paragraph">
                <wp:posOffset>-3408008</wp:posOffset>
              </wp:positionV>
              <wp:extent cx="7581899" cy="314222"/>
              <wp:effectExtent l="0" t="4762" r="0" b="0"/>
              <wp:wrapNone/>
              <wp:docPr id="4" name="Rectangle 4"/>
              <wp:cNvGraphicFramePr/>
              <a:graphic xmlns:a="http://schemas.openxmlformats.org/drawingml/2006/main">
                <a:graphicData uri="http://schemas.microsoft.com/office/word/2010/wordprocessingShape">
                  <wps:wsp>
                    <wps:cNvSpPr/>
                    <wps:spPr>
                      <a:xfrm rot="5400000">
                        <a:off x="0" y="0"/>
                        <a:ext cx="7581899" cy="314222"/>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13E6C228">
            <v:rect id="Rectangle 4" style="position:absolute;margin-left:258.9pt;margin-top:-268.35pt;width:597pt;height:24.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7c8" stroked="f" strokeweight="2pt" w14:anchorId="55FF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"/>
          </w:pict>
        </mc:Fallback>
      </mc:AlternateContent>
    </w:r>
    <w:r w:rsidR="00714E2B">
      <w:rPr>
        <w:noProof/>
        <w:lang w:val="fr-CA" w:eastAsia="fr-CA"/>
      </w:rPr>
      <w:drawing>
        <wp:anchor distT="0" distB="0" distL="114300" distR="114300" simplePos="0" relativeHeight="251671552" behindDoc="1" locked="0" layoutInCell="1" allowOverlap="1" wp14:anchorId="4ABAD0B2" wp14:editId="7BE52496">
          <wp:simplePos x="0" y="0"/>
          <wp:positionH relativeFrom="column">
            <wp:posOffset>5873115</wp:posOffset>
          </wp:positionH>
          <wp:positionV relativeFrom="paragraph">
            <wp:posOffset>-275590</wp:posOffset>
          </wp:positionV>
          <wp:extent cx="546100" cy="688340"/>
          <wp:effectExtent l="0" t="0" r="635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H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88340"/>
                  </a:xfrm>
                  <a:prstGeom prst="rect">
                    <a:avLst/>
                  </a:prstGeom>
                </pic:spPr>
              </pic:pic>
            </a:graphicData>
          </a:graphic>
          <wp14:sizeRelH relativeFrom="page">
            <wp14:pctWidth>0</wp14:pctWidth>
          </wp14:sizeRelH>
          <wp14:sizeRelV relativeFrom="page">
            <wp14:pctHeight>0</wp14:pctHeight>
          </wp14:sizeRelV>
        </wp:anchor>
      </w:drawing>
    </w:r>
    <w:r w:rsidR="00084C56">
      <w:rPr>
        <w:noProof/>
        <w:lang w:val="fr-CA" w:eastAsia="fr-CA"/>
      </w:rPr>
      <mc:AlternateContent>
        <mc:Choice Requires="wps">
          <w:drawing>
            <wp:anchor distT="0" distB="0" distL="114300" distR="114300" simplePos="0" relativeHeight="251667456" behindDoc="0" locked="0" layoutInCell="1" allowOverlap="1" wp14:anchorId="20B98C39" wp14:editId="094538C2">
              <wp:simplePos x="0" y="0"/>
              <wp:positionH relativeFrom="column">
                <wp:posOffset>-3167380</wp:posOffset>
              </wp:positionH>
              <wp:positionV relativeFrom="paragraph">
                <wp:posOffset>-1759585</wp:posOffset>
              </wp:positionV>
              <wp:extent cx="4665980" cy="123825"/>
              <wp:effectExtent l="4127" t="0" r="5398" b="5397"/>
              <wp:wrapNone/>
              <wp:docPr id="34" name="Rectangle 34"/>
              <wp:cNvGraphicFramePr/>
              <a:graphic xmlns:a="http://schemas.openxmlformats.org/drawingml/2006/main">
                <a:graphicData uri="http://schemas.microsoft.com/office/word/2010/wordprocessingShape">
                  <wps:wsp>
                    <wps:cNvSpPr/>
                    <wps:spPr>
                      <a:xfrm rot="5400000">
                        <a:off x="0" y="0"/>
                        <a:ext cx="4665980" cy="123825"/>
                      </a:xfrm>
                      <a:prstGeom prst="rect">
                        <a:avLst/>
                      </a:prstGeom>
                      <a:solidFill>
                        <a:srgbClr val="5BC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71689F94">
            <v:rect id="Rectangle 34" style="position:absolute;margin-left:-249.4pt;margin-top:-138.55pt;width:367.4pt;height: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c2e7" stroked="f" strokeweight="2pt" w14:anchorId="429E9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&#1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CAA5" w14:textId="77777777" w:rsidR="00972EF3" w:rsidRDefault="00972EF3" w:rsidP="00FB1AC8">
      <w:r>
        <w:separator/>
      </w:r>
    </w:p>
  </w:footnote>
  <w:footnote w:type="continuationSeparator" w:id="0">
    <w:p w14:paraId="6E60FF3A" w14:textId="77777777" w:rsidR="00972EF3" w:rsidRDefault="00972EF3" w:rsidP="00FB1A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3990" w14:textId="77777777" w:rsidR="007A720F" w:rsidRPr="00D32AF9" w:rsidRDefault="00DD7020" w:rsidP="00D32AF9">
    <w:pPr>
      <w:pStyle w:val="Header"/>
      <w:tabs>
        <w:tab w:val="clear" w:pos="4536"/>
        <w:tab w:val="clear" w:pos="9072"/>
        <w:tab w:val="center" w:pos="5233"/>
      </w:tabs>
      <w:rPr>
        <w:rFonts w:ascii="Calibri" w:eastAsia="Calibri" w:hAnsi="Calibri" w:cs="Times New Roman"/>
        <w:noProof/>
        <w:sz w:val="22"/>
        <w:szCs w:val="22"/>
        <w:lang w:eastAsia="fr-FR"/>
      </w:rPr>
    </w:pPr>
    <w:r>
      <w:rPr>
        <w:noProof/>
        <w:lang w:val="fr-CA" w:eastAsia="fr-CA"/>
      </w:rPr>
      <mc:AlternateContent>
        <mc:Choice Requires="wps">
          <w:drawing>
            <wp:anchor distT="0" distB="0" distL="114300" distR="114300" simplePos="0" relativeHeight="251655680" behindDoc="1" locked="0" layoutInCell="1" allowOverlap="1" wp14:anchorId="29518C2A" wp14:editId="387ADD82">
              <wp:simplePos x="0" y="0"/>
              <wp:positionH relativeFrom="margin">
                <wp:posOffset>342900</wp:posOffset>
              </wp:positionH>
              <wp:positionV relativeFrom="paragraph">
                <wp:posOffset>166370</wp:posOffset>
              </wp:positionV>
              <wp:extent cx="6007100" cy="99695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6007100" cy="996950"/>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2EEB8" w14:textId="77777777" w:rsidR="008A65E5" w:rsidRPr="003F4F96" w:rsidRDefault="00925B36" w:rsidP="008A65E5">
                          <w:pPr>
                            <w:jc w:val="center"/>
                            <w:rPr>
                              <w:color w:val="FFFFFF" w:themeColor="background1"/>
                              <w:sz w:val="36"/>
                              <w:lang w:val="en-CA"/>
                            </w:rPr>
                          </w:pPr>
                          <w:r w:rsidRPr="003F4F96">
                            <w:rPr>
                              <w:color w:val="FFFFFF" w:themeColor="background1"/>
                              <w:sz w:val="36"/>
                              <w:lang w:val="en-CA"/>
                            </w:rPr>
                            <w:t xml:space="preserve">HI </w:t>
                          </w:r>
                          <w:r w:rsidR="00027041" w:rsidRPr="003F4F96">
                            <w:rPr>
                              <w:color w:val="FFFFFF" w:themeColor="background1"/>
                              <w:sz w:val="36"/>
                              <w:lang w:val="en-CA"/>
                            </w:rPr>
                            <w:t>is looking for a</w:t>
                          </w:r>
                        </w:p>
                        <w:p w14:paraId="6E3ED9C4" w14:textId="77777777" w:rsidR="00714E2B" w:rsidRPr="00901B3C" w:rsidRDefault="00901B3C" w:rsidP="00901B3C">
                          <w:pPr>
                            <w:pStyle w:val="Corpsdetexte31"/>
                            <w:numPr>
                              <w:ilvl w:val="12"/>
                              <w:numId w:val="0"/>
                            </w:numPr>
                            <w:spacing w:after="0"/>
                            <w:ind w:right="172"/>
                            <w:jc w:val="center"/>
                            <w:rPr>
                              <w:rFonts w:ascii="Nunito" w:eastAsia="Calibri" w:hAnsi="Nunito"/>
                              <w:sz w:val="36"/>
                              <w:szCs w:val="36"/>
                              <w:lang w:val="en-US" w:eastAsia="en-US"/>
                            </w:rPr>
                          </w:pPr>
                          <w:r w:rsidRPr="003F4F96">
                            <w:rPr>
                              <w:rFonts w:ascii="Nunito" w:hAnsi="Nunito"/>
                              <w:color w:val="FFFFFF" w:themeColor="background1"/>
                              <w:sz w:val="36"/>
                              <w:szCs w:val="36"/>
                              <w:lang w:val="en-CA"/>
                            </w:rPr>
                            <w:t>Early Child Development (ECD) Specialist - HQ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518C2A" id="Rectangle 9" o:spid="_x0000_s1026" style="position:absolute;margin-left:27pt;margin-top:13.1pt;width:473pt;height:7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" fillcolor="#64ccc9" stroked="f" strokeweight="2pt">
              <v:textbox>
                <w:txbxContent>
                  <w:p w14:paraId="7D82EEB8" w14:textId="77777777" w:rsidR="008A65E5" w:rsidRPr="003F4F96" w:rsidRDefault="00925B36" w:rsidP="008A65E5">
                    <w:pPr>
                      <w:jc w:val="center"/>
                      <w:rPr>
                        <w:color w:val="FFFFFF" w:themeColor="background1"/>
                        <w:sz w:val="36"/>
                        <w:lang w:val="en-CA"/>
                      </w:rPr>
                    </w:pPr>
                    <w:r w:rsidRPr="003F4F96">
                      <w:rPr>
                        <w:color w:val="FFFFFF" w:themeColor="background1"/>
                        <w:sz w:val="36"/>
                        <w:lang w:val="en-CA"/>
                      </w:rPr>
                      <w:t xml:space="preserve">HI </w:t>
                    </w:r>
                    <w:r w:rsidR="00027041" w:rsidRPr="003F4F96">
                      <w:rPr>
                        <w:color w:val="FFFFFF" w:themeColor="background1"/>
                        <w:sz w:val="36"/>
                        <w:lang w:val="en-CA"/>
                      </w:rPr>
                      <w:t>is looking for a</w:t>
                    </w:r>
                  </w:p>
                  <w:p w14:paraId="6E3ED9C4" w14:textId="77777777" w:rsidR="00714E2B" w:rsidRPr="00901B3C" w:rsidRDefault="00901B3C" w:rsidP="00901B3C">
                    <w:pPr>
                      <w:pStyle w:val="Corpsdetexte31"/>
                      <w:numPr>
                        <w:ilvl w:val="12"/>
                        <w:numId w:val="0"/>
                      </w:numPr>
                      <w:spacing w:after="0"/>
                      <w:ind w:right="172"/>
                      <w:jc w:val="center"/>
                      <w:rPr>
                        <w:rFonts w:ascii="Nunito" w:eastAsia="Calibri" w:hAnsi="Nunito"/>
                        <w:sz w:val="36"/>
                        <w:szCs w:val="36"/>
                        <w:lang w:val="en-US" w:eastAsia="en-US"/>
                      </w:rPr>
                    </w:pPr>
                    <w:r w:rsidRPr="003F4F96">
                      <w:rPr>
                        <w:rFonts w:ascii="Nunito" w:hAnsi="Nunito"/>
                        <w:color w:val="FFFFFF" w:themeColor="background1"/>
                        <w:sz w:val="36"/>
                        <w:szCs w:val="36"/>
                        <w:lang w:val="en-CA"/>
                      </w:rPr>
                      <w:t>Early Child Development (ECD) Specialist - HQ</w:t>
                    </w:r>
                  </w:p>
                </w:txbxContent>
              </v:textbox>
              <w10:wrap type="square" anchorx="margin"/>
            </v:rect>
          </w:pict>
        </mc:Fallback>
      </mc:AlternateContent>
    </w:r>
    <w:r w:rsidRPr="003A1012">
      <w:rPr>
        <w:rFonts w:ascii="Calibri" w:eastAsia="Calibri" w:hAnsi="Calibri" w:cs="Times New Roman"/>
        <w:noProof/>
        <w:sz w:val="22"/>
        <w:szCs w:val="22"/>
        <w:lang w:val="fr-CA" w:eastAsia="fr-CA"/>
      </w:rPr>
      <w:drawing>
        <wp:anchor distT="0" distB="0" distL="114300" distR="114300" simplePos="0" relativeHeight="251624959" behindDoc="1" locked="0" layoutInCell="1" allowOverlap="1" wp14:anchorId="1A20824B" wp14:editId="07777777">
          <wp:simplePos x="0" y="0"/>
          <wp:positionH relativeFrom="column">
            <wp:posOffset>1016000</wp:posOffset>
          </wp:positionH>
          <wp:positionV relativeFrom="paragraph">
            <wp:posOffset>-919480</wp:posOffset>
          </wp:positionV>
          <wp:extent cx="4698365" cy="1542415"/>
          <wp:effectExtent l="0" t="0" r="6985" b="635"/>
          <wp:wrapTight wrapText="bothSides">
            <wp:wrapPolygon edited="0">
              <wp:start x="0" y="0"/>
              <wp:lineTo x="0" y="21342"/>
              <wp:lineTo x="21545" y="21342"/>
              <wp:lineTo x="2154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RECRUTEMENTS\GESTION OPERATIONNELLE CRM\OUTILS TRAMES DOC RECRUT\Trames Annonces\Essai- Photos annonces\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9836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023">
      <w:rPr>
        <w:noProof/>
        <w:lang w:val="fr-CA" w:eastAsia="fr-CA"/>
      </w:rPr>
      <mc:AlternateContent>
        <mc:Choice Requires="wps">
          <w:drawing>
            <wp:anchor distT="0" distB="0" distL="114300" distR="114300" simplePos="0" relativeHeight="251625984" behindDoc="1" locked="0" layoutInCell="1" allowOverlap="1" wp14:anchorId="239DA976" wp14:editId="727AEB15">
              <wp:simplePos x="0" y="0"/>
              <wp:positionH relativeFrom="column">
                <wp:posOffset>-457200</wp:posOffset>
              </wp:positionH>
              <wp:positionV relativeFrom="paragraph">
                <wp:posOffset>-1435100</wp:posOffset>
              </wp:positionV>
              <wp:extent cx="4263390" cy="216535"/>
              <wp:effectExtent l="0" t="0" r="3810" b="0"/>
              <wp:wrapThrough wrapText="bothSides">
                <wp:wrapPolygon edited="0">
                  <wp:start x="0" y="0"/>
                  <wp:lineTo x="0" y="19003"/>
                  <wp:lineTo x="21523" y="19003"/>
                  <wp:lineTo x="21523"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4263390" cy="216535"/>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043FEE53">
            <v:rect id="Rectangle 28" style="position:absolute;margin-left:-36pt;margin-top:-113pt;width:335.7pt;height:17.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4ccc9" stroked="f" strokeweight="2pt" w14:anchorId="07911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">
              <w10:wrap type="through"/>
            </v:rect>
          </w:pict>
        </mc:Fallback>
      </mc:AlternateContent>
    </w:r>
    <w:r w:rsidR="00DF5023">
      <w:rPr>
        <w:noProof/>
        <w:lang w:val="fr-CA" w:eastAsia="fr-CA"/>
      </w:rPr>
      <mc:AlternateContent>
        <mc:Choice Requires="wps">
          <w:drawing>
            <wp:anchor distT="0" distB="0" distL="114300" distR="114300" simplePos="0" relativeHeight="251638272" behindDoc="1" locked="0" layoutInCell="1" allowOverlap="1" wp14:anchorId="77252962" wp14:editId="67B19B3F">
              <wp:simplePos x="0" y="0"/>
              <wp:positionH relativeFrom="column">
                <wp:posOffset>3020695</wp:posOffset>
              </wp:positionH>
              <wp:positionV relativeFrom="paragraph">
                <wp:posOffset>-1430655</wp:posOffset>
              </wp:positionV>
              <wp:extent cx="4082415" cy="216535"/>
              <wp:effectExtent l="0" t="0" r="0" b="0"/>
              <wp:wrapThrough wrapText="bothSides">
                <wp:wrapPolygon edited="0">
                  <wp:start x="0" y="0"/>
                  <wp:lineTo x="0" y="19003"/>
                  <wp:lineTo x="21469" y="19003"/>
                  <wp:lineTo x="21469"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4082415" cy="216535"/>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3506BAA7">
            <v:rect id="Rectangle 38" style="position:absolute;margin-left:237.85pt;margin-top:-112.65pt;width:321.45pt;height:1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7c8" stroked="f" strokeweight="2pt" w14:anchorId="664DE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">
              <w10:wrap type="through"/>
            </v:rect>
          </w:pict>
        </mc:Fallback>
      </mc:AlternateContent>
    </w:r>
    <w:r w:rsidR="007D77FE">
      <w:rPr>
        <w:noProof/>
        <w:lang w:val="fr-CA" w:eastAsia="fr-CA"/>
      </w:rPr>
      <mc:AlternateContent>
        <mc:Choice Requires="wps">
          <w:drawing>
            <wp:anchor distT="0" distB="0" distL="114300" distR="114300" simplePos="0" relativeHeight="251663872" behindDoc="0" locked="0" layoutInCell="1" allowOverlap="1" wp14:anchorId="6D0A8CA2" wp14:editId="48C2175D">
              <wp:simplePos x="0" y="0"/>
              <wp:positionH relativeFrom="column">
                <wp:posOffset>4348480</wp:posOffset>
              </wp:positionH>
              <wp:positionV relativeFrom="paragraph">
                <wp:posOffset>155575</wp:posOffset>
              </wp:positionV>
              <wp:extent cx="5542280" cy="396240"/>
              <wp:effectExtent l="1270" t="0" r="2540" b="2540"/>
              <wp:wrapNone/>
              <wp:docPr id="7" name="Rectangle 7"/>
              <wp:cNvGraphicFramePr/>
              <a:graphic xmlns:a="http://schemas.openxmlformats.org/drawingml/2006/main">
                <a:graphicData uri="http://schemas.microsoft.com/office/word/2010/wordprocessingShape">
                  <wps:wsp>
                    <wps:cNvSpPr/>
                    <wps:spPr>
                      <a:xfrm rot="5400000">
                        <a:off x="0" y="0"/>
                        <a:ext cx="5542280" cy="396240"/>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0BE32C71">
            <v:rect id="Rectangle 7" style="position:absolute;margin-left:342.4pt;margin-top:12.25pt;width:436.4pt;height:31.2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7c8" stroked="f" strokeweight="2pt" w14:anchorId="52786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"/>
          </w:pict>
        </mc:Fallback>
      </mc:AlternateContent>
    </w:r>
    <w:r w:rsidR="001F4091">
      <w:rPr>
        <w:noProof/>
        <w:lang w:val="fr-CA" w:eastAsia="fr-CA"/>
      </w:rPr>
      <mc:AlternateContent>
        <mc:Choice Requires="wps">
          <w:drawing>
            <wp:anchor distT="0" distB="0" distL="114300" distR="114300" simplePos="0" relativeHeight="251667968" behindDoc="0" locked="0" layoutInCell="1" allowOverlap="1" wp14:anchorId="4DDDD9E3" wp14:editId="52FCB015">
              <wp:simplePos x="0" y="0"/>
              <wp:positionH relativeFrom="column">
                <wp:posOffset>-6153150</wp:posOffset>
              </wp:positionH>
              <wp:positionV relativeFrom="paragraph">
                <wp:posOffset>2940685</wp:posOffset>
              </wp:positionV>
              <wp:extent cx="11555730" cy="226060"/>
              <wp:effectExtent l="6985" t="0" r="0" b="0"/>
              <wp:wrapNone/>
              <wp:docPr id="10" name="Rectangle 10"/>
              <wp:cNvGraphicFramePr/>
              <a:graphic xmlns:a="http://schemas.openxmlformats.org/drawingml/2006/main">
                <a:graphicData uri="http://schemas.microsoft.com/office/word/2010/wordprocessingShape">
                  <wps:wsp>
                    <wps:cNvSpPr/>
                    <wps:spPr>
                      <a:xfrm rot="5400000">
                        <a:off x="0" y="0"/>
                        <a:ext cx="11555730" cy="226060"/>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298A1418">
            <v:rect id="Rectangle 10" style="position:absolute;margin-left:-484.5pt;margin-top:231.55pt;width:909.9pt;height:17.8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4ccc9" stroked="f" strokeweight="2pt" w14:anchorId="76339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"/>
          </w:pict>
        </mc:Fallback>
      </mc:AlternateContent>
    </w:r>
    <w:r w:rsidR="00C03D14">
      <w:rPr>
        <w:noProof/>
        <w:lang w:val="fr-CA" w:eastAsia="fr-CA"/>
      </w:rPr>
      <mc:AlternateContent>
        <mc:Choice Requires="wps">
          <w:drawing>
            <wp:anchor distT="0" distB="0" distL="114300" distR="114300" simplePos="0" relativeHeight="251659776" behindDoc="0" locked="0" layoutInCell="1" allowOverlap="1" wp14:anchorId="20BAD546" wp14:editId="3A94B1C0">
              <wp:simplePos x="0" y="0"/>
              <wp:positionH relativeFrom="column">
                <wp:posOffset>-4638674</wp:posOffset>
              </wp:positionH>
              <wp:positionV relativeFrom="paragraph">
                <wp:posOffset>2900046</wp:posOffset>
              </wp:positionV>
              <wp:extent cx="7581900" cy="142875"/>
              <wp:effectExtent l="4762" t="0" r="4763" b="4762"/>
              <wp:wrapNone/>
              <wp:docPr id="29" name="Rectangle 29"/>
              <wp:cNvGraphicFramePr/>
              <a:graphic xmlns:a="http://schemas.openxmlformats.org/drawingml/2006/main">
                <a:graphicData uri="http://schemas.microsoft.com/office/word/2010/wordprocessingShape">
                  <wps:wsp>
                    <wps:cNvSpPr/>
                    <wps:spPr>
                      <a:xfrm rot="5400000">
                        <a:off x="0" y="0"/>
                        <a:ext cx="7581900" cy="142875"/>
                      </a:xfrm>
                      <a:prstGeom prst="rect">
                        <a:avLst/>
                      </a:prstGeom>
                      <a:solidFill>
                        <a:srgbClr val="5BC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cx1="http://schemas.microsoft.com/office/drawing/2015/9/8/chartex">
          <w:pict w14:anchorId="27448BF9">
            <v:rect id="Rectangle 29" style="position:absolute;margin-left:-365.25pt;margin-top:228.35pt;width:597pt;height:11.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c2e7" stroked="f" strokeweight="2pt" w14:anchorId="6E67D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5B"/>
    <w:multiLevelType w:val="hybridMultilevel"/>
    <w:tmpl w:val="B0DA4C8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0B55097"/>
    <w:multiLevelType w:val="hybridMultilevel"/>
    <w:tmpl w:val="D444E79E"/>
    <w:lvl w:ilvl="0" w:tplc="FEFA68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87E8D"/>
    <w:multiLevelType w:val="hybridMultilevel"/>
    <w:tmpl w:val="993ADF28"/>
    <w:lvl w:ilvl="0" w:tplc="040C000B">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3" w15:restartNumberingAfterBreak="0">
    <w:nsid w:val="0D0E7A21"/>
    <w:multiLevelType w:val="hybridMultilevel"/>
    <w:tmpl w:val="60E83FAC"/>
    <w:lvl w:ilvl="0" w:tplc="3850B83C">
      <w:start w:val="1"/>
      <w:numFmt w:val="bullet"/>
      <w:lvlText w:val=""/>
      <w:lvlJc w:val="left"/>
      <w:pPr>
        <w:ind w:left="786" w:hanging="360"/>
      </w:pPr>
      <w:rPr>
        <w:rFonts w:ascii="Symbol" w:hAnsi="Symbol" w:hint="default"/>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831F45"/>
    <w:multiLevelType w:val="hybridMultilevel"/>
    <w:tmpl w:val="AD5298B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20340A3"/>
    <w:multiLevelType w:val="hybridMultilevel"/>
    <w:tmpl w:val="7D8617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2EB6F63"/>
    <w:multiLevelType w:val="hybridMultilevel"/>
    <w:tmpl w:val="FBF2F968"/>
    <w:lvl w:ilvl="0" w:tplc="BA9EB938">
      <w:numFmt w:val="bullet"/>
      <w:lvlText w:val=""/>
      <w:lvlJc w:val="left"/>
      <w:pPr>
        <w:ind w:left="263" w:hanging="171"/>
      </w:pPr>
      <w:rPr>
        <w:rFonts w:ascii="Symbol" w:eastAsia="Symbol" w:hAnsi="Symbol" w:cs="Symbol" w:hint="default"/>
        <w:w w:val="99"/>
        <w:sz w:val="20"/>
        <w:szCs w:val="20"/>
      </w:rPr>
    </w:lvl>
    <w:lvl w:ilvl="1" w:tplc="4C8CE96E">
      <w:numFmt w:val="bullet"/>
      <w:lvlText w:val="•"/>
      <w:lvlJc w:val="left"/>
      <w:pPr>
        <w:ind w:left="628" w:hanging="171"/>
      </w:pPr>
      <w:rPr>
        <w:rFonts w:hint="default"/>
      </w:rPr>
    </w:lvl>
    <w:lvl w:ilvl="2" w:tplc="DC1CBB4A">
      <w:numFmt w:val="bullet"/>
      <w:lvlText w:val="•"/>
      <w:lvlJc w:val="left"/>
      <w:pPr>
        <w:ind w:left="996" w:hanging="171"/>
      </w:pPr>
      <w:rPr>
        <w:rFonts w:hint="default"/>
      </w:rPr>
    </w:lvl>
    <w:lvl w:ilvl="3" w:tplc="ACC465D4">
      <w:numFmt w:val="bullet"/>
      <w:lvlText w:val="•"/>
      <w:lvlJc w:val="left"/>
      <w:pPr>
        <w:ind w:left="1364" w:hanging="171"/>
      </w:pPr>
      <w:rPr>
        <w:rFonts w:hint="default"/>
      </w:rPr>
    </w:lvl>
    <w:lvl w:ilvl="4" w:tplc="E51E2BFC">
      <w:numFmt w:val="bullet"/>
      <w:lvlText w:val="•"/>
      <w:lvlJc w:val="left"/>
      <w:pPr>
        <w:ind w:left="1732" w:hanging="171"/>
      </w:pPr>
      <w:rPr>
        <w:rFonts w:hint="default"/>
      </w:rPr>
    </w:lvl>
    <w:lvl w:ilvl="5" w:tplc="B960309A">
      <w:numFmt w:val="bullet"/>
      <w:lvlText w:val="•"/>
      <w:lvlJc w:val="left"/>
      <w:pPr>
        <w:ind w:left="2100" w:hanging="171"/>
      </w:pPr>
      <w:rPr>
        <w:rFonts w:hint="default"/>
      </w:rPr>
    </w:lvl>
    <w:lvl w:ilvl="6" w:tplc="C960E52C">
      <w:numFmt w:val="bullet"/>
      <w:lvlText w:val="•"/>
      <w:lvlJc w:val="left"/>
      <w:pPr>
        <w:ind w:left="2468" w:hanging="171"/>
      </w:pPr>
      <w:rPr>
        <w:rFonts w:hint="default"/>
      </w:rPr>
    </w:lvl>
    <w:lvl w:ilvl="7" w:tplc="674C3670">
      <w:numFmt w:val="bullet"/>
      <w:lvlText w:val="•"/>
      <w:lvlJc w:val="left"/>
      <w:pPr>
        <w:ind w:left="2836" w:hanging="171"/>
      </w:pPr>
      <w:rPr>
        <w:rFonts w:hint="default"/>
      </w:rPr>
    </w:lvl>
    <w:lvl w:ilvl="8" w:tplc="E5208162">
      <w:numFmt w:val="bullet"/>
      <w:lvlText w:val="•"/>
      <w:lvlJc w:val="left"/>
      <w:pPr>
        <w:ind w:left="3204" w:hanging="171"/>
      </w:pPr>
      <w:rPr>
        <w:rFonts w:hint="default"/>
      </w:rPr>
    </w:lvl>
  </w:abstractNum>
  <w:abstractNum w:abstractNumId="7" w15:restartNumberingAfterBreak="0">
    <w:nsid w:val="136A7E2E"/>
    <w:multiLevelType w:val="hybridMultilevel"/>
    <w:tmpl w:val="186A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7D4EB8"/>
    <w:multiLevelType w:val="hybridMultilevel"/>
    <w:tmpl w:val="3F6A463E"/>
    <w:lvl w:ilvl="0" w:tplc="7DE66A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99079E"/>
    <w:multiLevelType w:val="hybridMultilevel"/>
    <w:tmpl w:val="E8E05CF0"/>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15:restartNumberingAfterBreak="0">
    <w:nsid w:val="1B35015B"/>
    <w:multiLevelType w:val="hybridMultilevel"/>
    <w:tmpl w:val="62C6A748"/>
    <w:lvl w:ilvl="0" w:tplc="B8B806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832743"/>
    <w:multiLevelType w:val="hybridMultilevel"/>
    <w:tmpl w:val="2BF49A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1C994975"/>
    <w:multiLevelType w:val="hybridMultilevel"/>
    <w:tmpl w:val="89285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E47DD9"/>
    <w:multiLevelType w:val="hybridMultilevel"/>
    <w:tmpl w:val="743ED5F6"/>
    <w:lvl w:ilvl="0" w:tplc="4644F2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A0DD2"/>
    <w:multiLevelType w:val="hybridMultilevel"/>
    <w:tmpl w:val="E15AFC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E991B0E"/>
    <w:multiLevelType w:val="hybridMultilevel"/>
    <w:tmpl w:val="3280A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4492E"/>
    <w:multiLevelType w:val="multilevel"/>
    <w:tmpl w:val="378E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E1068"/>
    <w:multiLevelType w:val="hybridMultilevel"/>
    <w:tmpl w:val="1E6C9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826BE2"/>
    <w:multiLevelType w:val="hybridMultilevel"/>
    <w:tmpl w:val="88A816B2"/>
    <w:lvl w:ilvl="0" w:tplc="0C0C0001">
      <w:start w:val="1"/>
      <w:numFmt w:val="bullet"/>
      <w:lvlText w:val=""/>
      <w:lvlJc w:val="left"/>
      <w:pPr>
        <w:ind w:left="1286" w:hanging="360"/>
      </w:pPr>
      <w:rPr>
        <w:rFonts w:ascii="Symbol" w:hAnsi="Symbol" w:hint="default"/>
        <w:w w:val="90"/>
        <w:sz w:val="20"/>
        <w:szCs w:val="20"/>
      </w:rPr>
    </w:lvl>
    <w:lvl w:ilvl="1" w:tplc="1DAEFBBE">
      <w:numFmt w:val="bullet"/>
      <w:lvlText w:val="•"/>
      <w:lvlJc w:val="left"/>
      <w:pPr>
        <w:ind w:left="2262" w:hanging="360"/>
      </w:pPr>
      <w:rPr>
        <w:rFonts w:hint="default"/>
      </w:rPr>
    </w:lvl>
    <w:lvl w:ilvl="2" w:tplc="6896D256">
      <w:numFmt w:val="bullet"/>
      <w:lvlText w:val="•"/>
      <w:lvlJc w:val="left"/>
      <w:pPr>
        <w:ind w:left="3245" w:hanging="360"/>
      </w:pPr>
      <w:rPr>
        <w:rFonts w:hint="default"/>
      </w:rPr>
    </w:lvl>
    <w:lvl w:ilvl="3" w:tplc="D8A85EBE">
      <w:numFmt w:val="bullet"/>
      <w:lvlText w:val="•"/>
      <w:lvlJc w:val="left"/>
      <w:pPr>
        <w:ind w:left="4227" w:hanging="360"/>
      </w:pPr>
      <w:rPr>
        <w:rFonts w:hint="default"/>
      </w:rPr>
    </w:lvl>
    <w:lvl w:ilvl="4" w:tplc="206C42E0">
      <w:numFmt w:val="bullet"/>
      <w:lvlText w:val="•"/>
      <w:lvlJc w:val="left"/>
      <w:pPr>
        <w:ind w:left="5210" w:hanging="360"/>
      </w:pPr>
      <w:rPr>
        <w:rFonts w:hint="default"/>
      </w:rPr>
    </w:lvl>
    <w:lvl w:ilvl="5" w:tplc="EE6646A4">
      <w:numFmt w:val="bullet"/>
      <w:lvlText w:val="•"/>
      <w:lvlJc w:val="left"/>
      <w:pPr>
        <w:ind w:left="6193" w:hanging="360"/>
      </w:pPr>
      <w:rPr>
        <w:rFonts w:hint="default"/>
      </w:rPr>
    </w:lvl>
    <w:lvl w:ilvl="6" w:tplc="6264EACA">
      <w:numFmt w:val="bullet"/>
      <w:lvlText w:val="•"/>
      <w:lvlJc w:val="left"/>
      <w:pPr>
        <w:ind w:left="7175" w:hanging="360"/>
      </w:pPr>
      <w:rPr>
        <w:rFonts w:hint="default"/>
      </w:rPr>
    </w:lvl>
    <w:lvl w:ilvl="7" w:tplc="1046BA9A">
      <w:numFmt w:val="bullet"/>
      <w:lvlText w:val="•"/>
      <w:lvlJc w:val="left"/>
      <w:pPr>
        <w:ind w:left="8158" w:hanging="360"/>
      </w:pPr>
      <w:rPr>
        <w:rFonts w:hint="default"/>
      </w:rPr>
    </w:lvl>
    <w:lvl w:ilvl="8" w:tplc="475043E2">
      <w:numFmt w:val="bullet"/>
      <w:lvlText w:val="•"/>
      <w:lvlJc w:val="left"/>
      <w:pPr>
        <w:ind w:left="9141" w:hanging="360"/>
      </w:pPr>
      <w:rPr>
        <w:rFonts w:hint="default"/>
      </w:rPr>
    </w:lvl>
  </w:abstractNum>
  <w:abstractNum w:abstractNumId="19" w15:restartNumberingAfterBreak="0">
    <w:nsid w:val="32830DE6"/>
    <w:multiLevelType w:val="hybridMultilevel"/>
    <w:tmpl w:val="A970DC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E7714F"/>
    <w:multiLevelType w:val="hybridMultilevel"/>
    <w:tmpl w:val="6A388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555010"/>
    <w:multiLevelType w:val="hybridMultilevel"/>
    <w:tmpl w:val="9D26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8F7EF9"/>
    <w:multiLevelType w:val="hybridMultilevel"/>
    <w:tmpl w:val="D71C04DC"/>
    <w:lvl w:ilvl="0" w:tplc="0C0C0001">
      <w:start w:val="1"/>
      <w:numFmt w:val="bullet"/>
      <w:lvlText w:val=""/>
      <w:lvlJc w:val="left"/>
      <w:pPr>
        <w:ind w:left="1286" w:hanging="360"/>
      </w:pPr>
      <w:rPr>
        <w:rFonts w:ascii="Symbol" w:hAnsi="Symbol" w:hint="default"/>
        <w:w w:val="90"/>
        <w:sz w:val="20"/>
        <w:szCs w:val="20"/>
      </w:rPr>
    </w:lvl>
    <w:lvl w:ilvl="1" w:tplc="B49E9744">
      <w:numFmt w:val="bullet"/>
      <w:lvlText w:val="•"/>
      <w:lvlJc w:val="left"/>
      <w:pPr>
        <w:ind w:left="2262" w:hanging="360"/>
      </w:pPr>
      <w:rPr>
        <w:rFonts w:hint="default"/>
      </w:rPr>
    </w:lvl>
    <w:lvl w:ilvl="2" w:tplc="84F89C48">
      <w:numFmt w:val="bullet"/>
      <w:lvlText w:val="•"/>
      <w:lvlJc w:val="left"/>
      <w:pPr>
        <w:ind w:left="3245" w:hanging="360"/>
      </w:pPr>
      <w:rPr>
        <w:rFonts w:hint="default"/>
      </w:rPr>
    </w:lvl>
    <w:lvl w:ilvl="3" w:tplc="1E249798">
      <w:numFmt w:val="bullet"/>
      <w:lvlText w:val="•"/>
      <w:lvlJc w:val="left"/>
      <w:pPr>
        <w:ind w:left="4227" w:hanging="360"/>
      </w:pPr>
      <w:rPr>
        <w:rFonts w:hint="default"/>
      </w:rPr>
    </w:lvl>
    <w:lvl w:ilvl="4" w:tplc="1D5A8316">
      <w:numFmt w:val="bullet"/>
      <w:lvlText w:val="•"/>
      <w:lvlJc w:val="left"/>
      <w:pPr>
        <w:ind w:left="5210" w:hanging="360"/>
      </w:pPr>
      <w:rPr>
        <w:rFonts w:hint="default"/>
      </w:rPr>
    </w:lvl>
    <w:lvl w:ilvl="5" w:tplc="8B5CBE96">
      <w:numFmt w:val="bullet"/>
      <w:lvlText w:val="•"/>
      <w:lvlJc w:val="left"/>
      <w:pPr>
        <w:ind w:left="6193" w:hanging="360"/>
      </w:pPr>
      <w:rPr>
        <w:rFonts w:hint="default"/>
      </w:rPr>
    </w:lvl>
    <w:lvl w:ilvl="6" w:tplc="FACE4072">
      <w:numFmt w:val="bullet"/>
      <w:lvlText w:val="•"/>
      <w:lvlJc w:val="left"/>
      <w:pPr>
        <w:ind w:left="7175" w:hanging="360"/>
      </w:pPr>
      <w:rPr>
        <w:rFonts w:hint="default"/>
      </w:rPr>
    </w:lvl>
    <w:lvl w:ilvl="7" w:tplc="C99627C8">
      <w:numFmt w:val="bullet"/>
      <w:lvlText w:val="•"/>
      <w:lvlJc w:val="left"/>
      <w:pPr>
        <w:ind w:left="8158" w:hanging="360"/>
      </w:pPr>
      <w:rPr>
        <w:rFonts w:hint="default"/>
      </w:rPr>
    </w:lvl>
    <w:lvl w:ilvl="8" w:tplc="80FCAFF2">
      <w:numFmt w:val="bullet"/>
      <w:lvlText w:val="•"/>
      <w:lvlJc w:val="left"/>
      <w:pPr>
        <w:ind w:left="9141" w:hanging="360"/>
      </w:pPr>
      <w:rPr>
        <w:rFonts w:hint="default"/>
      </w:rPr>
    </w:lvl>
  </w:abstractNum>
  <w:abstractNum w:abstractNumId="23" w15:restartNumberingAfterBreak="0">
    <w:nsid w:val="3A447EB6"/>
    <w:multiLevelType w:val="hybridMultilevel"/>
    <w:tmpl w:val="C88670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BF01600"/>
    <w:multiLevelType w:val="hybridMultilevel"/>
    <w:tmpl w:val="44828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5B7C41"/>
    <w:multiLevelType w:val="hybridMultilevel"/>
    <w:tmpl w:val="9C1A00D2"/>
    <w:lvl w:ilvl="0" w:tplc="FEFA68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7B6381"/>
    <w:multiLevelType w:val="hybridMultilevel"/>
    <w:tmpl w:val="8D709E44"/>
    <w:lvl w:ilvl="0" w:tplc="3BC2E678">
      <w:numFmt w:val="bullet"/>
      <w:pStyle w:val="lieuchangemen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3E5E31"/>
    <w:multiLevelType w:val="hybridMultilevel"/>
    <w:tmpl w:val="91C0028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3F8A3FCE"/>
    <w:multiLevelType w:val="hybridMultilevel"/>
    <w:tmpl w:val="224AB7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4317034E"/>
    <w:multiLevelType w:val="hybridMultilevel"/>
    <w:tmpl w:val="D156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D09E5"/>
    <w:multiLevelType w:val="hybridMultilevel"/>
    <w:tmpl w:val="8D7C596E"/>
    <w:lvl w:ilvl="0" w:tplc="040C0001">
      <w:start w:val="1"/>
      <w:numFmt w:val="bullet"/>
      <w:lvlText w:val=""/>
      <w:lvlJc w:val="left"/>
      <w:pPr>
        <w:ind w:left="5463" w:hanging="360"/>
      </w:pPr>
      <w:rPr>
        <w:rFonts w:ascii="Symbol" w:hAnsi="Symbol" w:hint="default"/>
      </w:rPr>
    </w:lvl>
    <w:lvl w:ilvl="1" w:tplc="040C0003">
      <w:start w:val="1"/>
      <w:numFmt w:val="bullet"/>
      <w:lvlText w:val="o"/>
      <w:lvlJc w:val="left"/>
      <w:pPr>
        <w:ind w:left="6739" w:hanging="360"/>
      </w:pPr>
      <w:rPr>
        <w:rFonts w:ascii="Courier New" w:hAnsi="Courier New" w:cs="Courier New" w:hint="default"/>
      </w:rPr>
    </w:lvl>
    <w:lvl w:ilvl="2" w:tplc="040C0005">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Courier New"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Courier New" w:hint="default"/>
      </w:rPr>
    </w:lvl>
    <w:lvl w:ilvl="8" w:tplc="040C0005" w:tentative="1">
      <w:start w:val="1"/>
      <w:numFmt w:val="bullet"/>
      <w:lvlText w:val=""/>
      <w:lvlJc w:val="left"/>
      <w:pPr>
        <w:ind w:left="11223" w:hanging="360"/>
      </w:pPr>
      <w:rPr>
        <w:rFonts w:ascii="Wingdings" w:hAnsi="Wingdings" w:hint="default"/>
      </w:rPr>
    </w:lvl>
  </w:abstractNum>
  <w:abstractNum w:abstractNumId="31" w15:restartNumberingAfterBreak="0">
    <w:nsid w:val="4A8C279F"/>
    <w:multiLevelType w:val="hybridMultilevel"/>
    <w:tmpl w:val="8BC236B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C46507E"/>
    <w:multiLevelType w:val="hybridMultilevel"/>
    <w:tmpl w:val="33B4EEC0"/>
    <w:lvl w:ilvl="0" w:tplc="7EF61A10">
      <w:start w:val="9"/>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8771FB"/>
    <w:multiLevelType w:val="hybridMultilevel"/>
    <w:tmpl w:val="DA0C87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F68055C"/>
    <w:multiLevelType w:val="hybridMultilevel"/>
    <w:tmpl w:val="A33CB7E6"/>
    <w:lvl w:ilvl="0" w:tplc="314C8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906FDD"/>
    <w:multiLevelType w:val="multilevel"/>
    <w:tmpl w:val="84C4D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1A16A1"/>
    <w:multiLevelType w:val="multilevel"/>
    <w:tmpl w:val="2B50F288"/>
    <w:lvl w:ilvl="0">
      <w:start w:val="1"/>
      <w:numFmt w:val="decimal"/>
      <w:lvlText w:val="%1."/>
      <w:lvlJc w:val="left"/>
      <w:pPr>
        <w:ind w:left="926" w:hanging="360"/>
      </w:pPr>
      <w:rPr>
        <w:rFonts w:ascii="Arial" w:eastAsia="Arial" w:hAnsi="Arial" w:cs="Arial" w:hint="default"/>
        <w:b/>
        <w:bCs/>
        <w:color w:val="0077C8"/>
        <w:w w:val="101"/>
        <w:sz w:val="24"/>
        <w:szCs w:val="24"/>
      </w:rPr>
    </w:lvl>
    <w:lvl w:ilvl="1">
      <w:start w:val="1"/>
      <w:numFmt w:val="decimal"/>
      <w:lvlText w:val="%1.%2"/>
      <w:lvlJc w:val="left"/>
      <w:pPr>
        <w:ind w:left="881" w:hanging="341"/>
      </w:pPr>
      <w:rPr>
        <w:rFonts w:ascii="Arial" w:eastAsia="Arial" w:hAnsi="Arial" w:cs="Arial" w:hint="default"/>
        <w:b/>
        <w:bCs/>
        <w:w w:val="101"/>
        <w:sz w:val="20"/>
        <w:szCs w:val="20"/>
      </w:rPr>
    </w:lvl>
    <w:lvl w:ilvl="2">
      <w:numFmt w:val="bullet"/>
      <w:lvlText w:val="•"/>
      <w:lvlJc w:val="left"/>
      <w:pPr>
        <w:ind w:left="2051" w:hanging="341"/>
      </w:pPr>
      <w:rPr>
        <w:rFonts w:hint="default"/>
      </w:rPr>
    </w:lvl>
    <w:lvl w:ilvl="3">
      <w:numFmt w:val="bullet"/>
      <w:lvlText w:val="•"/>
      <w:lvlJc w:val="left"/>
      <w:pPr>
        <w:ind w:left="3183" w:hanging="341"/>
      </w:pPr>
      <w:rPr>
        <w:rFonts w:hint="default"/>
      </w:rPr>
    </w:lvl>
    <w:lvl w:ilvl="4">
      <w:numFmt w:val="bullet"/>
      <w:lvlText w:val="•"/>
      <w:lvlJc w:val="left"/>
      <w:pPr>
        <w:ind w:left="4315" w:hanging="341"/>
      </w:pPr>
      <w:rPr>
        <w:rFonts w:hint="default"/>
      </w:rPr>
    </w:lvl>
    <w:lvl w:ilvl="5">
      <w:numFmt w:val="bullet"/>
      <w:lvlText w:val="•"/>
      <w:lvlJc w:val="left"/>
      <w:pPr>
        <w:ind w:left="5447" w:hanging="341"/>
      </w:pPr>
      <w:rPr>
        <w:rFonts w:hint="default"/>
      </w:rPr>
    </w:lvl>
    <w:lvl w:ilvl="6">
      <w:numFmt w:val="bullet"/>
      <w:lvlText w:val="•"/>
      <w:lvlJc w:val="left"/>
      <w:pPr>
        <w:ind w:left="6579" w:hanging="341"/>
      </w:pPr>
      <w:rPr>
        <w:rFonts w:hint="default"/>
      </w:rPr>
    </w:lvl>
    <w:lvl w:ilvl="7">
      <w:numFmt w:val="bullet"/>
      <w:lvlText w:val="•"/>
      <w:lvlJc w:val="left"/>
      <w:pPr>
        <w:ind w:left="7710" w:hanging="341"/>
      </w:pPr>
      <w:rPr>
        <w:rFonts w:hint="default"/>
      </w:rPr>
    </w:lvl>
    <w:lvl w:ilvl="8">
      <w:numFmt w:val="bullet"/>
      <w:lvlText w:val="•"/>
      <w:lvlJc w:val="left"/>
      <w:pPr>
        <w:ind w:left="8842" w:hanging="341"/>
      </w:pPr>
      <w:rPr>
        <w:rFonts w:hint="default"/>
      </w:rPr>
    </w:lvl>
  </w:abstractNum>
  <w:abstractNum w:abstractNumId="37" w15:restartNumberingAfterBreak="0">
    <w:nsid w:val="611410F9"/>
    <w:multiLevelType w:val="hybridMultilevel"/>
    <w:tmpl w:val="8D406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DE7B3A"/>
    <w:multiLevelType w:val="hybridMultilevel"/>
    <w:tmpl w:val="53D0A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C61B6D"/>
    <w:multiLevelType w:val="hybridMultilevel"/>
    <w:tmpl w:val="64129C7A"/>
    <w:lvl w:ilvl="0" w:tplc="FEFA68DA">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CFB2D2E"/>
    <w:multiLevelType w:val="hybridMultilevel"/>
    <w:tmpl w:val="D6B8F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564D93"/>
    <w:multiLevelType w:val="multilevel"/>
    <w:tmpl w:val="736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975EC"/>
    <w:multiLevelType w:val="hybridMultilevel"/>
    <w:tmpl w:val="7DE4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5A4C20"/>
    <w:multiLevelType w:val="hybridMultilevel"/>
    <w:tmpl w:val="5C5239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550493"/>
    <w:multiLevelType w:val="multilevel"/>
    <w:tmpl w:val="6B34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15ACD"/>
    <w:multiLevelType w:val="hybridMultilevel"/>
    <w:tmpl w:val="542C89CE"/>
    <w:lvl w:ilvl="0" w:tplc="314C8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E5429B"/>
    <w:multiLevelType w:val="hybridMultilevel"/>
    <w:tmpl w:val="1A88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26"/>
  </w:num>
  <w:num w:numId="4">
    <w:abstractNumId w:val="32"/>
  </w:num>
  <w:num w:numId="5">
    <w:abstractNumId w:val="39"/>
  </w:num>
  <w:num w:numId="6">
    <w:abstractNumId w:val="21"/>
  </w:num>
  <w:num w:numId="7">
    <w:abstractNumId w:val="19"/>
  </w:num>
  <w:num w:numId="8">
    <w:abstractNumId w:val="10"/>
  </w:num>
  <w:num w:numId="9">
    <w:abstractNumId w:val="30"/>
  </w:num>
  <w:num w:numId="10">
    <w:abstractNumId w:val="8"/>
  </w:num>
  <w:num w:numId="11">
    <w:abstractNumId w:val="25"/>
  </w:num>
  <w:num w:numId="12">
    <w:abstractNumId w:val="1"/>
  </w:num>
  <w:num w:numId="13">
    <w:abstractNumId w:val="13"/>
  </w:num>
  <w:num w:numId="14">
    <w:abstractNumId w:val="39"/>
  </w:num>
  <w:num w:numId="15">
    <w:abstractNumId w:val="36"/>
  </w:num>
  <w:num w:numId="16">
    <w:abstractNumId w:val="9"/>
  </w:num>
  <w:num w:numId="17">
    <w:abstractNumId w:val="18"/>
  </w:num>
  <w:num w:numId="18">
    <w:abstractNumId w:val="22"/>
  </w:num>
  <w:num w:numId="19">
    <w:abstractNumId w:val="6"/>
  </w:num>
  <w:num w:numId="20">
    <w:abstractNumId w:val="28"/>
  </w:num>
  <w:num w:numId="21">
    <w:abstractNumId w:val="16"/>
  </w:num>
  <w:num w:numId="22">
    <w:abstractNumId w:val="44"/>
  </w:num>
  <w:num w:numId="23">
    <w:abstractNumId w:val="41"/>
  </w:num>
  <w:num w:numId="24">
    <w:abstractNumId w:val="35"/>
  </w:num>
  <w:num w:numId="25">
    <w:abstractNumId w:val="38"/>
  </w:num>
  <w:num w:numId="26">
    <w:abstractNumId w:val="14"/>
  </w:num>
  <w:num w:numId="27">
    <w:abstractNumId w:val="23"/>
  </w:num>
  <w:num w:numId="28">
    <w:abstractNumId w:val="12"/>
  </w:num>
  <w:num w:numId="29">
    <w:abstractNumId w:val="46"/>
  </w:num>
  <w:num w:numId="30">
    <w:abstractNumId w:val="40"/>
  </w:num>
  <w:num w:numId="31">
    <w:abstractNumId w:val="17"/>
  </w:num>
  <w:num w:numId="32">
    <w:abstractNumId w:val="7"/>
  </w:num>
  <w:num w:numId="33">
    <w:abstractNumId w:val="37"/>
  </w:num>
  <w:num w:numId="34">
    <w:abstractNumId w:val="31"/>
  </w:num>
  <w:num w:numId="35">
    <w:abstractNumId w:val="5"/>
  </w:num>
  <w:num w:numId="36">
    <w:abstractNumId w:val="33"/>
  </w:num>
  <w:num w:numId="37">
    <w:abstractNumId w:val="24"/>
  </w:num>
  <w:num w:numId="38">
    <w:abstractNumId w:val="15"/>
  </w:num>
  <w:num w:numId="39">
    <w:abstractNumId w:val="20"/>
  </w:num>
  <w:num w:numId="40">
    <w:abstractNumId w:val="27"/>
  </w:num>
  <w:num w:numId="41">
    <w:abstractNumId w:val="3"/>
  </w:num>
  <w:num w:numId="42">
    <w:abstractNumId w:val="11"/>
  </w:num>
  <w:num w:numId="43">
    <w:abstractNumId w:val="29"/>
  </w:num>
  <w:num w:numId="44">
    <w:abstractNumId w:val="2"/>
  </w:num>
  <w:num w:numId="45">
    <w:abstractNumId w:val="4"/>
  </w:num>
  <w:num w:numId="46">
    <w:abstractNumId w:val="43"/>
  </w:num>
  <w:num w:numId="47">
    <w:abstractNumId w:val="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61"/>
    <w:rsid w:val="00027041"/>
    <w:rsid w:val="0006018E"/>
    <w:rsid w:val="00084C56"/>
    <w:rsid w:val="000D44F0"/>
    <w:rsid w:val="000F4CD4"/>
    <w:rsid w:val="00101881"/>
    <w:rsid w:val="0011121A"/>
    <w:rsid w:val="001242C9"/>
    <w:rsid w:val="00124ED9"/>
    <w:rsid w:val="00130118"/>
    <w:rsid w:val="00132579"/>
    <w:rsid w:val="00134E08"/>
    <w:rsid w:val="00137EFC"/>
    <w:rsid w:val="0014712B"/>
    <w:rsid w:val="0016296D"/>
    <w:rsid w:val="00166D74"/>
    <w:rsid w:val="00175056"/>
    <w:rsid w:val="00193478"/>
    <w:rsid w:val="001A5550"/>
    <w:rsid w:val="001C36CE"/>
    <w:rsid w:val="001E79D4"/>
    <w:rsid w:val="001F4091"/>
    <w:rsid w:val="0020111A"/>
    <w:rsid w:val="0020183B"/>
    <w:rsid w:val="00202B2C"/>
    <w:rsid w:val="00212B61"/>
    <w:rsid w:val="00225455"/>
    <w:rsid w:val="00235589"/>
    <w:rsid w:val="002355A7"/>
    <w:rsid w:val="00247680"/>
    <w:rsid w:val="00265533"/>
    <w:rsid w:val="002919F0"/>
    <w:rsid w:val="002E2DF9"/>
    <w:rsid w:val="003029B4"/>
    <w:rsid w:val="0030600C"/>
    <w:rsid w:val="00312D0C"/>
    <w:rsid w:val="00313591"/>
    <w:rsid w:val="003264E1"/>
    <w:rsid w:val="00331041"/>
    <w:rsid w:val="00332810"/>
    <w:rsid w:val="0034228C"/>
    <w:rsid w:val="00346869"/>
    <w:rsid w:val="003A1012"/>
    <w:rsid w:val="003B762B"/>
    <w:rsid w:val="003C60C7"/>
    <w:rsid w:val="003E162A"/>
    <w:rsid w:val="003F4F96"/>
    <w:rsid w:val="00403C7A"/>
    <w:rsid w:val="004120DF"/>
    <w:rsid w:val="00420BB9"/>
    <w:rsid w:val="00423B74"/>
    <w:rsid w:val="004331EF"/>
    <w:rsid w:val="00440089"/>
    <w:rsid w:val="004436F7"/>
    <w:rsid w:val="0044681F"/>
    <w:rsid w:val="004B78F0"/>
    <w:rsid w:val="004D7BDD"/>
    <w:rsid w:val="004F1BB6"/>
    <w:rsid w:val="004F2044"/>
    <w:rsid w:val="004F2C25"/>
    <w:rsid w:val="004F2F0C"/>
    <w:rsid w:val="005017D5"/>
    <w:rsid w:val="00503E13"/>
    <w:rsid w:val="00523C78"/>
    <w:rsid w:val="0055615B"/>
    <w:rsid w:val="00557B40"/>
    <w:rsid w:val="005822CD"/>
    <w:rsid w:val="00590FF7"/>
    <w:rsid w:val="00592DFE"/>
    <w:rsid w:val="00594E67"/>
    <w:rsid w:val="005A7A24"/>
    <w:rsid w:val="005C6CDC"/>
    <w:rsid w:val="005F3FB6"/>
    <w:rsid w:val="0060065E"/>
    <w:rsid w:val="0060347D"/>
    <w:rsid w:val="00610C64"/>
    <w:rsid w:val="00613DFD"/>
    <w:rsid w:val="00626539"/>
    <w:rsid w:val="006440E3"/>
    <w:rsid w:val="0064779F"/>
    <w:rsid w:val="00647942"/>
    <w:rsid w:val="00650757"/>
    <w:rsid w:val="00653898"/>
    <w:rsid w:val="00657E41"/>
    <w:rsid w:val="00670EB7"/>
    <w:rsid w:val="00673AAD"/>
    <w:rsid w:val="00687C6D"/>
    <w:rsid w:val="0069547B"/>
    <w:rsid w:val="006C2ECF"/>
    <w:rsid w:val="006D2AFA"/>
    <w:rsid w:val="006E4CC5"/>
    <w:rsid w:val="006F0E15"/>
    <w:rsid w:val="006F4C3C"/>
    <w:rsid w:val="00712B3C"/>
    <w:rsid w:val="00714E2B"/>
    <w:rsid w:val="0072531E"/>
    <w:rsid w:val="007329FA"/>
    <w:rsid w:val="00747A24"/>
    <w:rsid w:val="00757372"/>
    <w:rsid w:val="0076059B"/>
    <w:rsid w:val="007625D7"/>
    <w:rsid w:val="00767201"/>
    <w:rsid w:val="007673AA"/>
    <w:rsid w:val="00777F30"/>
    <w:rsid w:val="0078149F"/>
    <w:rsid w:val="00787574"/>
    <w:rsid w:val="0079237A"/>
    <w:rsid w:val="007A6F5B"/>
    <w:rsid w:val="007A720F"/>
    <w:rsid w:val="007B1B88"/>
    <w:rsid w:val="007B3AAD"/>
    <w:rsid w:val="007D76AE"/>
    <w:rsid w:val="007D77FE"/>
    <w:rsid w:val="007E063C"/>
    <w:rsid w:val="007E7776"/>
    <w:rsid w:val="007F18FA"/>
    <w:rsid w:val="007F1AF3"/>
    <w:rsid w:val="007F2830"/>
    <w:rsid w:val="007F768E"/>
    <w:rsid w:val="00811B0F"/>
    <w:rsid w:val="0082624D"/>
    <w:rsid w:val="00850D32"/>
    <w:rsid w:val="00852746"/>
    <w:rsid w:val="00861BCC"/>
    <w:rsid w:val="00873873"/>
    <w:rsid w:val="0088255A"/>
    <w:rsid w:val="00883DE5"/>
    <w:rsid w:val="00895522"/>
    <w:rsid w:val="008A08C2"/>
    <w:rsid w:val="008A65E5"/>
    <w:rsid w:val="008B3D16"/>
    <w:rsid w:val="008B4F98"/>
    <w:rsid w:val="008D6FF4"/>
    <w:rsid w:val="0090144F"/>
    <w:rsid w:val="00901B3C"/>
    <w:rsid w:val="009076E5"/>
    <w:rsid w:val="00913E7F"/>
    <w:rsid w:val="00917B25"/>
    <w:rsid w:val="00925B36"/>
    <w:rsid w:val="00933013"/>
    <w:rsid w:val="009349C1"/>
    <w:rsid w:val="00953D4D"/>
    <w:rsid w:val="00954E1E"/>
    <w:rsid w:val="00972A33"/>
    <w:rsid w:val="00972EF3"/>
    <w:rsid w:val="00980E9B"/>
    <w:rsid w:val="0099636E"/>
    <w:rsid w:val="009A2561"/>
    <w:rsid w:val="009A5DD9"/>
    <w:rsid w:val="009D4F8D"/>
    <w:rsid w:val="009F322F"/>
    <w:rsid w:val="00A02E2E"/>
    <w:rsid w:val="00A24387"/>
    <w:rsid w:val="00A34A3B"/>
    <w:rsid w:val="00A419AB"/>
    <w:rsid w:val="00A77FCD"/>
    <w:rsid w:val="00A849BB"/>
    <w:rsid w:val="00A86DCB"/>
    <w:rsid w:val="00A969A5"/>
    <w:rsid w:val="00AA0766"/>
    <w:rsid w:val="00AA64F6"/>
    <w:rsid w:val="00AC376E"/>
    <w:rsid w:val="00AD03F6"/>
    <w:rsid w:val="00AD1D2F"/>
    <w:rsid w:val="00AD2E6A"/>
    <w:rsid w:val="00B00B77"/>
    <w:rsid w:val="00B33BC0"/>
    <w:rsid w:val="00B37F5F"/>
    <w:rsid w:val="00B513DB"/>
    <w:rsid w:val="00B6665E"/>
    <w:rsid w:val="00B9163D"/>
    <w:rsid w:val="00BB7E4E"/>
    <w:rsid w:val="00BC07F0"/>
    <w:rsid w:val="00BC5093"/>
    <w:rsid w:val="00BE4166"/>
    <w:rsid w:val="00BF4004"/>
    <w:rsid w:val="00C02BFA"/>
    <w:rsid w:val="00C03D14"/>
    <w:rsid w:val="00C17BF7"/>
    <w:rsid w:val="00C25AF5"/>
    <w:rsid w:val="00C3126D"/>
    <w:rsid w:val="00C63028"/>
    <w:rsid w:val="00C9541C"/>
    <w:rsid w:val="00CE466A"/>
    <w:rsid w:val="00D31B79"/>
    <w:rsid w:val="00D32AF9"/>
    <w:rsid w:val="00D557EB"/>
    <w:rsid w:val="00D56EE0"/>
    <w:rsid w:val="00D603CB"/>
    <w:rsid w:val="00D74B6D"/>
    <w:rsid w:val="00D92782"/>
    <w:rsid w:val="00D94F5A"/>
    <w:rsid w:val="00DB210D"/>
    <w:rsid w:val="00DB458C"/>
    <w:rsid w:val="00DB5333"/>
    <w:rsid w:val="00DD7020"/>
    <w:rsid w:val="00DF38F7"/>
    <w:rsid w:val="00DF5023"/>
    <w:rsid w:val="00DF5B13"/>
    <w:rsid w:val="00DF64E1"/>
    <w:rsid w:val="00DF6A6C"/>
    <w:rsid w:val="00E04481"/>
    <w:rsid w:val="00E45D50"/>
    <w:rsid w:val="00E60657"/>
    <w:rsid w:val="00E6358C"/>
    <w:rsid w:val="00E66965"/>
    <w:rsid w:val="00E90D43"/>
    <w:rsid w:val="00E92AB0"/>
    <w:rsid w:val="00E95294"/>
    <w:rsid w:val="00E96CA9"/>
    <w:rsid w:val="00EB77B5"/>
    <w:rsid w:val="00EC20A1"/>
    <w:rsid w:val="00ED56F5"/>
    <w:rsid w:val="00ED6B7B"/>
    <w:rsid w:val="00EE7A0A"/>
    <w:rsid w:val="00F03AF8"/>
    <w:rsid w:val="00F04F8F"/>
    <w:rsid w:val="00F11665"/>
    <w:rsid w:val="00F2068E"/>
    <w:rsid w:val="00F24428"/>
    <w:rsid w:val="00F4609C"/>
    <w:rsid w:val="00F4762C"/>
    <w:rsid w:val="00F55AB3"/>
    <w:rsid w:val="00F57E8C"/>
    <w:rsid w:val="00F87ABE"/>
    <w:rsid w:val="00FA180E"/>
    <w:rsid w:val="00FA3CDA"/>
    <w:rsid w:val="00FB1AC8"/>
    <w:rsid w:val="00FB3261"/>
    <w:rsid w:val="00FD2617"/>
    <w:rsid w:val="00FE02C6"/>
    <w:rsid w:val="00FE68A8"/>
    <w:rsid w:val="317F49A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8C92"/>
  <w14:defaultImageDpi w14:val="330"/>
  <w15:docId w15:val="{D81FA24A-2463-4E4A-ACCA-30500FF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A8"/>
    <w:pPr>
      <w:spacing w:before="0" w:after="0" w:line="240" w:lineRule="auto"/>
    </w:pPr>
    <w:rPr>
      <w:rFonts w:ascii="Nunito" w:hAnsi="Nunito"/>
      <w:sz w:val="24"/>
      <w:szCs w:val="24"/>
    </w:rPr>
  </w:style>
  <w:style w:type="paragraph" w:styleId="Heading1">
    <w:name w:val="heading 1"/>
    <w:basedOn w:val="Normal"/>
    <w:next w:val="Normal"/>
    <w:link w:val="Heading1Char"/>
    <w:uiPriority w:val="9"/>
    <w:qFormat/>
    <w:rsid w:val="00B33BC0"/>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33BC0"/>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outlineLvl w:val="1"/>
    </w:pPr>
    <w:rPr>
      <w:b/>
      <w:caps/>
      <w:spacing w:val="15"/>
      <w:sz w:val="22"/>
      <w:szCs w:val="22"/>
    </w:rPr>
  </w:style>
  <w:style w:type="paragraph" w:styleId="Heading3">
    <w:name w:val="heading 3"/>
    <w:basedOn w:val="Normal"/>
    <w:next w:val="Normal"/>
    <w:link w:val="Heading3Char"/>
    <w:uiPriority w:val="9"/>
    <w:unhideWhenUsed/>
    <w:qFormat/>
    <w:rsid w:val="00B33BC0"/>
    <w:pPr>
      <w:pBdr>
        <w:top w:val="single" w:sz="6" w:space="2" w:color="629DD1" w:themeColor="accent1"/>
        <w:left w:val="single" w:sz="6" w:space="2" w:color="629DD1" w:themeColor="accent1"/>
      </w:pBdr>
      <w:spacing w:before="30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B33BC0"/>
    <w:pPr>
      <w:pBdr>
        <w:top w:val="dotted" w:sz="6" w:space="2" w:color="629DD1" w:themeColor="accent1"/>
        <w:left w:val="dotted" w:sz="6" w:space="2" w:color="629DD1" w:themeColor="accent1"/>
      </w:pBdr>
      <w:spacing w:before="30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B33BC0"/>
    <w:pPr>
      <w:pBdr>
        <w:bottom w:val="single" w:sz="6" w:space="1" w:color="629DD1" w:themeColor="accent1"/>
      </w:pBdr>
      <w:spacing w:before="30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B33BC0"/>
    <w:pPr>
      <w:pBdr>
        <w:bottom w:val="dotted" w:sz="6" w:space="1" w:color="629DD1" w:themeColor="accent1"/>
      </w:pBdr>
      <w:spacing w:before="30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B33BC0"/>
    <w:pPr>
      <w:spacing w:before="30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B33BC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33BC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61"/>
    <w:rPr>
      <w:rFonts w:ascii="Tahoma" w:hAnsi="Tahoma" w:cs="Tahoma"/>
      <w:sz w:val="16"/>
      <w:szCs w:val="16"/>
    </w:rPr>
  </w:style>
  <w:style w:type="character" w:customStyle="1" w:styleId="BalloonTextChar">
    <w:name w:val="Balloon Text Char"/>
    <w:basedOn w:val="DefaultParagraphFont"/>
    <w:link w:val="BalloonText"/>
    <w:uiPriority w:val="99"/>
    <w:semiHidden/>
    <w:rsid w:val="00FB3261"/>
    <w:rPr>
      <w:rFonts w:ascii="Tahoma" w:hAnsi="Tahoma" w:cs="Tahoma"/>
      <w:sz w:val="16"/>
      <w:szCs w:val="16"/>
    </w:rPr>
  </w:style>
  <w:style w:type="paragraph" w:styleId="Header">
    <w:name w:val="header"/>
    <w:basedOn w:val="Normal"/>
    <w:link w:val="HeaderChar"/>
    <w:uiPriority w:val="99"/>
    <w:unhideWhenUsed/>
    <w:rsid w:val="00FB3261"/>
    <w:pPr>
      <w:tabs>
        <w:tab w:val="center" w:pos="4536"/>
        <w:tab w:val="right" w:pos="9072"/>
      </w:tabs>
    </w:pPr>
  </w:style>
  <w:style w:type="character" w:customStyle="1" w:styleId="HeaderChar">
    <w:name w:val="Header Char"/>
    <w:basedOn w:val="DefaultParagraphFont"/>
    <w:link w:val="Header"/>
    <w:uiPriority w:val="99"/>
    <w:rsid w:val="00FB3261"/>
  </w:style>
  <w:style w:type="paragraph" w:styleId="Footer">
    <w:name w:val="footer"/>
    <w:basedOn w:val="Normal"/>
    <w:link w:val="FooterChar"/>
    <w:uiPriority w:val="99"/>
    <w:unhideWhenUsed/>
    <w:rsid w:val="00FB3261"/>
    <w:pPr>
      <w:tabs>
        <w:tab w:val="center" w:pos="4536"/>
        <w:tab w:val="right" w:pos="9072"/>
      </w:tabs>
    </w:pPr>
  </w:style>
  <w:style w:type="character" w:customStyle="1" w:styleId="FooterChar">
    <w:name w:val="Footer Char"/>
    <w:basedOn w:val="DefaultParagraphFont"/>
    <w:link w:val="Footer"/>
    <w:uiPriority w:val="99"/>
    <w:rsid w:val="00FB3261"/>
  </w:style>
  <w:style w:type="character" w:customStyle="1" w:styleId="Heading2Char">
    <w:name w:val="Heading 2 Char"/>
    <w:basedOn w:val="DefaultParagraphFont"/>
    <w:link w:val="Heading2"/>
    <w:uiPriority w:val="9"/>
    <w:rsid w:val="00B33BC0"/>
    <w:rPr>
      <w:rFonts w:ascii="Nunito" w:hAnsi="Nunito"/>
      <w:b/>
      <w:caps/>
      <w:spacing w:val="15"/>
      <w:shd w:val="clear" w:color="auto" w:fill="DFEBF5" w:themeFill="accent1" w:themeFillTint="33"/>
    </w:rPr>
  </w:style>
  <w:style w:type="character" w:customStyle="1" w:styleId="Heading1Char">
    <w:name w:val="Heading 1 Char"/>
    <w:basedOn w:val="DefaultParagraphFont"/>
    <w:link w:val="Heading1"/>
    <w:uiPriority w:val="9"/>
    <w:rsid w:val="00B33BC0"/>
    <w:rPr>
      <w:b/>
      <w:bCs/>
      <w:caps/>
      <w:color w:val="FFFFFF" w:themeColor="background1"/>
      <w:spacing w:val="15"/>
      <w:shd w:val="clear" w:color="auto" w:fill="629DD1" w:themeFill="accent1"/>
    </w:rPr>
  </w:style>
  <w:style w:type="character" w:customStyle="1" w:styleId="Heading3Char">
    <w:name w:val="Heading 3 Char"/>
    <w:basedOn w:val="DefaultParagraphFont"/>
    <w:link w:val="Heading3"/>
    <w:uiPriority w:val="9"/>
    <w:rsid w:val="00B33BC0"/>
    <w:rPr>
      <w:caps/>
      <w:color w:val="224E76" w:themeColor="accent1" w:themeShade="7F"/>
      <w:spacing w:val="15"/>
    </w:rPr>
  </w:style>
  <w:style w:type="character" w:customStyle="1" w:styleId="Heading4Char">
    <w:name w:val="Heading 4 Char"/>
    <w:basedOn w:val="DefaultParagraphFont"/>
    <w:link w:val="Heading4"/>
    <w:uiPriority w:val="9"/>
    <w:semiHidden/>
    <w:rsid w:val="00B33BC0"/>
    <w:rPr>
      <w:caps/>
      <w:color w:val="3476B1" w:themeColor="accent1" w:themeShade="BF"/>
      <w:spacing w:val="10"/>
    </w:rPr>
  </w:style>
  <w:style w:type="character" w:customStyle="1" w:styleId="Heading5Char">
    <w:name w:val="Heading 5 Char"/>
    <w:basedOn w:val="DefaultParagraphFont"/>
    <w:link w:val="Heading5"/>
    <w:uiPriority w:val="9"/>
    <w:semiHidden/>
    <w:rsid w:val="00B33BC0"/>
    <w:rPr>
      <w:caps/>
      <w:color w:val="3476B1" w:themeColor="accent1" w:themeShade="BF"/>
      <w:spacing w:val="10"/>
    </w:rPr>
  </w:style>
  <w:style w:type="character" w:customStyle="1" w:styleId="Heading6Char">
    <w:name w:val="Heading 6 Char"/>
    <w:basedOn w:val="DefaultParagraphFont"/>
    <w:link w:val="Heading6"/>
    <w:uiPriority w:val="9"/>
    <w:semiHidden/>
    <w:rsid w:val="00B33BC0"/>
    <w:rPr>
      <w:caps/>
      <w:color w:val="3476B1" w:themeColor="accent1" w:themeShade="BF"/>
      <w:spacing w:val="10"/>
    </w:rPr>
  </w:style>
  <w:style w:type="character" w:customStyle="1" w:styleId="Heading7Char">
    <w:name w:val="Heading 7 Char"/>
    <w:basedOn w:val="DefaultParagraphFont"/>
    <w:link w:val="Heading7"/>
    <w:uiPriority w:val="9"/>
    <w:semiHidden/>
    <w:rsid w:val="00B33BC0"/>
    <w:rPr>
      <w:caps/>
      <w:color w:val="3476B1" w:themeColor="accent1" w:themeShade="BF"/>
      <w:spacing w:val="10"/>
    </w:rPr>
  </w:style>
  <w:style w:type="character" w:customStyle="1" w:styleId="Heading8Char">
    <w:name w:val="Heading 8 Char"/>
    <w:basedOn w:val="DefaultParagraphFont"/>
    <w:link w:val="Heading8"/>
    <w:uiPriority w:val="9"/>
    <w:semiHidden/>
    <w:rsid w:val="00B33BC0"/>
    <w:rPr>
      <w:caps/>
      <w:spacing w:val="10"/>
      <w:sz w:val="18"/>
      <w:szCs w:val="18"/>
    </w:rPr>
  </w:style>
  <w:style w:type="character" w:customStyle="1" w:styleId="Heading9Char">
    <w:name w:val="Heading 9 Char"/>
    <w:basedOn w:val="DefaultParagraphFont"/>
    <w:link w:val="Heading9"/>
    <w:uiPriority w:val="9"/>
    <w:semiHidden/>
    <w:rsid w:val="00B33BC0"/>
    <w:rPr>
      <w:i/>
      <w:caps/>
      <w:spacing w:val="10"/>
      <w:sz w:val="18"/>
      <w:szCs w:val="18"/>
    </w:rPr>
  </w:style>
  <w:style w:type="paragraph" w:styleId="Caption">
    <w:name w:val="caption"/>
    <w:basedOn w:val="Normal"/>
    <w:next w:val="Normal"/>
    <w:uiPriority w:val="35"/>
    <w:semiHidden/>
    <w:unhideWhenUsed/>
    <w:qFormat/>
    <w:rsid w:val="00B33BC0"/>
    <w:rPr>
      <w:b/>
      <w:bCs/>
      <w:color w:val="3476B1" w:themeColor="accent1" w:themeShade="BF"/>
      <w:sz w:val="16"/>
      <w:szCs w:val="16"/>
    </w:rPr>
  </w:style>
  <w:style w:type="paragraph" w:styleId="Title">
    <w:name w:val="Title"/>
    <w:basedOn w:val="Normal"/>
    <w:next w:val="Normal"/>
    <w:link w:val="TitleChar"/>
    <w:uiPriority w:val="10"/>
    <w:qFormat/>
    <w:rsid w:val="00B33BC0"/>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B33BC0"/>
    <w:rPr>
      <w:caps/>
      <w:color w:val="629DD1" w:themeColor="accent1"/>
      <w:spacing w:val="10"/>
      <w:kern w:val="28"/>
      <w:sz w:val="52"/>
      <w:szCs w:val="52"/>
    </w:rPr>
  </w:style>
  <w:style w:type="paragraph" w:styleId="Subtitle">
    <w:name w:val="Subtitle"/>
    <w:basedOn w:val="Normal"/>
    <w:next w:val="Normal"/>
    <w:link w:val="SubtitleChar"/>
    <w:uiPriority w:val="11"/>
    <w:qFormat/>
    <w:rsid w:val="00B33BC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33BC0"/>
    <w:rPr>
      <w:caps/>
      <w:color w:val="595959" w:themeColor="text1" w:themeTint="A6"/>
      <w:spacing w:val="10"/>
      <w:sz w:val="24"/>
      <w:szCs w:val="24"/>
    </w:rPr>
  </w:style>
  <w:style w:type="character" w:styleId="Strong">
    <w:name w:val="Strong"/>
    <w:uiPriority w:val="22"/>
    <w:qFormat/>
    <w:rsid w:val="00B33BC0"/>
    <w:rPr>
      <w:b/>
      <w:bCs/>
    </w:rPr>
  </w:style>
  <w:style w:type="character" w:styleId="Emphasis">
    <w:name w:val="Emphasis"/>
    <w:uiPriority w:val="20"/>
    <w:qFormat/>
    <w:rsid w:val="00B33BC0"/>
    <w:rPr>
      <w:caps/>
      <w:color w:val="224E76" w:themeColor="accent1" w:themeShade="7F"/>
      <w:spacing w:val="5"/>
    </w:rPr>
  </w:style>
  <w:style w:type="paragraph" w:styleId="NoSpacing">
    <w:name w:val="No Spacing"/>
    <w:basedOn w:val="Normal"/>
    <w:link w:val="NoSpacingChar"/>
    <w:uiPriority w:val="1"/>
    <w:qFormat/>
    <w:rsid w:val="00B33BC0"/>
  </w:style>
  <w:style w:type="character" w:customStyle="1" w:styleId="NoSpacingChar">
    <w:name w:val="No Spacing Char"/>
    <w:basedOn w:val="DefaultParagraphFont"/>
    <w:link w:val="NoSpacing"/>
    <w:uiPriority w:val="1"/>
    <w:rsid w:val="00B33BC0"/>
    <w:rPr>
      <w:sz w:val="20"/>
      <w:szCs w:val="20"/>
    </w:rPr>
  </w:style>
  <w:style w:type="paragraph" w:styleId="ListParagraph">
    <w:name w:val="List Paragraph"/>
    <w:basedOn w:val="Normal"/>
    <w:link w:val="ListParagraphChar"/>
    <w:uiPriority w:val="1"/>
    <w:qFormat/>
    <w:rsid w:val="00B33BC0"/>
    <w:pPr>
      <w:ind w:left="720"/>
      <w:contextualSpacing/>
    </w:pPr>
  </w:style>
  <w:style w:type="paragraph" w:styleId="Quote">
    <w:name w:val="Quote"/>
    <w:basedOn w:val="Normal"/>
    <w:next w:val="Normal"/>
    <w:link w:val="QuoteChar"/>
    <w:uiPriority w:val="29"/>
    <w:qFormat/>
    <w:rsid w:val="00B33BC0"/>
    <w:rPr>
      <w:i/>
      <w:iCs/>
    </w:rPr>
  </w:style>
  <w:style w:type="character" w:customStyle="1" w:styleId="QuoteChar">
    <w:name w:val="Quote Char"/>
    <w:basedOn w:val="DefaultParagraphFont"/>
    <w:link w:val="Quote"/>
    <w:uiPriority w:val="29"/>
    <w:rsid w:val="00B33BC0"/>
    <w:rPr>
      <w:i/>
      <w:iCs/>
      <w:sz w:val="20"/>
      <w:szCs w:val="20"/>
    </w:rPr>
  </w:style>
  <w:style w:type="paragraph" w:styleId="IntenseQuote">
    <w:name w:val="Intense Quote"/>
    <w:basedOn w:val="Normal"/>
    <w:next w:val="Normal"/>
    <w:link w:val="IntenseQuoteChar"/>
    <w:uiPriority w:val="30"/>
    <w:qFormat/>
    <w:rsid w:val="00B33BC0"/>
    <w:pPr>
      <w:pBdr>
        <w:top w:val="single" w:sz="4" w:space="10" w:color="629DD1" w:themeColor="accent1"/>
        <w:left w:val="single" w:sz="4" w:space="10" w:color="629DD1" w:themeColor="accent1"/>
      </w:pBdr>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B33BC0"/>
    <w:rPr>
      <w:i/>
      <w:iCs/>
      <w:color w:val="629DD1" w:themeColor="accent1"/>
      <w:sz w:val="20"/>
      <w:szCs w:val="20"/>
    </w:rPr>
  </w:style>
  <w:style w:type="character" w:styleId="SubtleEmphasis">
    <w:name w:val="Subtle Emphasis"/>
    <w:uiPriority w:val="19"/>
    <w:qFormat/>
    <w:rsid w:val="00B33BC0"/>
    <w:rPr>
      <w:i/>
      <w:iCs/>
      <w:color w:val="224E76" w:themeColor="accent1" w:themeShade="7F"/>
    </w:rPr>
  </w:style>
  <w:style w:type="character" w:styleId="IntenseEmphasis">
    <w:name w:val="Intense Emphasis"/>
    <w:uiPriority w:val="21"/>
    <w:qFormat/>
    <w:rsid w:val="00B33BC0"/>
    <w:rPr>
      <w:b/>
      <w:bCs/>
      <w:caps/>
      <w:color w:val="224E76" w:themeColor="accent1" w:themeShade="7F"/>
      <w:spacing w:val="10"/>
    </w:rPr>
  </w:style>
  <w:style w:type="character" w:styleId="SubtleReference">
    <w:name w:val="Subtle Reference"/>
    <w:uiPriority w:val="31"/>
    <w:qFormat/>
    <w:rsid w:val="00B33BC0"/>
    <w:rPr>
      <w:b/>
      <w:bCs/>
      <w:color w:val="629DD1" w:themeColor="accent1"/>
    </w:rPr>
  </w:style>
  <w:style w:type="character" w:styleId="IntenseReference">
    <w:name w:val="Intense Reference"/>
    <w:uiPriority w:val="32"/>
    <w:qFormat/>
    <w:rsid w:val="00B33BC0"/>
    <w:rPr>
      <w:b/>
      <w:bCs/>
      <w:i/>
      <w:iCs/>
      <w:caps/>
      <w:color w:val="629DD1" w:themeColor="accent1"/>
    </w:rPr>
  </w:style>
  <w:style w:type="character" w:styleId="BookTitle">
    <w:name w:val="Book Title"/>
    <w:uiPriority w:val="33"/>
    <w:qFormat/>
    <w:rsid w:val="00B33BC0"/>
    <w:rPr>
      <w:b/>
      <w:bCs/>
      <w:i/>
      <w:iCs/>
      <w:spacing w:val="9"/>
    </w:rPr>
  </w:style>
  <w:style w:type="paragraph" w:styleId="TOCHeading">
    <w:name w:val="TOC Heading"/>
    <w:basedOn w:val="Heading1"/>
    <w:next w:val="Normal"/>
    <w:uiPriority w:val="39"/>
    <w:semiHidden/>
    <w:unhideWhenUsed/>
    <w:qFormat/>
    <w:rsid w:val="00B33BC0"/>
    <w:pPr>
      <w:outlineLvl w:val="9"/>
    </w:pPr>
    <w:rPr>
      <w:lang w:bidi="en-US"/>
    </w:rPr>
  </w:style>
  <w:style w:type="paragraph" w:customStyle="1" w:styleId="Ttitredoc">
    <w:name w:val="Ttitredoc"/>
    <w:basedOn w:val="Normal"/>
    <w:link w:val="TtitredocCar"/>
    <w:qFormat/>
    <w:rsid w:val="00B33BC0"/>
    <w:pPr>
      <w:jc w:val="center"/>
    </w:pPr>
    <w:rPr>
      <w:b/>
      <w:sz w:val="44"/>
      <w:szCs w:val="44"/>
    </w:rPr>
  </w:style>
  <w:style w:type="paragraph" w:customStyle="1" w:styleId="Datedoc">
    <w:name w:val="Datedoc"/>
    <w:basedOn w:val="Normal"/>
    <w:link w:val="DatedocCar"/>
    <w:qFormat/>
    <w:rsid w:val="00B33BC0"/>
    <w:pPr>
      <w:jc w:val="center"/>
    </w:pPr>
    <w:rPr>
      <w:b/>
      <w:sz w:val="32"/>
      <w:szCs w:val="32"/>
    </w:rPr>
  </w:style>
  <w:style w:type="character" w:customStyle="1" w:styleId="TtitredocCar">
    <w:name w:val="Ttitredoc Car"/>
    <w:basedOn w:val="DefaultParagraphFont"/>
    <w:link w:val="Ttitredoc"/>
    <w:rsid w:val="00B33BC0"/>
    <w:rPr>
      <w:rFonts w:ascii="Nunito" w:hAnsi="Nunito"/>
      <w:b/>
      <w:sz w:val="44"/>
      <w:szCs w:val="44"/>
    </w:rPr>
  </w:style>
  <w:style w:type="paragraph" w:customStyle="1" w:styleId="lieuchangement">
    <w:name w:val="lieuchangement"/>
    <w:basedOn w:val="ListParagraph"/>
    <w:link w:val="lieuchangementCar"/>
    <w:qFormat/>
    <w:rsid w:val="00B33BC0"/>
    <w:pPr>
      <w:numPr>
        <w:numId w:val="3"/>
      </w:numPr>
    </w:pPr>
  </w:style>
  <w:style w:type="character" w:customStyle="1" w:styleId="DatedocCar">
    <w:name w:val="Datedoc Car"/>
    <w:basedOn w:val="DefaultParagraphFont"/>
    <w:link w:val="Datedoc"/>
    <w:rsid w:val="00B33BC0"/>
    <w:rPr>
      <w:rFonts w:ascii="Nunito" w:hAnsi="Nunito"/>
      <w:b/>
      <w:sz w:val="32"/>
      <w:szCs w:val="32"/>
    </w:rPr>
  </w:style>
  <w:style w:type="table" w:styleId="TableGrid">
    <w:name w:val="Table Grid"/>
    <w:basedOn w:val="TableNormal"/>
    <w:uiPriority w:val="59"/>
    <w:rsid w:val="000F4C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3BC0"/>
    <w:rPr>
      <w:sz w:val="20"/>
      <w:szCs w:val="20"/>
    </w:rPr>
  </w:style>
  <w:style w:type="character" w:customStyle="1" w:styleId="lieuchangementCar">
    <w:name w:val="lieuchangement Car"/>
    <w:basedOn w:val="ListParagraphChar"/>
    <w:link w:val="lieuchangement"/>
    <w:rsid w:val="00B33BC0"/>
    <w:rPr>
      <w:sz w:val="24"/>
      <w:szCs w:val="20"/>
    </w:rPr>
  </w:style>
  <w:style w:type="character" w:styleId="Hyperlink">
    <w:name w:val="Hyperlink"/>
    <w:rsid w:val="00132579"/>
    <w:rPr>
      <w:color w:val="0000FF"/>
      <w:u w:val="single"/>
    </w:rPr>
  </w:style>
  <w:style w:type="character" w:customStyle="1" w:styleId="shorttext">
    <w:name w:val="short_text"/>
    <w:basedOn w:val="DefaultParagraphFont"/>
    <w:rsid w:val="00202B2C"/>
  </w:style>
  <w:style w:type="paragraph" w:styleId="BodyText">
    <w:name w:val="Body Text"/>
    <w:basedOn w:val="Normal"/>
    <w:link w:val="BodyTextChar"/>
    <w:rsid w:val="007329FA"/>
    <w:pPr>
      <w:spacing w:after="120"/>
    </w:pPr>
    <w:rPr>
      <w:rFonts w:ascii="Times New Roman" w:eastAsia="Times New Roman" w:hAnsi="Times New Roman" w:cs="Times New Roman"/>
      <w:lang w:eastAsia="fr-FR"/>
    </w:rPr>
  </w:style>
  <w:style w:type="character" w:customStyle="1" w:styleId="BodyTextChar">
    <w:name w:val="Body Text Char"/>
    <w:basedOn w:val="DefaultParagraphFont"/>
    <w:link w:val="BodyText"/>
    <w:rsid w:val="007329FA"/>
    <w:rPr>
      <w:rFonts w:ascii="Times New Roman" w:eastAsia="Times New Roman" w:hAnsi="Times New Roman" w:cs="Times New Roman"/>
      <w:sz w:val="24"/>
      <w:szCs w:val="24"/>
      <w:lang w:eastAsia="fr-FR"/>
    </w:rPr>
  </w:style>
  <w:style w:type="paragraph" w:customStyle="1" w:styleId="TableParagraph">
    <w:name w:val="Table Paragraph"/>
    <w:basedOn w:val="Normal"/>
    <w:uiPriority w:val="1"/>
    <w:qFormat/>
    <w:rsid w:val="002919F0"/>
    <w:pPr>
      <w:widowControl w:val="0"/>
      <w:autoSpaceDE w:val="0"/>
      <w:autoSpaceDN w:val="0"/>
      <w:ind w:left="263" w:hanging="171"/>
    </w:pPr>
    <w:rPr>
      <w:rFonts w:ascii="Arial" w:eastAsia="Arial" w:hAnsi="Arial" w:cs="Arial"/>
      <w:sz w:val="22"/>
      <w:szCs w:val="22"/>
      <w:lang w:val="en-US"/>
    </w:rPr>
  </w:style>
  <w:style w:type="paragraph" w:styleId="NormalWeb">
    <w:name w:val="Normal (Web)"/>
    <w:basedOn w:val="Normal"/>
    <w:uiPriority w:val="99"/>
    <w:semiHidden/>
    <w:unhideWhenUsed/>
    <w:rsid w:val="007625D7"/>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rsid w:val="004331EF"/>
    <w:pPr>
      <w:autoSpaceDE w:val="0"/>
      <w:autoSpaceDN w:val="0"/>
      <w:adjustRightInd w:val="0"/>
      <w:spacing w:before="0"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D03F6"/>
    <w:rPr>
      <w:color w:val="3EBBF0" w:themeColor="followedHyperlink"/>
      <w:u w:val="single"/>
    </w:rPr>
  </w:style>
  <w:style w:type="paragraph" w:styleId="FootnoteText">
    <w:name w:val="footnote text"/>
    <w:basedOn w:val="Normal"/>
    <w:link w:val="FootnoteTextChar"/>
    <w:uiPriority w:val="99"/>
    <w:semiHidden/>
    <w:unhideWhenUsed/>
    <w:rsid w:val="00D557EB"/>
    <w:rPr>
      <w:sz w:val="20"/>
      <w:szCs w:val="20"/>
    </w:rPr>
  </w:style>
  <w:style w:type="character" w:customStyle="1" w:styleId="FootnoteTextChar">
    <w:name w:val="Footnote Text Char"/>
    <w:basedOn w:val="DefaultParagraphFont"/>
    <w:link w:val="FootnoteText"/>
    <w:uiPriority w:val="99"/>
    <w:semiHidden/>
    <w:rsid w:val="00D557EB"/>
    <w:rPr>
      <w:rFonts w:ascii="Nunito" w:hAnsi="Nunito"/>
      <w:sz w:val="20"/>
      <w:szCs w:val="20"/>
    </w:rPr>
  </w:style>
  <w:style w:type="character" w:styleId="FootnoteReference">
    <w:name w:val="footnote reference"/>
    <w:basedOn w:val="DefaultParagraphFont"/>
    <w:uiPriority w:val="99"/>
    <w:semiHidden/>
    <w:unhideWhenUsed/>
    <w:rsid w:val="00D557EB"/>
    <w:rPr>
      <w:vertAlign w:val="superscript"/>
    </w:rPr>
  </w:style>
  <w:style w:type="paragraph" w:customStyle="1" w:styleId="rub-title">
    <w:name w:val="rub-title"/>
    <w:basedOn w:val="Normal"/>
    <w:rsid w:val="00DB458C"/>
    <w:pPr>
      <w:spacing w:before="100" w:beforeAutospacing="1" w:after="100" w:afterAutospacing="1"/>
    </w:pPr>
    <w:rPr>
      <w:rFonts w:ascii="Times New Roman" w:eastAsia="Times New Roman" w:hAnsi="Times New Roman" w:cs="Times New Roman"/>
      <w:lang w:eastAsia="fr-FR"/>
    </w:rPr>
  </w:style>
  <w:style w:type="paragraph" w:customStyle="1" w:styleId="Corpsdetexte31">
    <w:name w:val="Corps de texte 31"/>
    <w:basedOn w:val="Normal"/>
    <w:rsid w:val="00B9163D"/>
    <w:pPr>
      <w:spacing w:before="120" w:after="120"/>
    </w:pPr>
    <w:rPr>
      <w:rFonts w:ascii="Garamond" w:eastAsia="Times New Roman" w:hAnsi="Garamond" w:cs="Times New Roman"/>
      <w:b/>
      <w:szCs w:val="20"/>
      <w:lang w:eastAsia="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unito" w:hAnsi="Nunito"/>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F4F96"/>
    <w:rPr>
      <w:b/>
      <w:bCs/>
    </w:rPr>
  </w:style>
  <w:style w:type="character" w:customStyle="1" w:styleId="CommentSubjectChar">
    <w:name w:val="Comment Subject Char"/>
    <w:basedOn w:val="CommentTextChar"/>
    <w:link w:val="CommentSubject"/>
    <w:uiPriority w:val="99"/>
    <w:semiHidden/>
    <w:rsid w:val="003F4F96"/>
    <w:rPr>
      <w:rFonts w:ascii="Nunito" w:hAnsi="Nuni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sChild>
        <w:div w:id="1527600464">
          <w:marLeft w:val="0"/>
          <w:marRight w:val="0"/>
          <w:marTop w:val="0"/>
          <w:marBottom w:val="0"/>
          <w:divBdr>
            <w:top w:val="none" w:sz="0" w:space="0" w:color="auto"/>
            <w:left w:val="none" w:sz="0" w:space="0" w:color="auto"/>
            <w:bottom w:val="none" w:sz="0" w:space="0" w:color="auto"/>
            <w:right w:val="none" w:sz="0" w:space="0" w:color="auto"/>
          </w:divBdr>
        </w:div>
      </w:divsChild>
    </w:div>
    <w:div w:id="105199072">
      <w:bodyDiv w:val="1"/>
      <w:marLeft w:val="0"/>
      <w:marRight w:val="0"/>
      <w:marTop w:val="0"/>
      <w:marBottom w:val="0"/>
      <w:divBdr>
        <w:top w:val="none" w:sz="0" w:space="0" w:color="auto"/>
        <w:left w:val="none" w:sz="0" w:space="0" w:color="auto"/>
        <w:bottom w:val="none" w:sz="0" w:space="0" w:color="auto"/>
        <w:right w:val="none" w:sz="0" w:space="0" w:color="auto"/>
      </w:divBdr>
    </w:div>
    <w:div w:id="122162646">
      <w:bodyDiv w:val="1"/>
      <w:marLeft w:val="0"/>
      <w:marRight w:val="0"/>
      <w:marTop w:val="0"/>
      <w:marBottom w:val="0"/>
      <w:divBdr>
        <w:top w:val="none" w:sz="0" w:space="0" w:color="auto"/>
        <w:left w:val="none" w:sz="0" w:space="0" w:color="auto"/>
        <w:bottom w:val="none" w:sz="0" w:space="0" w:color="auto"/>
        <w:right w:val="none" w:sz="0" w:space="0" w:color="auto"/>
      </w:divBdr>
    </w:div>
    <w:div w:id="267126010">
      <w:bodyDiv w:val="1"/>
      <w:marLeft w:val="0"/>
      <w:marRight w:val="0"/>
      <w:marTop w:val="0"/>
      <w:marBottom w:val="0"/>
      <w:divBdr>
        <w:top w:val="none" w:sz="0" w:space="0" w:color="auto"/>
        <w:left w:val="none" w:sz="0" w:space="0" w:color="auto"/>
        <w:bottom w:val="none" w:sz="0" w:space="0" w:color="auto"/>
        <w:right w:val="none" w:sz="0" w:space="0" w:color="auto"/>
      </w:divBdr>
    </w:div>
    <w:div w:id="307325914">
      <w:bodyDiv w:val="1"/>
      <w:marLeft w:val="0"/>
      <w:marRight w:val="0"/>
      <w:marTop w:val="0"/>
      <w:marBottom w:val="0"/>
      <w:divBdr>
        <w:top w:val="none" w:sz="0" w:space="0" w:color="auto"/>
        <w:left w:val="none" w:sz="0" w:space="0" w:color="auto"/>
        <w:bottom w:val="none" w:sz="0" w:space="0" w:color="auto"/>
        <w:right w:val="none" w:sz="0" w:space="0" w:color="auto"/>
      </w:divBdr>
    </w:div>
    <w:div w:id="313023875">
      <w:bodyDiv w:val="1"/>
      <w:marLeft w:val="0"/>
      <w:marRight w:val="0"/>
      <w:marTop w:val="0"/>
      <w:marBottom w:val="0"/>
      <w:divBdr>
        <w:top w:val="none" w:sz="0" w:space="0" w:color="auto"/>
        <w:left w:val="none" w:sz="0" w:space="0" w:color="auto"/>
        <w:bottom w:val="none" w:sz="0" w:space="0" w:color="auto"/>
        <w:right w:val="none" w:sz="0" w:space="0" w:color="auto"/>
      </w:divBdr>
    </w:div>
    <w:div w:id="366612856">
      <w:bodyDiv w:val="1"/>
      <w:marLeft w:val="0"/>
      <w:marRight w:val="0"/>
      <w:marTop w:val="0"/>
      <w:marBottom w:val="0"/>
      <w:divBdr>
        <w:top w:val="none" w:sz="0" w:space="0" w:color="auto"/>
        <w:left w:val="none" w:sz="0" w:space="0" w:color="auto"/>
        <w:bottom w:val="none" w:sz="0" w:space="0" w:color="auto"/>
        <w:right w:val="none" w:sz="0" w:space="0" w:color="auto"/>
      </w:divBdr>
    </w:div>
    <w:div w:id="590234776">
      <w:bodyDiv w:val="1"/>
      <w:marLeft w:val="0"/>
      <w:marRight w:val="0"/>
      <w:marTop w:val="0"/>
      <w:marBottom w:val="0"/>
      <w:divBdr>
        <w:top w:val="none" w:sz="0" w:space="0" w:color="auto"/>
        <w:left w:val="none" w:sz="0" w:space="0" w:color="auto"/>
        <w:bottom w:val="none" w:sz="0" w:space="0" w:color="auto"/>
        <w:right w:val="none" w:sz="0" w:space="0" w:color="auto"/>
      </w:divBdr>
    </w:div>
    <w:div w:id="680937593">
      <w:bodyDiv w:val="1"/>
      <w:marLeft w:val="0"/>
      <w:marRight w:val="0"/>
      <w:marTop w:val="0"/>
      <w:marBottom w:val="0"/>
      <w:divBdr>
        <w:top w:val="none" w:sz="0" w:space="0" w:color="auto"/>
        <w:left w:val="none" w:sz="0" w:space="0" w:color="auto"/>
        <w:bottom w:val="none" w:sz="0" w:space="0" w:color="auto"/>
        <w:right w:val="none" w:sz="0" w:space="0" w:color="auto"/>
      </w:divBdr>
    </w:div>
    <w:div w:id="766122925">
      <w:bodyDiv w:val="1"/>
      <w:marLeft w:val="0"/>
      <w:marRight w:val="0"/>
      <w:marTop w:val="0"/>
      <w:marBottom w:val="0"/>
      <w:divBdr>
        <w:top w:val="none" w:sz="0" w:space="0" w:color="auto"/>
        <w:left w:val="none" w:sz="0" w:space="0" w:color="auto"/>
        <w:bottom w:val="none" w:sz="0" w:space="0" w:color="auto"/>
        <w:right w:val="none" w:sz="0" w:space="0" w:color="auto"/>
      </w:divBdr>
    </w:div>
    <w:div w:id="893615991">
      <w:bodyDiv w:val="1"/>
      <w:marLeft w:val="0"/>
      <w:marRight w:val="0"/>
      <w:marTop w:val="0"/>
      <w:marBottom w:val="0"/>
      <w:divBdr>
        <w:top w:val="none" w:sz="0" w:space="0" w:color="auto"/>
        <w:left w:val="none" w:sz="0" w:space="0" w:color="auto"/>
        <w:bottom w:val="none" w:sz="0" w:space="0" w:color="auto"/>
        <w:right w:val="none" w:sz="0" w:space="0" w:color="auto"/>
      </w:divBdr>
    </w:div>
    <w:div w:id="1038775739">
      <w:bodyDiv w:val="1"/>
      <w:marLeft w:val="0"/>
      <w:marRight w:val="0"/>
      <w:marTop w:val="0"/>
      <w:marBottom w:val="0"/>
      <w:divBdr>
        <w:top w:val="none" w:sz="0" w:space="0" w:color="auto"/>
        <w:left w:val="none" w:sz="0" w:space="0" w:color="auto"/>
        <w:bottom w:val="none" w:sz="0" w:space="0" w:color="auto"/>
        <w:right w:val="none" w:sz="0" w:space="0" w:color="auto"/>
      </w:divBdr>
    </w:div>
    <w:div w:id="1460492556">
      <w:bodyDiv w:val="1"/>
      <w:marLeft w:val="0"/>
      <w:marRight w:val="0"/>
      <w:marTop w:val="0"/>
      <w:marBottom w:val="0"/>
      <w:divBdr>
        <w:top w:val="none" w:sz="0" w:space="0" w:color="auto"/>
        <w:left w:val="none" w:sz="0" w:space="0" w:color="auto"/>
        <w:bottom w:val="none" w:sz="0" w:space="0" w:color="auto"/>
        <w:right w:val="none" w:sz="0" w:space="0" w:color="auto"/>
      </w:divBdr>
    </w:div>
    <w:div w:id="1509755772">
      <w:bodyDiv w:val="1"/>
      <w:marLeft w:val="0"/>
      <w:marRight w:val="0"/>
      <w:marTop w:val="0"/>
      <w:marBottom w:val="0"/>
      <w:divBdr>
        <w:top w:val="none" w:sz="0" w:space="0" w:color="auto"/>
        <w:left w:val="none" w:sz="0" w:space="0" w:color="auto"/>
        <w:bottom w:val="none" w:sz="0" w:space="0" w:color="auto"/>
        <w:right w:val="none" w:sz="0" w:space="0" w:color="auto"/>
      </w:divBdr>
    </w:div>
    <w:div w:id="1576935960">
      <w:bodyDiv w:val="1"/>
      <w:marLeft w:val="0"/>
      <w:marRight w:val="0"/>
      <w:marTop w:val="0"/>
      <w:marBottom w:val="0"/>
      <w:divBdr>
        <w:top w:val="none" w:sz="0" w:space="0" w:color="auto"/>
        <w:left w:val="none" w:sz="0" w:space="0" w:color="auto"/>
        <w:bottom w:val="none" w:sz="0" w:space="0" w:color="auto"/>
        <w:right w:val="none" w:sz="0" w:space="0" w:color="auto"/>
      </w:divBdr>
    </w:div>
    <w:div w:id="1615015573">
      <w:bodyDiv w:val="1"/>
      <w:marLeft w:val="0"/>
      <w:marRight w:val="0"/>
      <w:marTop w:val="0"/>
      <w:marBottom w:val="0"/>
      <w:divBdr>
        <w:top w:val="none" w:sz="0" w:space="0" w:color="auto"/>
        <w:left w:val="none" w:sz="0" w:space="0" w:color="auto"/>
        <w:bottom w:val="none" w:sz="0" w:space="0" w:color="auto"/>
        <w:right w:val="none" w:sz="0" w:space="0" w:color="auto"/>
      </w:divBdr>
    </w:div>
    <w:div w:id="1928155315">
      <w:bodyDiv w:val="1"/>
      <w:marLeft w:val="0"/>
      <w:marRight w:val="0"/>
      <w:marTop w:val="0"/>
      <w:marBottom w:val="0"/>
      <w:divBdr>
        <w:top w:val="none" w:sz="0" w:space="0" w:color="auto"/>
        <w:left w:val="none" w:sz="0" w:space="0" w:color="auto"/>
        <w:bottom w:val="none" w:sz="0" w:space="0" w:color="auto"/>
        <w:right w:val="none" w:sz="0" w:space="0" w:color="auto"/>
      </w:divBdr>
    </w:div>
    <w:div w:id="2063140480">
      <w:bodyDiv w:val="1"/>
      <w:marLeft w:val="0"/>
      <w:marRight w:val="0"/>
      <w:marTop w:val="0"/>
      <w:marBottom w:val="0"/>
      <w:divBdr>
        <w:top w:val="none" w:sz="0" w:space="0" w:color="auto"/>
        <w:left w:val="none" w:sz="0" w:space="0" w:color="auto"/>
        <w:bottom w:val="none" w:sz="0" w:space="0" w:color="auto"/>
        <w:right w:val="none" w:sz="0" w:space="0" w:color="auto"/>
      </w:divBdr>
    </w:div>
    <w:div w:id="2090036611">
      <w:bodyDiv w:val="1"/>
      <w:marLeft w:val="0"/>
      <w:marRight w:val="0"/>
      <w:marTop w:val="0"/>
      <w:marBottom w:val="0"/>
      <w:divBdr>
        <w:top w:val="none" w:sz="0" w:space="0" w:color="auto"/>
        <w:left w:val="none" w:sz="0" w:space="0" w:color="auto"/>
        <w:bottom w:val="none" w:sz="0" w:space="0" w:color="auto"/>
        <w:right w:val="none" w:sz="0" w:space="0" w:color="auto"/>
      </w:divBdr>
    </w:div>
    <w:div w:id="211635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c272bb8b6cf54b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s.net/j/JAVSQeRb" TargetMode="External"/><Relationship Id="R80b44822be594126"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FFDA-BBA5-4A61-8C80-080CBE6D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Maxime LUCQUIN</dc:creator>
  <cp:lastModifiedBy>Alessandra ARESU</cp:lastModifiedBy>
  <cp:revision>2</cp:revision>
  <dcterms:created xsi:type="dcterms:W3CDTF">2021-07-27T05:17:00Z</dcterms:created>
  <dcterms:modified xsi:type="dcterms:W3CDTF">2021-07-27T05:17:00Z</dcterms:modified>
</cp:coreProperties>
</file>